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Times New Roman" w:hAnsi="Times New Roman" w:cs="Times New Roman"/>
          <w:b/>
          <w:sz w:val="30"/>
          <w:szCs w:val="30"/>
          <w:lang w:eastAsia="zh-CN"/>
        </w:rPr>
      </w:pPr>
      <w:r>
        <w:rPr>
          <w:rFonts w:hint="eastAsia" w:ascii="Times New Roman" w:hAnsi="Times New Roman" w:cs="Times New Roman"/>
          <w:b/>
          <w:sz w:val="30"/>
          <w:szCs w:val="30"/>
          <w:lang w:eastAsia="zh-CN"/>
        </w:rPr>
        <w:t>湖南邵阳邵东团山-建设110kV线路工程</w:t>
      </w:r>
    </w:p>
    <w:p>
      <w:pPr>
        <w:spacing w:line="560" w:lineRule="exact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竣工环境保护验收其他需要说明的事项</w:t>
      </w:r>
    </w:p>
    <w:p>
      <w:pPr>
        <w:spacing w:line="560" w:lineRule="exact"/>
        <w:jc w:val="center"/>
        <w:rPr>
          <w:rFonts w:ascii="Times New Roman" w:hAnsi="Times New Roman" w:cs="Times New Roman"/>
          <w:b/>
          <w:sz w:val="30"/>
          <w:szCs w:val="30"/>
        </w:rPr>
      </w:pPr>
    </w:p>
    <w:p>
      <w:pPr>
        <w:spacing w:line="560" w:lineRule="exact"/>
        <w:ind w:firstLine="560" w:firstLineChars="200"/>
        <w:jc w:val="lef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根据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《关于发布&lt;建设项目竣工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环境保护验收暂行办法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&gt;的公告》（国环规环评〔2017〕4号）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，国网湖南省电力</w:t>
      </w: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8"/>
          <w:szCs w:val="28"/>
        </w:rPr>
        <w:t>有限公司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邵阳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/>
        </w:rPr>
        <w:t>供电分公司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于202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4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年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9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月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23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日组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织召开了“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/>
        </w:rPr>
        <w:t>湖南邵阳邵东团山-建设110kV线路工程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”（以下称“本项目”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）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竣工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环境保护验收会，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并形成了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验收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意见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，其他需要说明的情况如下：</w:t>
      </w:r>
    </w:p>
    <w:p>
      <w:pPr>
        <w:spacing w:line="560" w:lineRule="exact"/>
        <w:ind w:firstLine="560" w:firstLineChars="20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一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、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项目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设计、施工阶段环境保护情况</w:t>
      </w:r>
    </w:p>
    <w:p>
      <w:pPr>
        <w:spacing w:line="560" w:lineRule="exact"/>
        <w:ind w:firstLine="560" w:firstLineChars="20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1、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设计阶段</w:t>
      </w:r>
    </w:p>
    <w:p>
      <w:pPr>
        <w:spacing w:line="560" w:lineRule="exact"/>
        <w:ind w:firstLine="560" w:firstLineChars="20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设计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工作开始前，建设单位将项目环境影响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报告表及其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批复文件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向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设计单位进行了移交，并纳入了工程设计文件，严格执行了环境保</w:t>
      </w:r>
      <w:r>
        <w:rPr>
          <w:rFonts w:cs="Times New Roman" w:asciiTheme="minorEastAsia" w:hAnsiTheme="minorEastAsia"/>
          <w:b w:val="0"/>
          <w:bCs w:val="0"/>
          <w:sz w:val="28"/>
          <w:szCs w:val="28"/>
        </w:rPr>
        <w:t>护“</w:t>
      </w:r>
      <w:r>
        <w:rPr>
          <w:rFonts w:hint="eastAsia" w:cs="Times New Roman" w:asciiTheme="minorEastAsia" w:hAnsiTheme="minorEastAsia"/>
          <w:b w:val="0"/>
          <w:bCs w:val="0"/>
          <w:sz w:val="28"/>
          <w:szCs w:val="28"/>
        </w:rPr>
        <w:t>三同时</w:t>
      </w:r>
      <w:r>
        <w:rPr>
          <w:rFonts w:cs="Times New Roman" w:asciiTheme="minorEastAsia" w:hAnsiTheme="minorEastAsia"/>
          <w:b w:val="0"/>
          <w:bCs w:val="0"/>
          <w:sz w:val="28"/>
          <w:szCs w:val="28"/>
        </w:rPr>
        <w:t>”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制度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2、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施工阶段</w:t>
      </w:r>
    </w:p>
    <w:p>
      <w:pPr>
        <w:spacing w:line="560" w:lineRule="exact"/>
        <w:ind w:firstLine="560" w:firstLineChars="20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施工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单位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在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项目建设过程中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落实了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环境影响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报告表及其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批复文件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中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提出的各项环境保护措施，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施工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期间未发生施工扰民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现象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。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二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、项目竣工环境保护验收情况</w:t>
      </w:r>
    </w:p>
    <w:p>
      <w:pPr>
        <w:spacing w:line="560" w:lineRule="exact"/>
        <w:ind w:firstLine="560" w:firstLineChars="20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年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9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月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，验收调查单位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对本项目进行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了现场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踏勘，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验收监测单位对本项目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进行了电磁环境和声环境现状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监测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，在此基础上验收调查单位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编制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完成了验收调查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报告表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</w:rPr>
        <w:t>202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</w:rPr>
        <w:t>年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9</w:t>
      </w:r>
      <w: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</w:rPr>
        <w:t>月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23</w:t>
      </w:r>
      <w: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</w:rPr>
        <w:t>日国网湖南经研院组织专家对本项目召开了技术审评会议，会议形成了技术审评意见，验收调查单位根据技术审评意见对验收调查</w:t>
      </w:r>
      <w: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  <w:t>报告</w:t>
      </w:r>
      <w: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</w:rPr>
        <w:t>表进行了补充完善。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202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年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9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月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23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日，</w:t>
      </w:r>
      <w: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</w:rPr>
        <w:t>国网湖南省电力有限公司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邵阳</w:t>
      </w:r>
      <w: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  <w:t>供电分公司</w:t>
      </w:r>
      <w: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</w:rPr>
        <w:t>主持召开本项目竣工环境保护验收审查会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，会议听取了建设管理单位关于工程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建设和环境保护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实施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情况的汇报、验收调查单位关于项目竣工环境保护验收调查情况的汇报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和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技术审评单位关于调查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报告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表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审评情况以及现场检查情况的汇报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，并审阅了相关资料，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最终形成了验收意见。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验收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意见指出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，本项目环境保护手续齐全，落实了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环境影响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报告表及其批复文件要求，各项环境保护设施合格，措施有效，监测结果达标，验收调查报告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表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符合相关技术规范，待验收报告根据会上专家提出的意见进行修改完善后，同意本项目通过竣工环境保护验收。</w:t>
      </w:r>
    </w:p>
    <w:p>
      <w:pPr>
        <w:spacing w:line="560" w:lineRule="exact"/>
        <w:ind w:firstLine="560" w:firstLineChars="20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特此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说明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>
      <w:pPr>
        <w:ind w:firstLine="600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202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年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9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月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23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</w:rPr>
        <w:t>日</w:t>
      </w:r>
    </w:p>
    <w:sectPr>
      <w:pgSz w:w="11907" w:h="16839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5Y2E4NmJhYWQzYTY2NGE4NTdhZTQ5ZTliYjZjMTYifQ=="/>
  </w:docVars>
  <w:rsids>
    <w:rsidRoot w:val="00445E7A"/>
    <w:rsid w:val="00073D24"/>
    <w:rsid w:val="000C5876"/>
    <w:rsid w:val="000F0D62"/>
    <w:rsid w:val="001B2515"/>
    <w:rsid w:val="001C3A17"/>
    <w:rsid w:val="002D4B19"/>
    <w:rsid w:val="00302811"/>
    <w:rsid w:val="00322F73"/>
    <w:rsid w:val="0037555C"/>
    <w:rsid w:val="00380C94"/>
    <w:rsid w:val="003F3B9F"/>
    <w:rsid w:val="00445E7A"/>
    <w:rsid w:val="004609C6"/>
    <w:rsid w:val="0048233C"/>
    <w:rsid w:val="00516212"/>
    <w:rsid w:val="0059310E"/>
    <w:rsid w:val="005C01F3"/>
    <w:rsid w:val="005E06D5"/>
    <w:rsid w:val="005F0D72"/>
    <w:rsid w:val="006415BB"/>
    <w:rsid w:val="006B7626"/>
    <w:rsid w:val="006F193B"/>
    <w:rsid w:val="006F494D"/>
    <w:rsid w:val="00743128"/>
    <w:rsid w:val="00773D4D"/>
    <w:rsid w:val="00796B8A"/>
    <w:rsid w:val="007B48C9"/>
    <w:rsid w:val="007F6A4D"/>
    <w:rsid w:val="008A2336"/>
    <w:rsid w:val="009543CC"/>
    <w:rsid w:val="00982B6E"/>
    <w:rsid w:val="009E4BFF"/>
    <w:rsid w:val="00B40374"/>
    <w:rsid w:val="00B5254A"/>
    <w:rsid w:val="00BB2006"/>
    <w:rsid w:val="00BE0B21"/>
    <w:rsid w:val="00C11DB4"/>
    <w:rsid w:val="00D2607A"/>
    <w:rsid w:val="00D8437A"/>
    <w:rsid w:val="00DD4274"/>
    <w:rsid w:val="00DE3403"/>
    <w:rsid w:val="00DE3803"/>
    <w:rsid w:val="00E40E93"/>
    <w:rsid w:val="00F24C22"/>
    <w:rsid w:val="00FD771D"/>
    <w:rsid w:val="05D56296"/>
    <w:rsid w:val="06D00777"/>
    <w:rsid w:val="086A1FB2"/>
    <w:rsid w:val="0C2F5AEA"/>
    <w:rsid w:val="0EB54868"/>
    <w:rsid w:val="0ED06D43"/>
    <w:rsid w:val="103A0375"/>
    <w:rsid w:val="144B393C"/>
    <w:rsid w:val="159863B1"/>
    <w:rsid w:val="15D942D4"/>
    <w:rsid w:val="18C11DBD"/>
    <w:rsid w:val="19CE11A8"/>
    <w:rsid w:val="1A0F4768"/>
    <w:rsid w:val="1BF84AD5"/>
    <w:rsid w:val="2387026C"/>
    <w:rsid w:val="266677F1"/>
    <w:rsid w:val="26FB6DA9"/>
    <w:rsid w:val="279268CB"/>
    <w:rsid w:val="28F40D43"/>
    <w:rsid w:val="29995DFC"/>
    <w:rsid w:val="2C931124"/>
    <w:rsid w:val="2E603DE2"/>
    <w:rsid w:val="30C62E73"/>
    <w:rsid w:val="30EE25DC"/>
    <w:rsid w:val="324A1365"/>
    <w:rsid w:val="350031D3"/>
    <w:rsid w:val="388345FA"/>
    <w:rsid w:val="3CB71BFA"/>
    <w:rsid w:val="3E35326D"/>
    <w:rsid w:val="3EF142B8"/>
    <w:rsid w:val="41110C42"/>
    <w:rsid w:val="42571ADB"/>
    <w:rsid w:val="43C04A36"/>
    <w:rsid w:val="475278BE"/>
    <w:rsid w:val="4BC82845"/>
    <w:rsid w:val="4D8E01B5"/>
    <w:rsid w:val="51E104CF"/>
    <w:rsid w:val="52EA12F3"/>
    <w:rsid w:val="5AD91104"/>
    <w:rsid w:val="5C326914"/>
    <w:rsid w:val="5DA948AB"/>
    <w:rsid w:val="5DD114A5"/>
    <w:rsid w:val="604F397F"/>
    <w:rsid w:val="62C854D7"/>
    <w:rsid w:val="6BF6440D"/>
    <w:rsid w:val="6C13421E"/>
    <w:rsid w:val="6D3035D1"/>
    <w:rsid w:val="6FB34F9A"/>
    <w:rsid w:val="77D46E90"/>
    <w:rsid w:val="77F750BE"/>
    <w:rsid w:val="7BE90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651</Words>
  <Characters>677</Characters>
  <Lines>4</Lines>
  <Paragraphs>1</Paragraphs>
  <TotalTime>1</TotalTime>
  <ScaleCrop>false</ScaleCrop>
  <LinksUpToDate>false</LinksUpToDate>
  <CharactersWithSpaces>677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2023-10-11T11:49:00Z</dcterms:created>
  <dc:creator>陈博文</dc:creator>
  <cp:lastModifiedBy>小武</cp:lastModifiedBy>
  <dcterms:modified xsi:type="dcterms:W3CDTF">2024-10-31T15:13:16Z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D88B5F4806C74D5C8B1691DC3195ADFE_13</vt:lpwstr>
  </property>
</Properties>
</file>