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360" w:lineRule="auto"/>
        <w:jc w:val="center"/>
        <w:textAlignment w:val="bottom"/>
        <w:rPr>
          <w:sz w:val="84"/>
          <w:szCs w:val="84"/>
        </w:rPr>
      </w:pPr>
      <w:r>
        <w:rPr>
          <w:b/>
          <w:sz w:val="84"/>
          <w:szCs w:val="84"/>
        </w:rPr>
        <w:t>招  标  文  件</w:t>
      </w:r>
    </w:p>
    <w:p>
      <w:pPr>
        <w:widowControl/>
        <w:autoSpaceDE w:val="0"/>
        <w:autoSpaceDN w:val="0"/>
        <w:spacing w:line="480" w:lineRule="auto"/>
        <w:textAlignment w:val="bottom"/>
        <w:rPr>
          <w:sz w:val="36"/>
        </w:rPr>
      </w:pPr>
    </w:p>
    <w:p>
      <w:pPr>
        <w:widowControl/>
        <w:autoSpaceDE w:val="0"/>
        <w:autoSpaceDN w:val="0"/>
        <w:spacing w:line="480" w:lineRule="auto"/>
        <w:textAlignment w:val="bottom"/>
        <w:rPr>
          <w:sz w:val="36"/>
        </w:rPr>
      </w:pPr>
    </w:p>
    <w:p>
      <w:pPr>
        <w:widowControl/>
        <w:autoSpaceDE w:val="0"/>
        <w:autoSpaceDN w:val="0"/>
        <w:spacing w:line="480" w:lineRule="auto"/>
        <w:ind w:firstLine="900" w:firstLineChars="250"/>
        <w:textAlignment w:val="bottom"/>
        <w:rPr>
          <w:sz w:val="36"/>
        </w:rPr>
      </w:pPr>
    </w:p>
    <w:p>
      <w:pPr>
        <w:widowControl/>
        <w:autoSpaceDE w:val="0"/>
        <w:autoSpaceDN w:val="0"/>
        <w:spacing w:line="480" w:lineRule="auto"/>
        <w:ind w:firstLine="1440" w:firstLineChars="450"/>
        <w:textAlignment w:val="bottom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招标编号：</w:t>
      </w:r>
      <w:r>
        <w:rPr>
          <w:rFonts w:hint="eastAsia"/>
          <w:sz w:val="32"/>
          <w:szCs w:val="32"/>
          <w:lang w:eastAsia="zh-CN"/>
        </w:rPr>
        <w:t>20250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  <w:lang w:eastAsia="zh-CN"/>
        </w:rPr>
        <w:t>-1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widowControl/>
        <w:autoSpaceDE w:val="0"/>
        <w:autoSpaceDN w:val="0"/>
        <w:spacing w:line="480" w:lineRule="auto"/>
        <w:ind w:firstLine="1440" w:firstLineChars="450"/>
        <w:textAlignment w:val="bottom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项目</w:t>
      </w:r>
      <w:r>
        <w:rPr>
          <w:rFonts w:hint="eastAsia"/>
          <w:sz w:val="32"/>
          <w:szCs w:val="32"/>
          <w:lang w:val="en-US" w:eastAsia="zh-CN"/>
        </w:rPr>
        <w:t>名称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移动输液管理系统维保</w:t>
      </w:r>
    </w:p>
    <w:p>
      <w:pPr>
        <w:widowControl/>
        <w:autoSpaceDE w:val="0"/>
        <w:autoSpaceDN w:val="0"/>
        <w:spacing w:line="480" w:lineRule="auto"/>
        <w:ind w:firstLine="1440" w:firstLineChars="450"/>
        <w:textAlignment w:val="bottom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采购方式：自行采购-院内比选</w:t>
      </w:r>
    </w:p>
    <w:p>
      <w:pPr>
        <w:widowControl/>
        <w:autoSpaceDE w:val="0"/>
        <w:autoSpaceDN w:val="0"/>
        <w:spacing w:line="480" w:lineRule="auto"/>
        <w:ind w:firstLine="1440" w:firstLineChars="450"/>
        <w:textAlignment w:val="bottom"/>
        <w:rPr>
          <w:sz w:val="32"/>
          <w:szCs w:val="32"/>
        </w:rPr>
      </w:pPr>
      <w:r>
        <w:rPr>
          <w:sz w:val="32"/>
          <w:szCs w:val="32"/>
        </w:rPr>
        <w:t xml:space="preserve">采购单位：台州市第一人民医院 </w:t>
      </w:r>
    </w:p>
    <w:p>
      <w:pPr>
        <w:widowControl/>
        <w:autoSpaceDE w:val="0"/>
        <w:autoSpaceDN w:val="0"/>
        <w:spacing w:line="360" w:lineRule="auto"/>
        <w:textAlignment w:val="bottom"/>
        <w:rPr>
          <w:sz w:val="10"/>
          <w:szCs w:val="10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sz w:val="32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sz w:val="32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sz w:val="32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sz w:val="32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sz w:val="32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4"/>
        </w:rPr>
      </w:pPr>
      <w:r>
        <w:rPr>
          <w:rFonts w:hint="eastAsia"/>
          <w:b/>
          <w:sz w:val="44"/>
        </w:rPr>
        <w:t>台</w:t>
      </w:r>
      <w:r>
        <w:rPr>
          <w:b/>
          <w:sz w:val="44"/>
        </w:rPr>
        <w:t>州市第一人民医院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b/>
          <w:sz w:val="10"/>
          <w:szCs w:val="10"/>
        </w:rPr>
      </w:pPr>
    </w:p>
    <w:p>
      <w:pPr>
        <w:jc w:val="center"/>
        <w:rPr>
          <w:b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b/>
          <w:sz w:val="36"/>
        </w:rPr>
        <w:t>20</w:t>
      </w:r>
      <w:r>
        <w:rPr>
          <w:rFonts w:hint="eastAsia"/>
          <w:b/>
          <w:sz w:val="36"/>
        </w:rPr>
        <w:t>25</w:t>
      </w:r>
      <w:r>
        <w:rPr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6</w:t>
      </w:r>
      <w:r>
        <w:rPr>
          <w:b/>
          <w:sz w:val="36"/>
        </w:rPr>
        <w:t>月</w:t>
      </w:r>
    </w:p>
    <w:p>
      <w:pPr>
        <w:spacing w:line="360" w:lineRule="auto"/>
        <w:jc w:val="center"/>
        <w:rPr>
          <w:b/>
          <w:sz w:val="36"/>
        </w:rPr>
      </w:pPr>
    </w:p>
    <w:p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投标邀请</w:t>
      </w:r>
      <w:r>
        <w:rPr>
          <w:b/>
          <w:sz w:val="36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color w:val="0000FF"/>
          <w:sz w:val="24"/>
        </w:rPr>
      </w:pPr>
      <w:r>
        <w:rPr>
          <w:rFonts w:hint="eastAsia" w:eastAsiaTheme="minorEastAsia"/>
          <w:color w:val="0000FF"/>
          <w:sz w:val="24"/>
          <w:lang w:val="en-US" w:eastAsia="zh-CN"/>
        </w:rPr>
        <w:t>开标时间</w:t>
      </w:r>
      <w:r>
        <w:rPr>
          <w:rFonts w:asciiTheme="minorEastAsia" w:hAnsiTheme="minorEastAsia" w:eastAsiaTheme="minorEastAsia"/>
          <w:color w:val="0000FF"/>
          <w:sz w:val="24"/>
        </w:rPr>
        <w:t>：20</w:t>
      </w:r>
      <w:r>
        <w:rPr>
          <w:rFonts w:hint="eastAsia" w:asciiTheme="minorEastAsia" w:hAnsiTheme="minorEastAsia" w:eastAsiaTheme="minorEastAsia"/>
          <w:color w:val="0000FF"/>
          <w:sz w:val="24"/>
        </w:rPr>
        <w:t>25</w:t>
      </w:r>
      <w:r>
        <w:rPr>
          <w:rFonts w:asciiTheme="minorEastAsia" w:hAnsiTheme="minorEastAsia" w:eastAsiaTheme="minorEastAsia"/>
          <w:color w:val="0000FF"/>
          <w:sz w:val="24"/>
        </w:rPr>
        <w:t>年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FF"/>
          <w:sz w:val="24"/>
        </w:rPr>
        <w:t>月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color w:val="0000FF"/>
          <w:sz w:val="24"/>
        </w:rPr>
        <w:t>日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0000FF"/>
          <w:sz w:val="24"/>
        </w:rPr>
        <w:t>：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FF"/>
          <w:sz w:val="24"/>
        </w:rPr>
        <w:t>0开始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台州市第一人民医院邀请合格投标人就</w:t>
      </w:r>
      <w:r>
        <w:rPr>
          <w:rFonts w:hint="eastAsia" w:asciiTheme="minorEastAsia" w:hAnsiTheme="minorEastAsia" w:eastAsiaTheme="minorEastAsia"/>
          <w:sz w:val="24"/>
        </w:rPr>
        <w:t>下表项目</w:t>
      </w:r>
      <w:r>
        <w:rPr>
          <w:rFonts w:asciiTheme="minorEastAsia" w:hAnsiTheme="minorEastAsia" w:eastAsiaTheme="minorEastAsia"/>
          <w:sz w:val="24"/>
        </w:rPr>
        <w:t>提交密封投标：</w:t>
      </w:r>
    </w:p>
    <w:tbl>
      <w:tblPr>
        <w:tblStyle w:val="35"/>
        <w:tblW w:w="51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83"/>
        <w:gridCol w:w="1134"/>
        <w:gridCol w:w="1224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</w:tcPr>
          <w:p>
            <w:pPr>
              <w:pStyle w:val="2"/>
              <w:spacing w:beforeLines="50" w:line="300" w:lineRule="exact"/>
              <w:ind w:firstLine="0" w:firstLineChars="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Times New Roman"/>
              </w:rPr>
              <w:t>标段招标编号</w:t>
            </w:r>
          </w:p>
        </w:tc>
        <w:tc>
          <w:tcPr>
            <w:tcW w:w="1088" w:type="pct"/>
          </w:tcPr>
          <w:p>
            <w:pPr>
              <w:pStyle w:val="2"/>
              <w:spacing w:beforeLines="50" w:line="300" w:lineRule="exact"/>
              <w:ind w:firstLine="0" w:firstLineChars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项目名称及数量</w:t>
            </w:r>
          </w:p>
        </w:tc>
        <w:tc>
          <w:tcPr>
            <w:tcW w:w="622" w:type="pct"/>
          </w:tcPr>
          <w:p>
            <w:pPr>
              <w:pStyle w:val="2"/>
              <w:spacing w:beforeLines="50" w:line="300" w:lineRule="exact"/>
              <w:ind w:firstLine="0" w:firstLineChars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预算</w:t>
            </w:r>
          </w:p>
        </w:tc>
        <w:tc>
          <w:tcPr>
            <w:tcW w:w="671" w:type="pct"/>
          </w:tcPr>
          <w:p>
            <w:pPr>
              <w:pStyle w:val="2"/>
              <w:spacing w:beforeLines="50" w:line="300" w:lineRule="exact"/>
              <w:ind w:firstLine="0" w:firstLineChars="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Times New Roman"/>
              </w:rPr>
              <w:t>应用科室</w:t>
            </w:r>
          </w:p>
        </w:tc>
        <w:tc>
          <w:tcPr>
            <w:tcW w:w="1778" w:type="pct"/>
          </w:tcPr>
          <w:p>
            <w:pPr>
              <w:pStyle w:val="2"/>
              <w:spacing w:beforeLines="50" w:line="300" w:lineRule="exact"/>
              <w:ind w:firstLine="0" w:firstLineChars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简要技术需求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pct"/>
          </w:tcPr>
          <w:p>
            <w:pPr>
              <w:pStyle w:val="2"/>
              <w:spacing w:beforeLines="50" w:line="300" w:lineRule="exact"/>
              <w:ind w:firstLine="0" w:firstLineChars="0"/>
              <w:jc w:val="center"/>
              <w:rPr>
                <w:rFonts w:hint="eastAsia" w:ascii="Times New Roman" w:hAnsi="Times New Roman" w:eastAsiaTheme="minorEastAsia"/>
                <w:color w:val="auto"/>
                <w:lang w:eastAsia="zh-CN"/>
              </w:rPr>
            </w:pPr>
            <w:bookmarkStart w:id="6" w:name="_GoBack"/>
            <w:r>
              <w:rPr>
                <w:rFonts w:hint="eastAsia" w:ascii="Times New Roman" w:hAnsi="Times New Roman" w:eastAsiaTheme="minorEastAsia"/>
                <w:color w:val="auto"/>
              </w:rPr>
              <w:t>20250</w:t>
            </w:r>
            <w:r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  <w:t>619</w:t>
            </w:r>
            <w:r>
              <w:rPr>
                <w:rFonts w:hint="eastAsia" w:ascii="Times New Roman" w:hAnsi="Times New Roman" w:eastAsiaTheme="minorEastAsia"/>
                <w:color w:val="auto"/>
              </w:rPr>
              <w:t>-1</w:t>
            </w:r>
            <w:r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  <w:t>2</w:t>
            </w:r>
          </w:p>
        </w:tc>
        <w:tc>
          <w:tcPr>
            <w:tcW w:w="1088" w:type="pct"/>
          </w:tcPr>
          <w:p>
            <w:pPr>
              <w:pStyle w:val="2"/>
              <w:spacing w:beforeLines="50" w:line="30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移动输液系统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维保</w:t>
            </w:r>
            <w:r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3年</w:t>
            </w:r>
          </w:p>
        </w:tc>
        <w:tc>
          <w:tcPr>
            <w:tcW w:w="622" w:type="pct"/>
          </w:tcPr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  <w:t>0.77</w:t>
            </w:r>
            <w:r>
              <w:rPr>
                <w:rFonts w:hint="eastAsia" w:ascii="Times New Roman" w:hAnsi="Times New Roman" w:eastAsiaTheme="minorEastAsia"/>
                <w:color w:val="auto"/>
              </w:rPr>
              <w:t>万元/年</w:t>
            </w:r>
            <w:r>
              <w:rPr>
                <w:rFonts w:hint="eastAsia" w:ascii="Times New Roman" w:hAnsi="Times New Roman" w:eastAsiaTheme="minorEastAsia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  <w:t>预算总金额2.31万元</w:t>
            </w:r>
          </w:p>
        </w:tc>
        <w:tc>
          <w:tcPr>
            <w:tcW w:w="671" w:type="pct"/>
          </w:tcPr>
          <w:p>
            <w:pPr>
              <w:pStyle w:val="2"/>
              <w:spacing w:beforeLines="50" w:line="300" w:lineRule="exact"/>
              <w:ind w:firstLine="0" w:firstLineChars="0"/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信息中心、输液室</w:t>
            </w:r>
          </w:p>
        </w:tc>
        <w:tc>
          <w:tcPr>
            <w:tcW w:w="1778" w:type="pct"/>
          </w:tcPr>
          <w:p>
            <w:pPr>
              <w:pStyle w:val="2"/>
              <w:spacing w:beforeLines="50" w:line="300" w:lineRule="exact"/>
              <w:ind w:firstLine="0" w:firstLineChars="0"/>
              <w:rPr>
                <w:rFonts w:hint="eastAsia" w:ascii="Times New Roman" w:hAnsi="Times New Roman" w:eastAsiaTheme="minorEastAsia"/>
                <w:color w:val="auto"/>
              </w:rPr>
            </w:pPr>
            <w:r>
              <w:rPr>
                <w:rFonts w:hint="eastAsia" w:ascii="Times New Roman" w:hAnsi="Times New Roman" w:eastAsiaTheme="minorEastAsia"/>
                <w:color w:val="auto"/>
              </w:rPr>
              <w:t>就医院使用的“移动输液管理系统”及相关接口软件，提供技术和业务支持服务，保障系统的安全稳定运行。</w:t>
            </w:r>
          </w:p>
          <w:p>
            <w:pPr>
              <w:pStyle w:val="2"/>
              <w:spacing w:beforeLines="50" w:line="300" w:lineRule="exact"/>
              <w:ind w:firstLine="0" w:firstLineChars="0"/>
              <w:rPr>
                <w:rFonts w:hint="eastAsia" w:ascii="Times New Roman" w:hAnsi="Times New Roman" w:eastAsiaTheme="minorEastAsia"/>
                <w:color w:val="auto"/>
              </w:rPr>
            </w:pPr>
            <w:r>
              <w:rPr>
                <w:rFonts w:hint="eastAsia" w:ascii="Times New Roman" w:hAnsi="Times New Roman" w:eastAsiaTheme="minorEastAsia"/>
                <w:color w:val="auto"/>
              </w:rPr>
              <w:t>协助院方做好新院区搬迁的系统安装、接口优化、配置调整及相关软件迁移工作。</w:t>
            </w:r>
          </w:p>
          <w:p>
            <w:pPr>
              <w:pStyle w:val="2"/>
              <w:spacing w:beforeLines="50" w:line="300" w:lineRule="exact"/>
              <w:ind w:firstLine="0" w:firstLineChars="0"/>
              <w:rPr>
                <w:rFonts w:hint="eastAsia" w:ascii="Times New Roman" w:hAnsi="Times New Roman" w:eastAsiaTheme="minorEastAsia"/>
                <w:color w:val="auto"/>
              </w:rPr>
            </w:pPr>
            <w:r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  <w:t>服务期：</w:t>
            </w:r>
            <w:r>
              <w:rPr>
                <w:rFonts w:hint="eastAsia" w:ascii="Times New Roman" w:hAnsi="Times New Roman" w:eastAsiaTheme="minorEastAsia"/>
                <w:color w:val="auto"/>
              </w:rPr>
              <w:t>三年</w:t>
            </w:r>
            <w:r>
              <w:rPr>
                <w:rFonts w:hint="eastAsia" w:ascii="Times New Roman" w:hAnsi="Times New Roman" w:eastAsiaTheme="minorEastAsia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 w:eastAsiaTheme="minorEastAsia"/>
                <w:color w:val="auto"/>
              </w:rPr>
              <w:t xml:space="preserve">2025-07-05 至2028-07-04 </w:t>
            </w:r>
          </w:p>
        </w:tc>
      </w:tr>
      <w:bookmarkEnd w:id="6"/>
    </w:tbl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2、</w:t>
      </w:r>
      <w:bookmarkStart w:id="0" w:name="B20_招标文件发售截止日期"/>
      <w:bookmarkEnd w:id="0"/>
      <w:bookmarkStart w:id="1" w:name="B19_招标文件发售起始日期"/>
      <w:bookmarkEnd w:id="1"/>
      <w:r>
        <w:rPr>
          <w:rFonts w:hint="eastAsia"/>
          <w:sz w:val="24"/>
          <w:highlight w:val="none"/>
        </w:rPr>
        <w:t>上表</w:t>
      </w:r>
      <w:r>
        <w:rPr>
          <w:rFonts w:hint="eastAsia"/>
          <w:sz w:val="24"/>
          <w:highlight w:val="none"/>
          <w:lang w:val="en-US" w:eastAsia="zh-CN"/>
        </w:rPr>
        <w:t>项目</w:t>
      </w:r>
      <w:r>
        <w:rPr>
          <w:rFonts w:hint="eastAsia"/>
          <w:sz w:val="24"/>
        </w:rPr>
        <w:t>预算</w:t>
      </w:r>
      <w:r>
        <w:rPr>
          <w:rFonts w:hint="eastAsia"/>
          <w:sz w:val="24"/>
          <w:lang w:val="en-US" w:eastAsia="zh-CN"/>
        </w:rPr>
        <w:t>不超过</w:t>
      </w:r>
      <w:r>
        <w:rPr>
          <w:rFonts w:hint="eastAsia"/>
          <w:sz w:val="24"/>
        </w:rPr>
        <w:t>5万元</w:t>
      </w:r>
      <w:r>
        <w:rPr>
          <w:rFonts w:hint="eastAsia"/>
          <w:sz w:val="24"/>
          <w:lang w:val="en-US" w:eastAsia="zh-CN"/>
        </w:rPr>
        <w:t>的，各竞标单位无需派遣代表到场。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3、提交报价文件截止时间、开标时间和地点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sz w:val="24"/>
          <w:lang w:val="en-US" w:eastAsia="zh-CN"/>
        </w:rPr>
      </w:pPr>
      <w:bookmarkStart w:id="2" w:name="OLE_LINK11"/>
      <w:r>
        <w:rPr>
          <w:rFonts w:hint="eastAsia"/>
          <w:sz w:val="24"/>
          <w:lang w:val="en-US" w:eastAsia="zh-CN"/>
        </w:rPr>
        <w:t>提交报价响应文件截止时间</w:t>
      </w:r>
      <w:bookmarkEnd w:id="2"/>
      <w:r>
        <w:rPr>
          <w:rFonts w:hint="eastAsia"/>
          <w:sz w:val="24"/>
          <w:lang w:val="en-US" w:eastAsia="zh-CN"/>
        </w:rPr>
        <w:t>：</w:t>
      </w:r>
      <w:bookmarkStart w:id="3" w:name="OLE_LINK1"/>
      <w:r>
        <w:rPr>
          <w:rFonts w:hint="eastAsia"/>
          <w:sz w:val="24"/>
          <w:lang w:val="en-US" w:eastAsia="zh-CN"/>
        </w:rPr>
        <w:t>2025年6月18日8：10时</w:t>
      </w:r>
      <w:bookmarkEnd w:id="3"/>
      <w:r>
        <w:rPr>
          <w:rFonts w:hint="eastAsia"/>
          <w:sz w:val="24"/>
          <w:lang w:val="en-US" w:eastAsia="zh-CN"/>
        </w:rPr>
        <w:t>（北京时间）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开标时间：2025年6月18日8：10时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开标地点：台州市第一人民医院1号楼4楼采购中心招标室（浙江省台州市黄岩横街路218号）</w:t>
      </w:r>
    </w:p>
    <w:p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sz w:val="24"/>
        </w:rPr>
        <w:t>各密封投标书应于</w:t>
      </w:r>
      <w:r>
        <w:rPr>
          <w:rFonts w:hint="eastAsia"/>
          <w:sz w:val="24"/>
          <w:lang w:val="en-US" w:eastAsia="zh-CN"/>
        </w:rPr>
        <w:t>提交报价响应文件截止时间</w:t>
      </w:r>
      <w:r>
        <w:rPr>
          <w:sz w:val="24"/>
        </w:rPr>
        <w:t>前</w:t>
      </w:r>
      <w:r>
        <w:rPr>
          <w:rFonts w:hint="eastAsia"/>
          <w:sz w:val="24"/>
          <w:lang w:val="en-US" w:eastAsia="zh-CN"/>
        </w:rPr>
        <w:t>送至或</w:t>
      </w:r>
      <w:r>
        <w:rPr>
          <w:sz w:val="24"/>
        </w:rPr>
        <w:t>寄至</w:t>
      </w:r>
      <w:r>
        <w:rPr>
          <w:rFonts w:hint="eastAsia"/>
          <w:sz w:val="24"/>
          <w:lang w:val="en-US" w:eastAsia="zh-CN"/>
        </w:rPr>
        <w:t>医院采购中心</w:t>
      </w:r>
      <w:r>
        <w:rPr>
          <w:sz w:val="24"/>
        </w:rPr>
        <w:t>（台州市黄岩区横街路</w:t>
      </w:r>
      <w:r>
        <w:rPr>
          <w:rFonts w:hint="eastAsia"/>
          <w:sz w:val="24"/>
        </w:rPr>
        <w:t>218号</w:t>
      </w:r>
      <w:r>
        <w:rPr>
          <w:sz w:val="24"/>
        </w:rPr>
        <w:t>台州市第一人民医院</w:t>
      </w:r>
      <w:r>
        <w:rPr>
          <w:rFonts w:hint="eastAsia"/>
          <w:sz w:val="24"/>
        </w:rPr>
        <w:t>1号楼4楼采购中心</w:t>
      </w:r>
      <w:r>
        <w:rPr>
          <w:rFonts w:hint="eastAsia"/>
          <w:sz w:val="24"/>
          <w:lang w:val="en-US" w:eastAsia="zh-CN"/>
        </w:rPr>
        <w:t>1室</w:t>
      </w:r>
      <w:r>
        <w:rPr>
          <w:rFonts w:hint="eastAsia"/>
          <w:sz w:val="24"/>
        </w:rPr>
        <w:t>孙老师收，0576-84016788</w:t>
      </w:r>
      <w:r>
        <w:rPr>
          <w:sz w:val="24"/>
        </w:rPr>
        <w:t>）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邮寄请合理安排时间，保证至少于投标截止前一工作日能收到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jc w:val="left"/>
        <w:rPr>
          <w:b/>
          <w:kern w:val="0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b/>
          <w:kern w:val="0"/>
          <w:sz w:val="24"/>
        </w:rPr>
        <w:t>投标人对招标文件的内容和提出澄清问题的截止时间：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bCs/>
          <w:sz w:val="24"/>
        </w:rPr>
        <w:t>投标人对项目若有疑问，请于</w:t>
      </w:r>
      <w:bookmarkStart w:id="4" w:name="OLE_LINK2"/>
      <w:r>
        <w:rPr>
          <w:bCs/>
          <w:sz w:val="24"/>
          <w:u w:val="single"/>
        </w:rPr>
        <w:t>20</w:t>
      </w:r>
      <w:r>
        <w:rPr>
          <w:rFonts w:hint="eastAsia"/>
          <w:bCs/>
          <w:sz w:val="24"/>
          <w:u w:val="single"/>
        </w:rPr>
        <w:t>25</w:t>
      </w:r>
      <w:r>
        <w:rPr>
          <w:bCs/>
          <w:sz w:val="24"/>
          <w:u w:val="single"/>
        </w:rPr>
        <w:t>年</w:t>
      </w:r>
      <w:r>
        <w:rPr>
          <w:rFonts w:hint="eastAsia"/>
          <w:bCs/>
          <w:sz w:val="24"/>
          <w:u w:val="single"/>
          <w:lang w:val="en-US" w:eastAsia="zh-CN"/>
        </w:rPr>
        <w:t>6</w:t>
      </w:r>
      <w:r>
        <w:rPr>
          <w:rFonts w:hint="eastAsia"/>
          <w:bCs/>
          <w:sz w:val="24"/>
          <w:u w:val="single"/>
        </w:rPr>
        <w:t>月</w:t>
      </w:r>
      <w:r>
        <w:rPr>
          <w:rFonts w:hint="eastAsia"/>
          <w:bCs/>
          <w:sz w:val="24"/>
          <w:u w:val="single"/>
          <w:lang w:val="en-US" w:eastAsia="zh-CN"/>
        </w:rPr>
        <w:t>17</w:t>
      </w:r>
      <w:r>
        <w:rPr>
          <w:rFonts w:hint="eastAsia"/>
          <w:bCs/>
          <w:sz w:val="24"/>
          <w:u w:val="single"/>
        </w:rPr>
        <w:t>日</w:t>
      </w:r>
      <w:r>
        <w:rPr>
          <w:bCs/>
          <w:sz w:val="24"/>
          <w:u w:val="single"/>
        </w:rPr>
        <w:t>1</w:t>
      </w:r>
      <w:r>
        <w:rPr>
          <w:rFonts w:hint="eastAsia"/>
          <w:bCs/>
          <w:sz w:val="24"/>
          <w:u w:val="single"/>
          <w:lang w:val="en-US" w:eastAsia="zh-CN"/>
        </w:rPr>
        <w:t>1</w:t>
      </w:r>
      <w:r>
        <w:rPr>
          <w:sz w:val="24"/>
        </w:rPr>
        <w:t>时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sz w:val="24"/>
          <w:u w:val="single"/>
        </w:rPr>
        <w:t>0</w:t>
      </w:r>
      <w:r>
        <w:rPr>
          <w:sz w:val="24"/>
        </w:rPr>
        <w:t>分</w:t>
      </w:r>
      <w:bookmarkEnd w:id="4"/>
      <w:r>
        <w:rPr>
          <w:sz w:val="24"/>
        </w:rPr>
        <w:t>前</w:t>
      </w:r>
      <w:r>
        <w:rPr>
          <w:rFonts w:hint="eastAsia"/>
          <w:bCs/>
          <w:sz w:val="24"/>
        </w:rPr>
        <w:t>以书面形式发往上述邮箱。招标人予以及时答复。</w:t>
      </w:r>
    </w:p>
    <w:p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询问联系人：孙老师</w:t>
      </w: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/>
          <w:bCs/>
          <w:sz w:val="24"/>
        </w:rPr>
        <w:t>0576-84016788 </w:t>
      </w:r>
    </w:p>
    <w:p>
      <w:pPr>
        <w:spacing w:line="360" w:lineRule="auto"/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440" w:right="1466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  <w:bCs/>
          <w:sz w:val="24"/>
        </w:rPr>
        <w:t xml:space="preserve">    </w:t>
      </w: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/>
          <w:bCs/>
          <w:sz w:val="24"/>
        </w:rPr>
        <w:t>质疑联系人：余主任</w:t>
      </w: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/>
          <w:bCs/>
          <w:sz w:val="24"/>
        </w:rPr>
        <w:t>0576-84016951</w:t>
      </w:r>
    </w:p>
    <w:tbl>
      <w:tblPr>
        <w:tblStyle w:val="34"/>
        <w:tblW w:w="8647" w:type="dxa"/>
        <w:tblInd w:w="1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8647" w:type="dxa"/>
            <w:gridSpan w:val="2"/>
            <w:vAlign w:val="center"/>
          </w:tcPr>
          <w:p>
            <w:pPr>
              <w:spacing w:line="320" w:lineRule="exact"/>
              <w:ind w:firstLine="2940" w:firstLineChars="122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本标项投标注意事项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bCs/>
                <w:sz w:val="24"/>
                <w:lang w:val="zh-CN"/>
              </w:rPr>
              <w:t>本招标文件的所有项目最高投标限价</w:t>
            </w:r>
            <w:r>
              <w:rPr>
                <w:rFonts w:hint="eastAsia"/>
                <w:bCs/>
                <w:sz w:val="24"/>
                <w:lang w:val="zh-CN"/>
              </w:rPr>
              <w:t>见</w:t>
            </w:r>
            <w:r>
              <w:rPr>
                <w:bCs/>
                <w:sz w:val="24"/>
                <w:lang w:val="zh-CN"/>
              </w:rPr>
              <w:t>前表</w:t>
            </w:r>
            <w:bookmarkStart w:id="5" w:name="OLE_LINK12"/>
            <w:r>
              <w:rPr>
                <w:bCs/>
                <w:sz w:val="24"/>
                <w:lang w:val="zh-CN"/>
              </w:rPr>
              <w:t>预算总金额</w:t>
            </w:r>
            <w:bookmarkEnd w:id="5"/>
            <w:r>
              <w:rPr>
                <w:rFonts w:hint="eastAsia"/>
                <w:bCs/>
                <w:sz w:val="24"/>
                <w:lang w:val="zh-CN"/>
              </w:rPr>
              <w:t>。超过</w:t>
            </w:r>
            <w:r>
              <w:rPr>
                <w:bCs/>
                <w:sz w:val="24"/>
                <w:lang w:val="zh-CN"/>
              </w:rPr>
              <w:t>最高限价</w:t>
            </w:r>
            <w:r>
              <w:rPr>
                <w:rFonts w:hint="eastAsia"/>
                <w:bCs/>
                <w:sz w:val="24"/>
                <w:lang w:val="zh-CN"/>
              </w:rPr>
              <w:t>的投标将被</w:t>
            </w:r>
            <w:r>
              <w:rPr>
                <w:sz w:val="24"/>
              </w:rPr>
              <w:t>否决。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lang w:val="zh-CN"/>
              </w:rPr>
            </w:pPr>
            <w:r>
              <w:rPr>
                <w:lang w:val="zh-CN"/>
              </w:rPr>
              <w:t>本标项付款方式：</w:t>
            </w:r>
          </w:p>
          <w:p>
            <w:pPr>
              <w:pStyle w:val="2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三年维护期，合同总额分三年付清。每一周期年维保期满后30天工作日内，甲方验收合格以后，甲方支付当年服务费的100%。</w:t>
            </w:r>
          </w:p>
          <w:p>
            <w:pPr>
              <w:pStyle w:val="2"/>
              <w:rPr>
                <w:rFonts w:hint="eastAsia"/>
                <w:lang w:val="zh-CN"/>
              </w:rPr>
            </w:pPr>
          </w:p>
          <w:p>
            <w:pPr>
              <w:pStyle w:val="2"/>
              <w:ind w:left="0" w:leftChars="0" w:firstLine="0" w:firstLineChars="0"/>
              <w:rPr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938" w:type="dxa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投标报价</w:t>
            </w:r>
            <w:r>
              <w:rPr>
                <w:rFonts w:hint="eastAsia"/>
                <w:sz w:val="24"/>
              </w:rPr>
              <w:t>，格式由参照本通知附件《台州市一医院报价一览表》，并要求如下</w:t>
            </w:r>
          </w:p>
          <w:p>
            <w:pPr>
              <w:numPr>
                <w:ilvl w:val="0"/>
                <w:numId w:val="3"/>
              </w:num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中华人民共和国关境内制造的货物： </w:t>
            </w:r>
          </w:p>
          <w:p>
            <w:pPr>
              <w:spacing w:line="320" w:lineRule="exact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1）投标报价：货到医院</w:t>
            </w:r>
            <w:r>
              <w:rPr>
                <w:rFonts w:hint="eastAsia"/>
                <w:sz w:val="24"/>
              </w:rPr>
              <w:t>人民币</w:t>
            </w:r>
            <w:r>
              <w:rPr>
                <w:sz w:val="24"/>
              </w:rPr>
              <w:t>价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2）相关费用：报价需包含设备的安装、调试、验收、培训等费用。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联合体投标：不允许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938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投标保证金金额：</w:t>
            </w:r>
            <w:r>
              <w:rPr>
                <w:rFonts w:hint="eastAsia"/>
                <w:sz w:val="24"/>
              </w:rPr>
              <w:t>不收取.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投标文件需一份正本，共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份。</w:t>
            </w:r>
            <w:r>
              <w:rPr>
                <w:rFonts w:hint="eastAsia"/>
                <w:sz w:val="24"/>
              </w:rPr>
              <w:t>正本需加盖投标单位红章，并有授权代表签字。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投标文件页码顺序如下：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1、封面；2、报价一览表</w:t>
            </w:r>
            <w:r>
              <w:rPr>
                <w:rFonts w:hint="eastAsia"/>
                <w:sz w:val="24"/>
                <w:highlight w:val="none"/>
              </w:rPr>
              <w:t>（本项报价表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/>
                <w:sz w:val="24"/>
                <w:highlight w:val="none"/>
              </w:rPr>
              <w:t>自制）；3</w:t>
            </w:r>
            <w:r>
              <w:rPr>
                <w:rFonts w:hint="eastAsia"/>
                <w:sz w:val="24"/>
              </w:rPr>
              <w:t>、服务承诺书（保养方案明细）；4、参品规格表；5、投标人营业执照、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投标文件的下述部分必须逐页签字：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1、</w:t>
            </w:r>
            <w:r>
              <w:rPr>
                <w:rFonts w:hint="eastAsia"/>
                <w:sz w:val="24"/>
              </w:rPr>
              <w:t>报价一览表； 2、售后服务承诺书；5、主要技术规格参数表；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投标文件封面标明：</w:t>
            </w:r>
          </w:p>
          <w:p>
            <w:pPr>
              <w:pStyle w:val="22"/>
              <w:spacing w:beforeLines="20" w:afterLines="20" w:line="320" w:lineRule="exac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1、标段招标编号：</w:t>
            </w:r>
          </w:p>
          <w:p>
            <w:pPr>
              <w:pStyle w:val="22"/>
              <w:spacing w:beforeLines="20" w:afterLines="20" w:line="320" w:lineRule="exact"/>
              <w:ind w:left="895" w:hanging="895" w:hangingChars="373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2、项目内容：/</w:t>
            </w:r>
          </w:p>
          <w:p>
            <w:pPr>
              <w:pStyle w:val="22"/>
              <w:spacing w:beforeLines="20" w:afterLines="20"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3、投标人全称</w:t>
            </w:r>
          </w:p>
          <w:p>
            <w:pPr>
              <w:pStyle w:val="22"/>
              <w:spacing w:beforeLines="20" w:afterLines="2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4、日期：            5、投标代表名字及联系电话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7938" w:type="dxa"/>
            <w:vAlign w:val="center"/>
          </w:tcPr>
          <w:p>
            <w:pPr>
              <w:pStyle w:val="22"/>
              <w:spacing w:beforeLines="20" w:afterLines="20"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投标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文件递交</w:t>
            </w:r>
            <w:r>
              <w:rPr>
                <w:rFonts w:ascii="Times New Roman" w:hAnsi="Times New Roman"/>
                <w:sz w:val="24"/>
              </w:rPr>
              <w:t>截止时间：202</w:t>
            </w:r>
            <w:r>
              <w:rPr>
                <w:rFonts w:hint="eastAsia"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19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时</w:t>
            </w:r>
          </w:p>
          <w:p>
            <w:pPr>
              <w:pStyle w:val="22"/>
              <w:spacing w:beforeLines="20" w:afterLines="20"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投标开标截止时间：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19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4"/>
              </w:rPr>
              <w:t>0时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投标人对开标有异议的，应当在2025年6月17日11时30分</w:t>
            </w:r>
            <w:r>
              <w:rPr>
                <w:rFonts w:hint="eastAsia"/>
                <w:sz w:val="24"/>
                <w:lang w:val="en-US" w:eastAsia="zh-CN"/>
              </w:rPr>
              <w:t>前</w:t>
            </w:r>
            <w:r>
              <w:rPr>
                <w:rFonts w:hint="eastAsia"/>
                <w:sz w:val="24"/>
              </w:rPr>
              <w:t>提出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评标方法：</w:t>
            </w:r>
            <w:r>
              <w:rPr>
                <w:rFonts w:hint="eastAsia"/>
                <w:sz w:val="24"/>
                <w:lang w:val="en-US" w:eastAsia="zh-CN"/>
              </w:rPr>
              <w:t>维保</w:t>
            </w:r>
            <w:r>
              <w:rPr>
                <w:sz w:val="24"/>
              </w:rPr>
              <w:t>方案确认后，以综合低价选用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7938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技术参数：详见附件</w:t>
            </w:r>
          </w:p>
        </w:tc>
      </w:tr>
    </w:tbl>
    <w:p/>
    <w:sectPr>
      <w:headerReference r:id="rId7" w:type="default"/>
      <w:footerReference r:id="rId8" w:type="default"/>
      <w:pgSz w:w="11906" w:h="16838"/>
      <w:pgMar w:top="1440" w:right="1466" w:bottom="14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text" w:hAnchor="margin" w:xAlign="center" w:y="1"/>
      <w:rPr>
        <w:rStyle w:val="38"/>
      </w:rPr>
    </w:pPr>
    <w:r>
      <w:fldChar w:fldCharType="begin"/>
    </w:r>
    <w:r>
      <w:rPr>
        <w:rStyle w:val="38"/>
      </w:rPr>
      <w:instrText xml:space="preserve">PAGE  </w:instrText>
    </w:r>
    <w:r>
      <w:fldChar w:fldCharType="separate"/>
    </w:r>
    <w:r>
      <w:rPr>
        <w:rStyle w:val="38"/>
      </w:rPr>
      <w:t>1</w:t>
    </w:r>
    <w:r>
      <w:fldChar w:fldCharType="end"/>
    </w:r>
  </w:p>
  <w:p>
    <w:pPr>
      <w:pStyle w:val="2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center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9B748"/>
    <w:multiLevelType w:val="singleLevel"/>
    <w:tmpl w:val="B489B74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2A9A0FCB"/>
    <w:multiLevelType w:val="multilevel"/>
    <w:tmpl w:val="2A9A0FC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E1050C2"/>
    <w:multiLevelType w:val="multilevel"/>
    <w:tmpl w:val="5E1050C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70358"/>
    <w:rsid w:val="000003AE"/>
    <w:rsid w:val="00003AD2"/>
    <w:rsid w:val="00004634"/>
    <w:rsid w:val="0000653F"/>
    <w:rsid w:val="00007741"/>
    <w:rsid w:val="000077B2"/>
    <w:rsid w:val="000130E5"/>
    <w:rsid w:val="00015A54"/>
    <w:rsid w:val="00023240"/>
    <w:rsid w:val="00026650"/>
    <w:rsid w:val="00026F92"/>
    <w:rsid w:val="00033DED"/>
    <w:rsid w:val="00035F68"/>
    <w:rsid w:val="00036C84"/>
    <w:rsid w:val="00042748"/>
    <w:rsid w:val="00042890"/>
    <w:rsid w:val="000465F0"/>
    <w:rsid w:val="0005296C"/>
    <w:rsid w:val="000551EA"/>
    <w:rsid w:val="000567C7"/>
    <w:rsid w:val="00056E7C"/>
    <w:rsid w:val="00056ED2"/>
    <w:rsid w:val="000613DB"/>
    <w:rsid w:val="000628DE"/>
    <w:rsid w:val="0006294D"/>
    <w:rsid w:val="00062AB3"/>
    <w:rsid w:val="0006414A"/>
    <w:rsid w:val="000643CC"/>
    <w:rsid w:val="000670CA"/>
    <w:rsid w:val="00070128"/>
    <w:rsid w:val="0007041C"/>
    <w:rsid w:val="00071BB7"/>
    <w:rsid w:val="00071F53"/>
    <w:rsid w:val="00072911"/>
    <w:rsid w:val="0007723A"/>
    <w:rsid w:val="00077294"/>
    <w:rsid w:val="00080669"/>
    <w:rsid w:val="00081030"/>
    <w:rsid w:val="0008172F"/>
    <w:rsid w:val="00082411"/>
    <w:rsid w:val="0008254F"/>
    <w:rsid w:val="00082B67"/>
    <w:rsid w:val="00083C29"/>
    <w:rsid w:val="00091D42"/>
    <w:rsid w:val="000937A7"/>
    <w:rsid w:val="00094C8E"/>
    <w:rsid w:val="00095324"/>
    <w:rsid w:val="00096B4D"/>
    <w:rsid w:val="000A0736"/>
    <w:rsid w:val="000A1433"/>
    <w:rsid w:val="000A20CB"/>
    <w:rsid w:val="000A2B59"/>
    <w:rsid w:val="000A6281"/>
    <w:rsid w:val="000A7338"/>
    <w:rsid w:val="000A7348"/>
    <w:rsid w:val="000A7DA0"/>
    <w:rsid w:val="000B09A6"/>
    <w:rsid w:val="000B1E89"/>
    <w:rsid w:val="000B4B9C"/>
    <w:rsid w:val="000C2C84"/>
    <w:rsid w:val="000D2F43"/>
    <w:rsid w:val="000D4D09"/>
    <w:rsid w:val="000D710D"/>
    <w:rsid w:val="000E0BE6"/>
    <w:rsid w:val="000E18C1"/>
    <w:rsid w:val="000E20B7"/>
    <w:rsid w:val="000E4961"/>
    <w:rsid w:val="000E49F5"/>
    <w:rsid w:val="000E5D49"/>
    <w:rsid w:val="000E6CF1"/>
    <w:rsid w:val="000F0636"/>
    <w:rsid w:val="000F0D26"/>
    <w:rsid w:val="000F35B0"/>
    <w:rsid w:val="000F42E6"/>
    <w:rsid w:val="000F47D0"/>
    <w:rsid w:val="000F67FD"/>
    <w:rsid w:val="000F7B11"/>
    <w:rsid w:val="00100DF6"/>
    <w:rsid w:val="001036BC"/>
    <w:rsid w:val="00103FFF"/>
    <w:rsid w:val="00107BF6"/>
    <w:rsid w:val="00107DB4"/>
    <w:rsid w:val="00110B18"/>
    <w:rsid w:val="001157F3"/>
    <w:rsid w:val="00117412"/>
    <w:rsid w:val="001205FC"/>
    <w:rsid w:val="00123E53"/>
    <w:rsid w:val="001325E6"/>
    <w:rsid w:val="001356C2"/>
    <w:rsid w:val="00135FCA"/>
    <w:rsid w:val="00136B30"/>
    <w:rsid w:val="00136BED"/>
    <w:rsid w:val="0014087C"/>
    <w:rsid w:val="0014229A"/>
    <w:rsid w:val="001432AE"/>
    <w:rsid w:val="00143946"/>
    <w:rsid w:val="001461A7"/>
    <w:rsid w:val="001507BA"/>
    <w:rsid w:val="00150F3F"/>
    <w:rsid w:val="00151D02"/>
    <w:rsid w:val="00152CC7"/>
    <w:rsid w:val="00155566"/>
    <w:rsid w:val="001561A7"/>
    <w:rsid w:val="0016126A"/>
    <w:rsid w:val="0016277A"/>
    <w:rsid w:val="001649CC"/>
    <w:rsid w:val="00165CB7"/>
    <w:rsid w:val="00165F2A"/>
    <w:rsid w:val="00166C2E"/>
    <w:rsid w:val="00170204"/>
    <w:rsid w:val="00171782"/>
    <w:rsid w:val="001719FC"/>
    <w:rsid w:val="00172559"/>
    <w:rsid w:val="00173484"/>
    <w:rsid w:val="00174E69"/>
    <w:rsid w:val="00175AAD"/>
    <w:rsid w:val="00181120"/>
    <w:rsid w:val="00184996"/>
    <w:rsid w:val="0019058B"/>
    <w:rsid w:val="0019179F"/>
    <w:rsid w:val="00193642"/>
    <w:rsid w:val="0019364A"/>
    <w:rsid w:val="00193ADC"/>
    <w:rsid w:val="00195F5A"/>
    <w:rsid w:val="001967A7"/>
    <w:rsid w:val="001A0F32"/>
    <w:rsid w:val="001A190E"/>
    <w:rsid w:val="001B0064"/>
    <w:rsid w:val="001B0DFE"/>
    <w:rsid w:val="001B18D7"/>
    <w:rsid w:val="001B1EEA"/>
    <w:rsid w:val="001B3110"/>
    <w:rsid w:val="001B47A3"/>
    <w:rsid w:val="001B50F7"/>
    <w:rsid w:val="001C3F08"/>
    <w:rsid w:val="001C59D9"/>
    <w:rsid w:val="001D058E"/>
    <w:rsid w:val="001D2466"/>
    <w:rsid w:val="001D2C2D"/>
    <w:rsid w:val="001D397F"/>
    <w:rsid w:val="001D3C9F"/>
    <w:rsid w:val="001D425F"/>
    <w:rsid w:val="001D4AFB"/>
    <w:rsid w:val="001D6521"/>
    <w:rsid w:val="001E20A9"/>
    <w:rsid w:val="001E28B1"/>
    <w:rsid w:val="001E3D80"/>
    <w:rsid w:val="001E659A"/>
    <w:rsid w:val="001F145D"/>
    <w:rsid w:val="001F24DB"/>
    <w:rsid w:val="001F53A0"/>
    <w:rsid w:val="001F5DF0"/>
    <w:rsid w:val="001F61B4"/>
    <w:rsid w:val="001F6419"/>
    <w:rsid w:val="001F6D43"/>
    <w:rsid w:val="002000F9"/>
    <w:rsid w:val="00200D1E"/>
    <w:rsid w:val="00201D62"/>
    <w:rsid w:val="00204DED"/>
    <w:rsid w:val="0021318F"/>
    <w:rsid w:val="00213622"/>
    <w:rsid w:val="00213A7D"/>
    <w:rsid w:val="00213C76"/>
    <w:rsid w:val="0022056D"/>
    <w:rsid w:val="00221F18"/>
    <w:rsid w:val="00227DAA"/>
    <w:rsid w:val="00231EE9"/>
    <w:rsid w:val="00233744"/>
    <w:rsid w:val="00235A13"/>
    <w:rsid w:val="00240329"/>
    <w:rsid w:val="00240803"/>
    <w:rsid w:val="00240B0B"/>
    <w:rsid w:val="00243324"/>
    <w:rsid w:val="00243F9B"/>
    <w:rsid w:val="00245339"/>
    <w:rsid w:val="0024551B"/>
    <w:rsid w:val="0024738B"/>
    <w:rsid w:val="00251D8D"/>
    <w:rsid w:val="00252DFF"/>
    <w:rsid w:val="0025390C"/>
    <w:rsid w:val="0025689D"/>
    <w:rsid w:val="00256A72"/>
    <w:rsid w:val="00260F77"/>
    <w:rsid w:val="00263A7B"/>
    <w:rsid w:val="00263B7B"/>
    <w:rsid w:val="00263ECC"/>
    <w:rsid w:val="00266305"/>
    <w:rsid w:val="002705FA"/>
    <w:rsid w:val="0027201D"/>
    <w:rsid w:val="002735E6"/>
    <w:rsid w:val="00273BBA"/>
    <w:rsid w:val="00273D3B"/>
    <w:rsid w:val="0027436B"/>
    <w:rsid w:val="00277617"/>
    <w:rsid w:val="00281ADB"/>
    <w:rsid w:val="0028245A"/>
    <w:rsid w:val="002857ED"/>
    <w:rsid w:val="00286BAD"/>
    <w:rsid w:val="0029190D"/>
    <w:rsid w:val="002960D8"/>
    <w:rsid w:val="00297397"/>
    <w:rsid w:val="002A1620"/>
    <w:rsid w:val="002A1A34"/>
    <w:rsid w:val="002A1B6B"/>
    <w:rsid w:val="002A29B7"/>
    <w:rsid w:val="002A3083"/>
    <w:rsid w:val="002A37D6"/>
    <w:rsid w:val="002A695A"/>
    <w:rsid w:val="002A74E3"/>
    <w:rsid w:val="002B1490"/>
    <w:rsid w:val="002B205D"/>
    <w:rsid w:val="002B4151"/>
    <w:rsid w:val="002B4E8E"/>
    <w:rsid w:val="002C288A"/>
    <w:rsid w:val="002C41D1"/>
    <w:rsid w:val="002C466D"/>
    <w:rsid w:val="002C728D"/>
    <w:rsid w:val="002C7CA2"/>
    <w:rsid w:val="002D2767"/>
    <w:rsid w:val="002D348F"/>
    <w:rsid w:val="002D3873"/>
    <w:rsid w:val="002D64C6"/>
    <w:rsid w:val="002E17FB"/>
    <w:rsid w:val="002E20BB"/>
    <w:rsid w:val="002E2361"/>
    <w:rsid w:val="002E28B4"/>
    <w:rsid w:val="002E36A0"/>
    <w:rsid w:val="002E6334"/>
    <w:rsid w:val="002E6980"/>
    <w:rsid w:val="002E7ABF"/>
    <w:rsid w:val="002F34E2"/>
    <w:rsid w:val="002F4E8A"/>
    <w:rsid w:val="002F62D2"/>
    <w:rsid w:val="00301FA4"/>
    <w:rsid w:val="00302A92"/>
    <w:rsid w:val="0030546F"/>
    <w:rsid w:val="003102FB"/>
    <w:rsid w:val="003142C4"/>
    <w:rsid w:val="00315083"/>
    <w:rsid w:val="00315732"/>
    <w:rsid w:val="00316348"/>
    <w:rsid w:val="00316B85"/>
    <w:rsid w:val="003177DA"/>
    <w:rsid w:val="00317C3D"/>
    <w:rsid w:val="003243F5"/>
    <w:rsid w:val="003261E1"/>
    <w:rsid w:val="003264B3"/>
    <w:rsid w:val="003272EF"/>
    <w:rsid w:val="00330BFA"/>
    <w:rsid w:val="00332D00"/>
    <w:rsid w:val="00332E30"/>
    <w:rsid w:val="00333A71"/>
    <w:rsid w:val="003363A1"/>
    <w:rsid w:val="00340971"/>
    <w:rsid w:val="00341583"/>
    <w:rsid w:val="00342B17"/>
    <w:rsid w:val="003438B7"/>
    <w:rsid w:val="003439E0"/>
    <w:rsid w:val="00344373"/>
    <w:rsid w:val="00345C04"/>
    <w:rsid w:val="00350AEB"/>
    <w:rsid w:val="00350B08"/>
    <w:rsid w:val="00351C4D"/>
    <w:rsid w:val="00360010"/>
    <w:rsid w:val="00367070"/>
    <w:rsid w:val="00367ADC"/>
    <w:rsid w:val="003705EC"/>
    <w:rsid w:val="003705F5"/>
    <w:rsid w:val="00373E12"/>
    <w:rsid w:val="00374025"/>
    <w:rsid w:val="0037732B"/>
    <w:rsid w:val="00377606"/>
    <w:rsid w:val="00380D44"/>
    <w:rsid w:val="00381804"/>
    <w:rsid w:val="00382ADA"/>
    <w:rsid w:val="00384B85"/>
    <w:rsid w:val="00386044"/>
    <w:rsid w:val="003875CF"/>
    <w:rsid w:val="00390392"/>
    <w:rsid w:val="003932EA"/>
    <w:rsid w:val="00395E06"/>
    <w:rsid w:val="003A0961"/>
    <w:rsid w:val="003A4CB5"/>
    <w:rsid w:val="003A4FF8"/>
    <w:rsid w:val="003A700A"/>
    <w:rsid w:val="003A7187"/>
    <w:rsid w:val="003A7956"/>
    <w:rsid w:val="003B1F16"/>
    <w:rsid w:val="003B368B"/>
    <w:rsid w:val="003B4142"/>
    <w:rsid w:val="003B7175"/>
    <w:rsid w:val="003B7BCB"/>
    <w:rsid w:val="003C0601"/>
    <w:rsid w:val="003C10CD"/>
    <w:rsid w:val="003C2AA8"/>
    <w:rsid w:val="003C5E00"/>
    <w:rsid w:val="003D1741"/>
    <w:rsid w:val="003D4E90"/>
    <w:rsid w:val="003D6414"/>
    <w:rsid w:val="003D64CF"/>
    <w:rsid w:val="003D7673"/>
    <w:rsid w:val="003D76AF"/>
    <w:rsid w:val="003E0BA1"/>
    <w:rsid w:val="003E4CA9"/>
    <w:rsid w:val="003E521A"/>
    <w:rsid w:val="003E6629"/>
    <w:rsid w:val="003F1BC4"/>
    <w:rsid w:val="003F595C"/>
    <w:rsid w:val="003F75D3"/>
    <w:rsid w:val="003F78E0"/>
    <w:rsid w:val="00400098"/>
    <w:rsid w:val="0040124E"/>
    <w:rsid w:val="00401828"/>
    <w:rsid w:val="00401DC3"/>
    <w:rsid w:val="00407924"/>
    <w:rsid w:val="00415436"/>
    <w:rsid w:val="00416BCA"/>
    <w:rsid w:val="00420193"/>
    <w:rsid w:val="00421898"/>
    <w:rsid w:val="00421BE2"/>
    <w:rsid w:val="00422FE7"/>
    <w:rsid w:val="00424C2E"/>
    <w:rsid w:val="00426E72"/>
    <w:rsid w:val="004272A2"/>
    <w:rsid w:val="00430658"/>
    <w:rsid w:val="0043207E"/>
    <w:rsid w:val="00441FAE"/>
    <w:rsid w:val="00442AA5"/>
    <w:rsid w:val="004446E1"/>
    <w:rsid w:val="004448BE"/>
    <w:rsid w:val="00446CEF"/>
    <w:rsid w:val="00447740"/>
    <w:rsid w:val="00467A1F"/>
    <w:rsid w:val="00467E90"/>
    <w:rsid w:val="004707B3"/>
    <w:rsid w:val="00470D8F"/>
    <w:rsid w:val="00471955"/>
    <w:rsid w:val="004723C8"/>
    <w:rsid w:val="004729DB"/>
    <w:rsid w:val="00472E50"/>
    <w:rsid w:val="0047568E"/>
    <w:rsid w:val="004759C1"/>
    <w:rsid w:val="004774CF"/>
    <w:rsid w:val="00477BE9"/>
    <w:rsid w:val="004850F9"/>
    <w:rsid w:val="00486C50"/>
    <w:rsid w:val="004877F5"/>
    <w:rsid w:val="004902F4"/>
    <w:rsid w:val="0049100B"/>
    <w:rsid w:val="00491A84"/>
    <w:rsid w:val="00491BDF"/>
    <w:rsid w:val="00492DDA"/>
    <w:rsid w:val="0049526F"/>
    <w:rsid w:val="00496033"/>
    <w:rsid w:val="004978B3"/>
    <w:rsid w:val="004A51A0"/>
    <w:rsid w:val="004A59F5"/>
    <w:rsid w:val="004B14C9"/>
    <w:rsid w:val="004B1664"/>
    <w:rsid w:val="004B224B"/>
    <w:rsid w:val="004B2E14"/>
    <w:rsid w:val="004B2EB4"/>
    <w:rsid w:val="004B33C0"/>
    <w:rsid w:val="004B4165"/>
    <w:rsid w:val="004B6603"/>
    <w:rsid w:val="004B67F2"/>
    <w:rsid w:val="004B6A94"/>
    <w:rsid w:val="004B774A"/>
    <w:rsid w:val="004C4F0B"/>
    <w:rsid w:val="004C707E"/>
    <w:rsid w:val="004C7E69"/>
    <w:rsid w:val="004D06E4"/>
    <w:rsid w:val="004D41BB"/>
    <w:rsid w:val="004D4405"/>
    <w:rsid w:val="004D483C"/>
    <w:rsid w:val="004D7FC9"/>
    <w:rsid w:val="004E06CC"/>
    <w:rsid w:val="004E47B4"/>
    <w:rsid w:val="004E5EF5"/>
    <w:rsid w:val="004F106F"/>
    <w:rsid w:val="004F4D83"/>
    <w:rsid w:val="004F61CA"/>
    <w:rsid w:val="00500177"/>
    <w:rsid w:val="00501019"/>
    <w:rsid w:val="00502268"/>
    <w:rsid w:val="00503FF5"/>
    <w:rsid w:val="00504885"/>
    <w:rsid w:val="00504C88"/>
    <w:rsid w:val="00505002"/>
    <w:rsid w:val="00513183"/>
    <w:rsid w:val="00513DE4"/>
    <w:rsid w:val="005153AF"/>
    <w:rsid w:val="0051639C"/>
    <w:rsid w:val="0052132C"/>
    <w:rsid w:val="00536098"/>
    <w:rsid w:val="00540488"/>
    <w:rsid w:val="0054320E"/>
    <w:rsid w:val="00544280"/>
    <w:rsid w:val="0054560D"/>
    <w:rsid w:val="00546232"/>
    <w:rsid w:val="005479EF"/>
    <w:rsid w:val="00550E03"/>
    <w:rsid w:val="00556E3F"/>
    <w:rsid w:val="00556EFE"/>
    <w:rsid w:val="00557197"/>
    <w:rsid w:val="00561F13"/>
    <w:rsid w:val="00567E14"/>
    <w:rsid w:val="00571921"/>
    <w:rsid w:val="00571EA2"/>
    <w:rsid w:val="005736E3"/>
    <w:rsid w:val="00575B01"/>
    <w:rsid w:val="005774D0"/>
    <w:rsid w:val="00585267"/>
    <w:rsid w:val="00586688"/>
    <w:rsid w:val="00590DEB"/>
    <w:rsid w:val="00592607"/>
    <w:rsid w:val="00593941"/>
    <w:rsid w:val="00595AB2"/>
    <w:rsid w:val="005A07DB"/>
    <w:rsid w:val="005A3C0A"/>
    <w:rsid w:val="005A4704"/>
    <w:rsid w:val="005A6CC9"/>
    <w:rsid w:val="005B53A1"/>
    <w:rsid w:val="005B5AEF"/>
    <w:rsid w:val="005C223C"/>
    <w:rsid w:val="005C4BC0"/>
    <w:rsid w:val="005C6E18"/>
    <w:rsid w:val="005C6F98"/>
    <w:rsid w:val="005D0632"/>
    <w:rsid w:val="005D1904"/>
    <w:rsid w:val="005D1DD0"/>
    <w:rsid w:val="005D54BD"/>
    <w:rsid w:val="005E01EE"/>
    <w:rsid w:val="005E2B12"/>
    <w:rsid w:val="005E5B36"/>
    <w:rsid w:val="005E65F9"/>
    <w:rsid w:val="005E71A0"/>
    <w:rsid w:val="005F1E7F"/>
    <w:rsid w:val="005F2939"/>
    <w:rsid w:val="005F4C9D"/>
    <w:rsid w:val="005F6972"/>
    <w:rsid w:val="005F7410"/>
    <w:rsid w:val="00601D3D"/>
    <w:rsid w:val="00601EBA"/>
    <w:rsid w:val="00605B3C"/>
    <w:rsid w:val="00606D60"/>
    <w:rsid w:val="00610846"/>
    <w:rsid w:val="006120CF"/>
    <w:rsid w:val="00615AE7"/>
    <w:rsid w:val="00616E31"/>
    <w:rsid w:val="00620751"/>
    <w:rsid w:val="00621237"/>
    <w:rsid w:val="006218BC"/>
    <w:rsid w:val="006226EE"/>
    <w:rsid w:val="00622826"/>
    <w:rsid w:val="006241D9"/>
    <w:rsid w:val="0062480F"/>
    <w:rsid w:val="006253B2"/>
    <w:rsid w:val="00626658"/>
    <w:rsid w:val="00632234"/>
    <w:rsid w:val="00633619"/>
    <w:rsid w:val="00633910"/>
    <w:rsid w:val="0063407B"/>
    <w:rsid w:val="006340E6"/>
    <w:rsid w:val="00641623"/>
    <w:rsid w:val="00644B01"/>
    <w:rsid w:val="00646E8B"/>
    <w:rsid w:val="00653A57"/>
    <w:rsid w:val="006541F2"/>
    <w:rsid w:val="00655E3C"/>
    <w:rsid w:val="00661855"/>
    <w:rsid w:val="006621C8"/>
    <w:rsid w:val="00662B3E"/>
    <w:rsid w:val="00664093"/>
    <w:rsid w:val="00671E37"/>
    <w:rsid w:val="00672F18"/>
    <w:rsid w:val="006735F0"/>
    <w:rsid w:val="00674C42"/>
    <w:rsid w:val="00675FAC"/>
    <w:rsid w:val="00676A04"/>
    <w:rsid w:val="00676FDD"/>
    <w:rsid w:val="0068456F"/>
    <w:rsid w:val="00686A66"/>
    <w:rsid w:val="00687F28"/>
    <w:rsid w:val="00690614"/>
    <w:rsid w:val="00690F4A"/>
    <w:rsid w:val="0069289A"/>
    <w:rsid w:val="006928EF"/>
    <w:rsid w:val="006944E3"/>
    <w:rsid w:val="006976D1"/>
    <w:rsid w:val="00697F5F"/>
    <w:rsid w:val="006A0021"/>
    <w:rsid w:val="006A37D0"/>
    <w:rsid w:val="006A3968"/>
    <w:rsid w:val="006A3AC3"/>
    <w:rsid w:val="006A49EE"/>
    <w:rsid w:val="006B2BB0"/>
    <w:rsid w:val="006B56DE"/>
    <w:rsid w:val="006B589D"/>
    <w:rsid w:val="006B6CEF"/>
    <w:rsid w:val="006B741F"/>
    <w:rsid w:val="006C00C3"/>
    <w:rsid w:val="006C0C7F"/>
    <w:rsid w:val="006C13C7"/>
    <w:rsid w:val="006C267A"/>
    <w:rsid w:val="006C47C0"/>
    <w:rsid w:val="006C4E81"/>
    <w:rsid w:val="006C7856"/>
    <w:rsid w:val="006C7A06"/>
    <w:rsid w:val="006D3E1E"/>
    <w:rsid w:val="006E0996"/>
    <w:rsid w:val="006E1CDB"/>
    <w:rsid w:val="006E5E11"/>
    <w:rsid w:val="006E7DBC"/>
    <w:rsid w:val="006F0F86"/>
    <w:rsid w:val="006F1BE5"/>
    <w:rsid w:val="006F2386"/>
    <w:rsid w:val="006F2B41"/>
    <w:rsid w:val="006F3F5B"/>
    <w:rsid w:val="006F4DFE"/>
    <w:rsid w:val="006F557F"/>
    <w:rsid w:val="006F606C"/>
    <w:rsid w:val="006F7A1E"/>
    <w:rsid w:val="006F7F19"/>
    <w:rsid w:val="007001A3"/>
    <w:rsid w:val="0070226F"/>
    <w:rsid w:val="007058C6"/>
    <w:rsid w:val="007111AE"/>
    <w:rsid w:val="0071287A"/>
    <w:rsid w:val="0071348E"/>
    <w:rsid w:val="007160F0"/>
    <w:rsid w:val="00716E1C"/>
    <w:rsid w:val="00717A2D"/>
    <w:rsid w:val="00723650"/>
    <w:rsid w:val="00723BF3"/>
    <w:rsid w:val="00724F5E"/>
    <w:rsid w:val="0072501F"/>
    <w:rsid w:val="00725290"/>
    <w:rsid w:val="00727045"/>
    <w:rsid w:val="00732BDD"/>
    <w:rsid w:val="007357BC"/>
    <w:rsid w:val="007416C6"/>
    <w:rsid w:val="00741ABB"/>
    <w:rsid w:val="00741DC4"/>
    <w:rsid w:val="00747E09"/>
    <w:rsid w:val="00750DDB"/>
    <w:rsid w:val="00751349"/>
    <w:rsid w:val="0075162D"/>
    <w:rsid w:val="00751C7B"/>
    <w:rsid w:val="007524F8"/>
    <w:rsid w:val="007541BF"/>
    <w:rsid w:val="00756B13"/>
    <w:rsid w:val="00760763"/>
    <w:rsid w:val="0076282D"/>
    <w:rsid w:val="00763BF0"/>
    <w:rsid w:val="007646CC"/>
    <w:rsid w:val="00764F7A"/>
    <w:rsid w:val="00767B90"/>
    <w:rsid w:val="00770075"/>
    <w:rsid w:val="00770AF2"/>
    <w:rsid w:val="0077288D"/>
    <w:rsid w:val="00772EA6"/>
    <w:rsid w:val="0077343E"/>
    <w:rsid w:val="007738E3"/>
    <w:rsid w:val="00773FB4"/>
    <w:rsid w:val="007764DB"/>
    <w:rsid w:val="00777EDF"/>
    <w:rsid w:val="0078173F"/>
    <w:rsid w:val="007818F5"/>
    <w:rsid w:val="00784893"/>
    <w:rsid w:val="00785976"/>
    <w:rsid w:val="0078657C"/>
    <w:rsid w:val="00790161"/>
    <w:rsid w:val="007931CF"/>
    <w:rsid w:val="00795C04"/>
    <w:rsid w:val="007A119D"/>
    <w:rsid w:val="007A1C3D"/>
    <w:rsid w:val="007A2560"/>
    <w:rsid w:val="007A2629"/>
    <w:rsid w:val="007A2676"/>
    <w:rsid w:val="007A2867"/>
    <w:rsid w:val="007A2C59"/>
    <w:rsid w:val="007A371A"/>
    <w:rsid w:val="007A427B"/>
    <w:rsid w:val="007A4E73"/>
    <w:rsid w:val="007A5F66"/>
    <w:rsid w:val="007B1954"/>
    <w:rsid w:val="007B2340"/>
    <w:rsid w:val="007B3435"/>
    <w:rsid w:val="007B50DF"/>
    <w:rsid w:val="007B74C5"/>
    <w:rsid w:val="007B756F"/>
    <w:rsid w:val="007C1005"/>
    <w:rsid w:val="007C4D9A"/>
    <w:rsid w:val="007C5E61"/>
    <w:rsid w:val="007C6391"/>
    <w:rsid w:val="007D05F0"/>
    <w:rsid w:val="007D5A1E"/>
    <w:rsid w:val="007E079F"/>
    <w:rsid w:val="007E321A"/>
    <w:rsid w:val="007E3C1A"/>
    <w:rsid w:val="007E4151"/>
    <w:rsid w:val="007E5B75"/>
    <w:rsid w:val="007F210A"/>
    <w:rsid w:val="007F535D"/>
    <w:rsid w:val="007F554D"/>
    <w:rsid w:val="007F6820"/>
    <w:rsid w:val="00800141"/>
    <w:rsid w:val="00800F88"/>
    <w:rsid w:val="00802325"/>
    <w:rsid w:val="0080235B"/>
    <w:rsid w:val="008077FE"/>
    <w:rsid w:val="00807D7B"/>
    <w:rsid w:val="00807E9E"/>
    <w:rsid w:val="00811224"/>
    <w:rsid w:val="0081143E"/>
    <w:rsid w:val="008136C2"/>
    <w:rsid w:val="00815F5D"/>
    <w:rsid w:val="008170C8"/>
    <w:rsid w:val="00820636"/>
    <w:rsid w:val="00821584"/>
    <w:rsid w:val="00823AAA"/>
    <w:rsid w:val="00824483"/>
    <w:rsid w:val="00825A96"/>
    <w:rsid w:val="008263FC"/>
    <w:rsid w:val="0082646B"/>
    <w:rsid w:val="00826849"/>
    <w:rsid w:val="008269B0"/>
    <w:rsid w:val="00827243"/>
    <w:rsid w:val="00831780"/>
    <w:rsid w:val="00834A44"/>
    <w:rsid w:val="00834E5A"/>
    <w:rsid w:val="00834FDE"/>
    <w:rsid w:val="00835EE9"/>
    <w:rsid w:val="00835F11"/>
    <w:rsid w:val="00835F35"/>
    <w:rsid w:val="00837144"/>
    <w:rsid w:val="00840AD3"/>
    <w:rsid w:val="00841318"/>
    <w:rsid w:val="00842A94"/>
    <w:rsid w:val="008479B8"/>
    <w:rsid w:val="00847BE5"/>
    <w:rsid w:val="00852762"/>
    <w:rsid w:val="00854BA5"/>
    <w:rsid w:val="008553CD"/>
    <w:rsid w:val="00856CF7"/>
    <w:rsid w:val="008577D4"/>
    <w:rsid w:val="00857B1A"/>
    <w:rsid w:val="00860336"/>
    <w:rsid w:val="00861B4C"/>
    <w:rsid w:val="008626BD"/>
    <w:rsid w:val="00863083"/>
    <w:rsid w:val="00865C1D"/>
    <w:rsid w:val="00866016"/>
    <w:rsid w:val="008700A6"/>
    <w:rsid w:val="0087021E"/>
    <w:rsid w:val="00871966"/>
    <w:rsid w:val="00875262"/>
    <w:rsid w:val="00875330"/>
    <w:rsid w:val="0087584F"/>
    <w:rsid w:val="008765B6"/>
    <w:rsid w:val="008768AD"/>
    <w:rsid w:val="00876B1C"/>
    <w:rsid w:val="008776C8"/>
    <w:rsid w:val="0088066B"/>
    <w:rsid w:val="00881C9E"/>
    <w:rsid w:val="0088219A"/>
    <w:rsid w:val="008826A7"/>
    <w:rsid w:val="008829E5"/>
    <w:rsid w:val="00884FDC"/>
    <w:rsid w:val="008875BB"/>
    <w:rsid w:val="00887DA6"/>
    <w:rsid w:val="0089396F"/>
    <w:rsid w:val="00894477"/>
    <w:rsid w:val="00897582"/>
    <w:rsid w:val="008A0C14"/>
    <w:rsid w:val="008A2516"/>
    <w:rsid w:val="008A32AB"/>
    <w:rsid w:val="008A65FF"/>
    <w:rsid w:val="008A76FF"/>
    <w:rsid w:val="008B137F"/>
    <w:rsid w:val="008B4444"/>
    <w:rsid w:val="008B5918"/>
    <w:rsid w:val="008B6F5F"/>
    <w:rsid w:val="008C1F08"/>
    <w:rsid w:val="008C4150"/>
    <w:rsid w:val="008C6D66"/>
    <w:rsid w:val="008D2477"/>
    <w:rsid w:val="008D438C"/>
    <w:rsid w:val="008D6077"/>
    <w:rsid w:val="008E0388"/>
    <w:rsid w:val="008E17DB"/>
    <w:rsid w:val="008E2D6A"/>
    <w:rsid w:val="008E3290"/>
    <w:rsid w:val="008E34D1"/>
    <w:rsid w:val="008E748F"/>
    <w:rsid w:val="008E7CCA"/>
    <w:rsid w:val="008F181E"/>
    <w:rsid w:val="008F36BE"/>
    <w:rsid w:val="008F36E7"/>
    <w:rsid w:val="008F4C12"/>
    <w:rsid w:val="008F6B12"/>
    <w:rsid w:val="009016BE"/>
    <w:rsid w:val="009019A4"/>
    <w:rsid w:val="00903238"/>
    <w:rsid w:val="00903432"/>
    <w:rsid w:val="009038CB"/>
    <w:rsid w:val="0090528D"/>
    <w:rsid w:val="00905D22"/>
    <w:rsid w:val="00911D66"/>
    <w:rsid w:val="009128DC"/>
    <w:rsid w:val="00912983"/>
    <w:rsid w:val="00913880"/>
    <w:rsid w:val="00914FFD"/>
    <w:rsid w:val="009161A8"/>
    <w:rsid w:val="00917C9A"/>
    <w:rsid w:val="009215F6"/>
    <w:rsid w:val="00924C75"/>
    <w:rsid w:val="00925AA6"/>
    <w:rsid w:val="00927399"/>
    <w:rsid w:val="00927E49"/>
    <w:rsid w:val="00930923"/>
    <w:rsid w:val="00934E46"/>
    <w:rsid w:val="00937420"/>
    <w:rsid w:val="0094001E"/>
    <w:rsid w:val="00940D59"/>
    <w:rsid w:val="009415FA"/>
    <w:rsid w:val="00942431"/>
    <w:rsid w:val="0094607C"/>
    <w:rsid w:val="009461C3"/>
    <w:rsid w:val="00950205"/>
    <w:rsid w:val="00950C78"/>
    <w:rsid w:val="00952F0A"/>
    <w:rsid w:val="009541A8"/>
    <w:rsid w:val="00961094"/>
    <w:rsid w:val="009615B9"/>
    <w:rsid w:val="00967152"/>
    <w:rsid w:val="009730E0"/>
    <w:rsid w:val="0097796F"/>
    <w:rsid w:val="0098235E"/>
    <w:rsid w:val="009835FF"/>
    <w:rsid w:val="00983875"/>
    <w:rsid w:val="00985721"/>
    <w:rsid w:val="00985887"/>
    <w:rsid w:val="0099106E"/>
    <w:rsid w:val="0099170B"/>
    <w:rsid w:val="009920CC"/>
    <w:rsid w:val="00992720"/>
    <w:rsid w:val="009929CF"/>
    <w:rsid w:val="00994915"/>
    <w:rsid w:val="009957AE"/>
    <w:rsid w:val="00996342"/>
    <w:rsid w:val="009A2B5B"/>
    <w:rsid w:val="009A4181"/>
    <w:rsid w:val="009A451D"/>
    <w:rsid w:val="009A6256"/>
    <w:rsid w:val="009A79AE"/>
    <w:rsid w:val="009B183D"/>
    <w:rsid w:val="009B356A"/>
    <w:rsid w:val="009B3E22"/>
    <w:rsid w:val="009B4C3B"/>
    <w:rsid w:val="009C2046"/>
    <w:rsid w:val="009C20C9"/>
    <w:rsid w:val="009C22A6"/>
    <w:rsid w:val="009C2C0C"/>
    <w:rsid w:val="009C5DE7"/>
    <w:rsid w:val="009D2171"/>
    <w:rsid w:val="009D22B9"/>
    <w:rsid w:val="009D6740"/>
    <w:rsid w:val="009E1243"/>
    <w:rsid w:val="009E1FA3"/>
    <w:rsid w:val="009E205F"/>
    <w:rsid w:val="009E2243"/>
    <w:rsid w:val="009E2F3A"/>
    <w:rsid w:val="009E5C3A"/>
    <w:rsid w:val="009E61FE"/>
    <w:rsid w:val="009E7D10"/>
    <w:rsid w:val="009F0C97"/>
    <w:rsid w:val="009F1D9A"/>
    <w:rsid w:val="009F1E88"/>
    <w:rsid w:val="009F3459"/>
    <w:rsid w:val="009F35F6"/>
    <w:rsid w:val="009F4310"/>
    <w:rsid w:val="00A0078D"/>
    <w:rsid w:val="00A00FF2"/>
    <w:rsid w:val="00A0178B"/>
    <w:rsid w:val="00A01FC3"/>
    <w:rsid w:val="00A03E5F"/>
    <w:rsid w:val="00A042C3"/>
    <w:rsid w:val="00A06F1B"/>
    <w:rsid w:val="00A0791E"/>
    <w:rsid w:val="00A13B89"/>
    <w:rsid w:val="00A2254D"/>
    <w:rsid w:val="00A24B9A"/>
    <w:rsid w:val="00A25EFE"/>
    <w:rsid w:val="00A26D35"/>
    <w:rsid w:val="00A30B75"/>
    <w:rsid w:val="00A336CD"/>
    <w:rsid w:val="00A35257"/>
    <w:rsid w:val="00A36B36"/>
    <w:rsid w:val="00A44952"/>
    <w:rsid w:val="00A50D1B"/>
    <w:rsid w:val="00A517E1"/>
    <w:rsid w:val="00A5315F"/>
    <w:rsid w:val="00A54FA8"/>
    <w:rsid w:val="00A556A9"/>
    <w:rsid w:val="00A56279"/>
    <w:rsid w:val="00A57DC8"/>
    <w:rsid w:val="00A60E2F"/>
    <w:rsid w:val="00A62C9C"/>
    <w:rsid w:val="00A66516"/>
    <w:rsid w:val="00A704AC"/>
    <w:rsid w:val="00A71CF8"/>
    <w:rsid w:val="00A730CA"/>
    <w:rsid w:val="00A743A2"/>
    <w:rsid w:val="00A75349"/>
    <w:rsid w:val="00A840A2"/>
    <w:rsid w:val="00A846C1"/>
    <w:rsid w:val="00A84803"/>
    <w:rsid w:val="00A84A3B"/>
    <w:rsid w:val="00A93CD9"/>
    <w:rsid w:val="00A94D43"/>
    <w:rsid w:val="00A9578F"/>
    <w:rsid w:val="00A97995"/>
    <w:rsid w:val="00AA0445"/>
    <w:rsid w:val="00AA0D64"/>
    <w:rsid w:val="00AA316D"/>
    <w:rsid w:val="00AA4CB6"/>
    <w:rsid w:val="00AA60D7"/>
    <w:rsid w:val="00AA7800"/>
    <w:rsid w:val="00AB3B8F"/>
    <w:rsid w:val="00AB7C19"/>
    <w:rsid w:val="00AC038F"/>
    <w:rsid w:val="00AC0615"/>
    <w:rsid w:val="00AC0C8E"/>
    <w:rsid w:val="00AC2ADB"/>
    <w:rsid w:val="00AC443E"/>
    <w:rsid w:val="00AC5C47"/>
    <w:rsid w:val="00AC5E2C"/>
    <w:rsid w:val="00AC7063"/>
    <w:rsid w:val="00AD0096"/>
    <w:rsid w:val="00AD0D6D"/>
    <w:rsid w:val="00AD136B"/>
    <w:rsid w:val="00AD3A32"/>
    <w:rsid w:val="00AD7ABE"/>
    <w:rsid w:val="00AE02FE"/>
    <w:rsid w:val="00AE1B8D"/>
    <w:rsid w:val="00AE1C09"/>
    <w:rsid w:val="00AE59E5"/>
    <w:rsid w:val="00AE79AC"/>
    <w:rsid w:val="00AF1362"/>
    <w:rsid w:val="00AF2B14"/>
    <w:rsid w:val="00AF586B"/>
    <w:rsid w:val="00AF6D91"/>
    <w:rsid w:val="00B0273F"/>
    <w:rsid w:val="00B06D1A"/>
    <w:rsid w:val="00B07EA6"/>
    <w:rsid w:val="00B1149A"/>
    <w:rsid w:val="00B12C80"/>
    <w:rsid w:val="00B15B10"/>
    <w:rsid w:val="00B21F6D"/>
    <w:rsid w:val="00B24FBC"/>
    <w:rsid w:val="00B27A5A"/>
    <w:rsid w:val="00B27FE1"/>
    <w:rsid w:val="00B3518B"/>
    <w:rsid w:val="00B37B88"/>
    <w:rsid w:val="00B400DB"/>
    <w:rsid w:val="00B40D7B"/>
    <w:rsid w:val="00B40FE9"/>
    <w:rsid w:val="00B41614"/>
    <w:rsid w:val="00B42701"/>
    <w:rsid w:val="00B438CC"/>
    <w:rsid w:val="00B442EE"/>
    <w:rsid w:val="00B479A9"/>
    <w:rsid w:val="00B5060F"/>
    <w:rsid w:val="00B506E1"/>
    <w:rsid w:val="00B51A7A"/>
    <w:rsid w:val="00B56A88"/>
    <w:rsid w:val="00B60017"/>
    <w:rsid w:val="00B61FF0"/>
    <w:rsid w:val="00B66717"/>
    <w:rsid w:val="00B70A6F"/>
    <w:rsid w:val="00B717C7"/>
    <w:rsid w:val="00B7252E"/>
    <w:rsid w:val="00B75529"/>
    <w:rsid w:val="00B774B3"/>
    <w:rsid w:val="00B800B2"/>
    <w:rsid w:val="00B80D11"/>
    <w:rsid w:val="00B82460"/>
    <w:rsid w:val="00B82627"/>
    <w:rsid w:val="00B831F4"/>
    <w:rsid w:val="00B83549"/>
    <w:rsid w:val="00B83B2D"/>
    <w:rsid w:val="00B8590C"/>
    <w:rsid w:val="00B8624B"/>
    <w:rsid w:val="00B86DA0"/>
    <w:rsid w:val="00B92983"/>
    <w:rsid w:val="00B92B2E"/>
    <w:rsid w:val="00B92BAF"/>
    <w:rsid w:val="00B9579A"/>
    <w:rsid w:val="00B97E51"/>
    <w:rsid w:val="00BA08F0"/>
    <w:rsid w:val="00BA15A9"/>
    <w:rsid w:val="00BA7825"/>
    <w:rsid w:val="00BB1683"/>
    <w:rsid w:val="00BB2186"/>
    <w:rsid w:val="00BB22E4"/>
    <w:rsid w:val="00BB2C23"/>
    <w:rsid w:val="00BC0999"/>
    <w:rsid w:val="00BC2740"/>
    <w:rsid w:val="00BC3268"/>
    <w:rsid w:val="00BC3694"/>
    <w:rsid w:val="00BC5418"/>
    <w:rsid w:val="00BC6A04"/>
    <w:rsid w:val="00BC7072"/>
    <w:rsid w:val="00BD2842"/>
    <w:rsid w:val="00BD44D1"/>
    <w:rsid w:val="00BD60C0"/>
    <w:rsid w:val="00BD7D62"/>
    <w:rsid w:val="00BE0019"/>
    <w:rsid w:val="00BE0890"/>
    <w:rsid w:val="00BE1E56"/>
    <w:rsid w:val="00BE2D82"/>
    <w:rsid w:val="00BE6355"/>
    <w:rsid w:val="00BF0235"/>
    <w:rsid w:val="00BF4926"/>
    <w:rsid w:val="00BF607B"/>
    <w:rsid w:val="00BF6501"/>
    <w:rsid w:val="00BF7B9C"/>
    <w:rsid w:val="00C02CEA"/>
    <w:rsid w:val="00C0560D"/>
    <w:rsid w:val="00C0632E"/>
    <w:rsid w:val="00C0646A"/>
    <w:rsid w:val="00C076AA"/>
    <w:rsid w:val="00C12A8B"/>
    <w:rsid w:val="00C14BE6"/>
    <w:rsid w:val="00C1504D"/>
    <w:rsid w:val="00C16CB3"/>
    <w:rsid w:val="00C16EDB"/>
    <w:rsid w:val="00C17023"/>
    <w:rsid w:val="00C20CD9"/>
    <w:rsid w:val="00C23BF1"/>
    <w:rsid w:val="00C24593"/>
    <w:rsid w:val="00C24DF7"/>
    <w:rsid w:val="00C314F2"/>
    <w:rsid w:val="00C3361E"/>
    <w:rsid w:val="00C35F6F"/>
    <w:rsid w:val="00C37011"/>
    <w:rsid w:val="00C41259"/>
    <w:rsid w:val="00C4155A"/>
    <w:rsid w:val="00C419C9"/>
    <w:rsid w:val="00C41FF9"/>
    <w:rsid w:val="00C4203C"/>
    <w:rsid w:val="00C435DD"/>
    <w:rsid w:val="00C43BB5"/>
    <w:rsid w:val="00C43EDD"/>
    <w:rsid w:val="00C45377"/>
    <w:rsid w:val="00C46DD8"/>
    <w:rsid w:val="00C50A9A"/>
    <w:rsid w:val="00C52A43"/>
    <w:rsid w:val="00C52E14"/>
    <w:rsid w:val="00C555EA"/>
    <w:rsid w:val="00C57002"/>
    <w:rsid w:val="00C57401"/>
    <w:rsid w:val="00C578BF"/>
    <w:rsid w:val="00C617B5"/>
    <w:rsid w:val="00C66276"/>
    <w:rsid w:val="00C66D3D"/>
    <w:rsid w:val="00C705F3"/>
    <w:rsid w:val="00C712DB"/>
    <w:rsid w:val="00C75735"/>
    <w:rsid w:val="00C767D4"/>
    <w:rsid w:val="00C77168"/>
    <w:rsid w:val="00C772A3"/>
    <w:rsid w:val="00C816F4"/>
    <w:rsid w:val="00C81D13"/>
    <w:rsid w:val="00C8657D"/>
    <w:rsid w:val="00C901B7"/>
    <w:rsid w:val="00C91273"/>
    <w:rsid w:val="00C91A26"/>
    <w:rsid w:val="00C92430"/>
    <w:rsid w:val="00C92837"/>
    <w:rsid w:val="00C95FA9"/>
    <w:rsid w:val="00C97524"/>
    <w:rsid w:val="00CA0554"/>
    <w:rsid w:val="00CA0A7C"/>
    <w:rsid w:val="00CA0B46"/>
    <w:rsid w:val="00CA2EDC"/>
    <w:rsid w:val="00CA3D87"/>
    <w:rsid w:val="00CA4106"/>
    <w:rsid w:val="00CA490C"/>
    <w:rsid w:val="00CA73E0"/>
    <w:rsid w:val="00CB29BC"/>
    <w:rsid w:val="00CB2E18"/>
    <w:rsid w:val="00CB321F"/>
    <w:rsid w:val="00CB4A7E"/>
    <w:rsid w:val="00CB56D5"/>
    <w:rsid w:val="00CC232E"/>
    <w:rsid w:val="00CC3973"/>
    <w:rsid w:val="00CC3AC4"/>
    <w:rsid w:val="00CC45A4"/>
    <w:rsid w:val="00CC56B7"/>
    <w:rsid w:val="00CC6746"/>
    <w:rsid w:val="00CD1804"/>
    <w:rsid w:val="00CD2EDC"/>
    <w:rsid w:val="00CD2EDF"/>
    <w:rsid w:val="00CD36F1"/>
    <w:rsid w:val="00CD3D7C"/>
    <w:rsid w:val="00CD5089"/>
    <w:rsid w:val="00CD6CB2"/>
    <w:rsid w:val="00CD73B0"/>
    <w:rsid w:val="00CE08E0"/>
    <w:rsid w:val="00CE13AC"/>
    <w:rsid w:val="00CE5BA5"/>
    <w:rsid w:val="00CE5E5A"/>
    <w:rsid w:val="00CE62AF"/>
    <w:rsid w:val="00CE67F2"/>
    <w:rsid w:val="00CE6830"/>
    <w:rsid w:val="00CE7271"/>
    <w:rsid w:val="00CF40A9"/>
    <w:rsid w:val="00CF5742"/>
    <w:rsid w:val="00CF5A7C"/>
    <w:rsid w:val="00CF6DD1"/>
    <w:rsid w:val="00D03533"/>
    <w:rsid w:val="00D05D7C"/>
    <w:rsid w:val="00D06C22"/>
    <w:rsid w:val="00D06FF5"/>
    <w:rsid w:val="00D07523"/>
    <w:rsid w:val="00D10306"/>
    <w:rsid w:val="00D118C1"/>
    <w:rsid w:val="00D13E09"/>
    <w:rsid w:val="00D143A2"/>
    <w:rsid w:val="00D15392"/>
    <w:rsid w:val="00D1771B"/>
    <w:rsid w:val="00D179D9"/>
    <w:rsid w:val="00D23126"/>
    <w:rsid w:val="00D238F1"/>
    <w:rsid w:val="00D23A0C"/>
    <w:rsid w:val="00D241CD"/>
    <w:rsid w:val="00D2658B"/>
    <w:rsid w:val="00D27E46"/>
    <w:rsid w:val="00D300BB"/>
    <w:rsid w:val="00D303F1"/>
    <w:rsid w:val="00D30D20"/>
    <w:rsid w:val="00D32BCC"/>
    <w:rsid w:val="00D33071"/>
    <w:rsid w:val="00D339D4"/>
    <w:rsid w:val="00D34F4D"/>
    <w:rsid w:val="00D34FC2"/>
    <w:rsid w:val="00D37B25"/>
    <w:rsid w:val="00D37E86"/>
    <w:rsid w:val="00D41C27"/>
    <w:rsid w:val="00D41C69"/>
    <w:rsid w:val="00D44032"/>
    <w:rsid w:val="00D4410E"/>
    <w:rsid w:val="00D4691B"/>
    <w:rsid w:val="00D46BBE"/>
    <w:rsid w:val="00D47984"/>
    <w:rsid w:val="00D538AE"/>
    <w:rsid w:val="00D545BA"/>
    <w:rsid w:val="00D55176"/>
    <w:rsid w:val="00D56369"/>
    <w:rsid w:val="00D60F25"/>
    <w:rsid w:val="00D611A5"/>
    <w:rsid w:val="00D61337"/>
    <w:rsid w:val="00D61631"/>
    <w:rsid w:val="00D61A0B"/>
    <w:rsid w:val="00D631C6"/>
    <w:rsid w:val="00D649CC"/>
    <w:rsid w:val="00D662EC"/>
    <w:rsid w:val="00D668CF"/>
    <w:rsid w:val="00D67052"/>
    <w:rsid w:val="00D67ECB"/>
    <w:rsid w:val="00D72A13"/>
    <w:rsid w:val="00D73926"/>
    <w:rsid w:val="00D74800"/>
    <w:rsid w:val="00D7578D"/>
    <w:rsid w:val="00D75DBB"/>
    <w:rsid w:val="00D75E59"/>
    <w:rsid w:val="00D772E4"/>
    <w:rsid w:val="00D81589"/>
    <w:rsid w:val="00D87534"/>
    <w:rsid w:val="00D92832"/>
    <w:rsid w:val="00D93426"/>
    <w:rsid w:val="00D94AE7"/>
    <w:rsid w:val="00D94BBC"/>
    <w:rsid w:val="00D94E35"/>
    <w:rsid w:val="00D94ED9"/>
    <w:rsid w:val="00DA4280"/>
    <w:rsid w:val="00DA544D"/>
    <w:rsid w:val="00DA6EBA"/>
    <w:rsid w:val="00DA704D"/>
    <w:rsid w:val="00DA7B90"/>
    <w:rsid w:val="00DB1EE3"/>
    <w:rsid w:val="00DB5564"/>
    <w:rsid w:val="00DB728A"/>
    <w:rsid w:val="00DB7298"/>
    <w:rsid w:val="00DB7661"/>
    <w:rsid w:val="00DC2BB2"/>
    <w:rsid w:val="00DC431C"/>
    <w:rsid w:val="00DC4474"/>
    <w:rsid w:val="00DC4619"/>
    <w:rsid w:val="00DC4764"/>
    <w:rsid w:val="00DC7848"/>
    <w:rsid w:val="00DC788F"/>
    <w:rsid w:val="00DD12CC"/>
    <w:rsid w:val="00DD36CA"/>
    <w:rsid w:val="00DD6051"/>
    <w:rsid w:val="00DE4D9F"/>
    <w:rsid w:val="00DE5C78"/>
    <w:rsid w:val="00DE7FD7"/>
    <w:rsid w:val="00DF04D6"/>
    <w:rsid w:val="00DF21D2"/>
    <w:rsid w:val="00DF3B4C"/>
    <w:rsid w:val="00DF42E3"/>
    <w:rsid w:val="00DF50A5"/>
    <w:rsid w:val="00DF6592"/>
    <w:rsid w:val="00DF6AE8"/>
    <w:rsid w:val="00DF7035"/>
    <w:rsid w:val="00E00AE6"/>
    <w:rsid w:val="00E0408C"/>
    <w:rsid w:val="00E06B98"/>
    <w:rsid w:val="00E1010C"/>
    <w:rsid w:val="00E11596"/>
    <w:rsid w:val="00E115E2"/>
    <w:rsid w:val="00E12ACD"/>
    <w:rsid w:val="00E12DA1"/>
    <w:rsid w:val="00E13E7F"/>
    <w:rsid w:val="00E14C67"/>
    <w:rsid w:val="00E16884"/>
    <w:rsid w:val="00E1775C"/>
    <w:rsid w:val="00E20C30"/>
    <w:rsid w:val="00E232DD"/>
    <w:rsid w:val="00E26DDF"/>
    <w:rsid w:val="00E279AE"/>
    <w:rsid w:val="00E301BE"/>
    <w:rsid w:val="00E319E7"/>
    <w:rsid w:val="00E31AC6"/>
    <w:rsid w:val="00E3270A"/>
    <w:rsid w:val="00E34B7A"/>
    <w:rsid w:val="00E35774"/>
    <w:rsid w:val="00E3617B"/>
    <w:rsid w:val="00E37E0E"/>
    <w:rsid w:val="00E424BE"/>
    <w:rsid w:val="00E47243"/>
    <w:rsid w:val="00E4733B"/>
    <w:rsid w:val="00E477DE"/>
    <w:rsid w:val="00E478C1"/>
    <w:rsid w:val="00E504A8"/>
    <w:rsid w:val="00E50C76"/>
    <w:rsid w:val="00E5198D"/>
    <w:rsid w:val="00E548B3"/>
    <w:rsid w:val="00E5514B"/>
    <w:rsid w:val="00E6013B"/>
    <w:rsid w:val="00E61604"/>
    <w:rsid w:val="00E62537"/>
    <w:rsid w:val="00E657BC"/>
    <w:rsid w:val="00E669FD"/>
    <w:rsid w:val="00E7052D"/>
    <w:rsid w:val="00E71056"/>
    <w:rsid w:val="00E715AE"/>
    <w:rsid w:val="00E83593"/>
    <w:rsid w:val="00E84CCB"/>
    <w:rsid w:val="00E85EAB"/>
    <w:rsid w:val="00E85F62"/>
    <w:rsid w:val="00E863E2"/>
    <w:rsid w:val="00E92EE4"/>
    <w:rsid w:val="00E93AF4"/>
    <w:rsid w:val="00E958F4"/>
    <w:rsid w:val="00E9723A"/>
    <w:rsid w:val="00E979E2"/>
    <w:rsid w:val="00EA37B7"/>
    <w:rsid w:val="00EA4374"/>
    <w:rsid w:val="00EA4A16"/>
    <w:rsid w:val="00EA7837"/>
    <w:rsid w:val="00EA7C5B"/>
    <w:rsid w:val="00EB08C3"/>
    <w:rsid w:val="00EB1642"/>
    <w:rsid w:val="00EB5485"/>
    <w:rsid w:val="00EB6AEB"/>
    <w:rsid w:val="00EB74E2"/>
    <w:rsid w:val="00EC1A91"/>
    <w:rsid w:val="00EC2A6D"/>
    <w:rsid w:val="00EC3B55"/>
    <w:rsid w:val="00EC3F99"/>
    <w:rsid w:val="00EC431E"/>
    <w:rsid w:val="00EC5A25"/>
    <w:rsid w:val="00ED3D0A"/>
    <w:rsid w:val="00ED46EF"/>
    <w:rsid w:val="00EE17AE"/>
    <w:rsid w:val="00EE19A3"/>
    <w:rsid w:val="00EE2EBB"/>
    <w:rsid w:val="00EE3CDE"/>
    <w:rsid w:val="00EE45AE"/>
    <w:rsid w:val="00EE48EB"/>
    <w:rsid w:val="00EE4F89"/>
    <w:rsid w:val="00EE63E5"/>
    <w:rsid w:val="00EE6639"/>
    <w:rsid w:val="00EE6924"/>
    <w:rsid w:val="00EE6B8B"/>
    <w:rsid w:val="00EF1568"/>
    <w:rsid w:val="00EF1FA5"/>
    <w:rsid w:val="00EF2797"/>
    <w:rsid w:val="00EF355C"/>
    <w:rsid w:val="00EF4255"/>
    <w:rsid w:val="00EF5B73"/>
    <w:rsid w:val="00F0268E"/>
    <w:rsid w:val="00F03830"/>
    <w:rsid w:val="00F061FF"/>
    <w:rsid w:val="00F078F9"/>
    <w:rsid w:val="00F127FF"/>
    <w:rsid w:val="00F14619"/>
    <w:rsid w:val="00F1476E"/>
    <w:rsid w:val="00F151CA"/>
    <w:rsid w:val="00F16E15"/>
    <w:rsid w:val="00F201F7"/>
    <w:rsid w:val="00F21A00"/>
    <w:rsid w:val="00F258F2"/>
    <w:rsid w:val="00F26A99"/>
    <w:rsid w:val="00F27C89"/>
    <w:rsid w:val="00F36403"/>
    <w:rsid w:val="00F36D69"/>
    <w:rsid w:val="00F41F37"/>
    <w:rsid w:val="00F42EE0"/>
    <w:rsid w:val="00F43F29"/>
    <w:rsid w:val="00F4588B"/>
    <w:rsid w:val="00F45B05"/>
    <w:rsid w:val="00F528D3"/>
    <w:rsid w:val="00F52F28"/>
    <w:rsid w:val="00F52F7F"/>
    <w:rsid w:val="00F53F74"/>
    <w:rsid w:val="00F578E7"/>
    <w:rsid w:val="00F60310"/>
    <w:rsid w:val="00F6158F"/>
    <w:rsid w:val="00F61758"/>
    <w:rsid w:val="00F62B48"/>
    <w:rsid w:val="00F63609"/>
    <w:rsid w:val="00F6529D"/>
    <w:rsid w:val="00F655FD"/>
    <w:rsid w:val="00F72894"/>
    <w:rsid w:val="00F739C3"/>
    <w:rsid w:val="00F7463B"/>
    <w:rsid w:val="00F77332"/>
    <w:rsid w:val="00F81706"/>
    <w:rsid w:val="00F81F91"/>
    <w:rsid w:val="00F823D5"/>
    <w:rsid w:val="00F83C95"/>
    <w:rsid w:val="00F869CA"/>
    <w:rsid w:val="00F86ECF"/>
    <w:rsid w:val="00F90DFE"/>
    <w:rsid w:val="00F9101E"/>
    <w:rsid w:val="00F9130C"/>
    <w:rsid w:val="00F917B7"/>
    <w:rsid w:val="00F935F3"/>
    <w:rsid w:val="00F94581"/>
    <w:rsid w:val="00F96EE4"/>
    <w:rsid w:val="00FA0B52"/>
    <w:rsid w:val="00FA270F"/>
    <w:rsid w:val="00FA27F9"/>
    <w:rsid w:val="00FA490D"/>
    <w:rsid w:val="00FB1F28"/>
    <w:rsid w:val="00FB3E71"/>
    <w:rsid w:val="00FB4245"/>
    <w:rsid w:val="00FB4D22"/>
    <w:rsid w:val="00FB75AF"/>
    <w:rsid w:val="00FB7DF4"/>
    <w:rsid w:val="00FC0A1A"/>
    <w:rsid w:val="00FC13BF"/>
    <w:rsid w:val="00FC4060"/>
    <w:rsid w:val="00FC44BC"/>
    <w:rsid w:val="00FC5040"/>
    <w:rsid w:val="00FC6EED"/>
    <w:rsid w:val="00FC7C31"/>
    <w:rsid w:val="00FD2B63"/>
    <w:rsid w:val="00FD3F6B"/>
    <w:rsid w:val="00FD550B"/>
    <w:rsid w:val="00FD60CB"/>
    <w:rsid w:val="00FE0A12"/>
    <w:rsid w:val="00FE36D2"/>
    <w:rsid w:val="00FE6CEC"/>
    <w:rsid w:val="00FE79BB"/>
    <w:rsid w:val="00FF597E"/>
    <w:rsid w:val="01175259"/>
    <w:rsid w:val="01935887"/>
    <w:rsid w:val="01D623C0"/>
    <w:rsid w:val="02084A5E"/>
    <w:rsid w:val="0218096D"/>
    <w:rsid w:val="02B55085"/>
    <w:rsid w:val="02E02AF9"/>
    <w:rsid w:val="03755731"/>
    <w:rsid w:val="03C81BC3"/>
    <w:rsid w:val="03CB5053"/>
    <w:rsid w:val="048560C0"/>
    <w:rsid w:val="04A36D5E"/>
    <w:rsid w:val="04CC341D"/>
    <w:rsid w:val="04CE4164"/>
    <w:rsid w:val="05137CD7"/>
    <w:rsid w:val="053C78C1"/>
    <w:rsid w:val="05885446"/>
    <w:rsid w:val="05A2242A"/>
    <w:rsid w:val="05A966BB"/>
    <w:rsid w:val="05D94383"/>
    <w:rsid w:val="060B26E0"/>
    <w:rsid w:val="065A5468"/>
    <w:rsid w:val="06F23BB7"/>
    <w:rsid w:val="073B5DB9"/>
    <w:rsid w:val="07696FEB"/>
    <w:rsid w:val="076C705F"/>
    <w:rsid w:val="07B05640"/>
    <w:rsid w:val="07E64A81"/>
    <w:rsid w:val="08641E18"/>
    <w:rsid w:val="089C0A97"/>
    <w:rsid w:val="08A311FC"/>
    <w:rsid w:val="08B93B03"/>
    <w:rsid w:val="092C0405"/>
    <w:rsid w:val="095E400B"/>
    <w:rsid w:val="09785BBB"/>
    <w:rsid w:val="09BD4520"/>
    <w:rsid w:val="09F51898"/>
    <w:rsid w:val="0AC92A6E"/>
    <w:rsid w:val="0AE53FCE"/>
    <w:rsid w:val="0B45380C"/>
    <w:rsid w:val="0B45719F"/>
    <w:rsid w:val="0B997B6F"/>
    <w:rsid w:val="0BA45A06"/>
    <w:rsid w:val="0C1B71BA"/>
    <w:rsid w:val="0C1E2BA0"/>
    <w:rsid w:val="0C765CB2"/>
    <w:rsid w:val="0CC5402E"/>
    <w:rsid w:val="0CDE7E08"/>
    <w:rsid w:val="0CEE0AA5"/>
    <w:rsid w:val="0D286AD4"/>
    <w:rsid w:val="0D3E3C5D"/>
    <w:rsid w:val="0D985080"/>
    <w:rsid w:val="0E0C632B"/>
    <w:rsid w:val="0E72465F"/>
    <w:rsid w:val="0E8C4A0B"/>
    <w:rsid w:val="0E970358"/>
    <w:rsid w:val="0EC26103"/>
    <w:rsid w:val="0ED9664C"/>
    <w:rsid w:val="0EFE54B9"/>
    <w:rsid w:val="0F961E9C"/>
    <w:rsid w:val="0FB94B9A"/>
    <w:rsid w:val="0FCC295C"/>
    <w:rsid w:val="10140199"/>
    <w:rsid w:val="10392EAE"/>
    <w:rsid w:val="10706EC2"/>
    <w:rsid w:val="10CC2061"/>
    <w:rsid w:val="112211A3"/>
    <w:rsid w:val="12693AD3"/>
    <w:rsid w:val="127B4432"/>
    <w:rsid w:val="12807280"/>
    <w:rsid w:val="12903E9A"/>
    <w:rsid w:val="12D37739"/>
    <w:rsid w:val="13A4642D"/>
    <w:rsid w:val="13E35101"/>
    <w:rsid w:val="14395CFC"/>
    <w:rsid w:val="148463E6"/>
    <w:rsid w:val="14D20D9B"/>
    <w:rsid w:val="157A796C"/>
    <w:rsid w:val="15A72BED"/>
    <w:rsid w:val="15EC2663"/>
    <w:rsid w:val="1621170E"/>
    <w:rsid w:val="16591B36"/>
    <w:rsid w:val="17AC0CB3"/>
    <w:rsid w:val="17C04310"/>
    <w:rsid w:val="18701674"/>
    <w:rsid w:val="18B91D2B"/>
    <w:rsid w:val="18C40414"/>
    <w:rsid w:val="19062ACB"/>
    <w:rsid w:val="19A33850"/>
    <w:rsid w:val="19F36683"/>
    <w:rsid w:val="1A682301"/>
    <w:rsid w:val="1A6A6D44"/>
    <w:rsid w:val="1A817123"/>
    <w:rsid w:val="1A847387"/>
    <w:rsid w:val="1A8542F9"/>
    <w:rsid w:val="1B051E44"/>
    <w:rsid w:val="1B5F483B"/>
    <w:rsid w:val="1B7D7770"/>
    <w:rsid w:val="1BCC4F2F"/>
    <w:rsid w:val="1C093ECB"/>
    <w:rsid w:val="1C37677D"/>
    <w:rsid w:val="1C9529BB"/>
    <w:rsid w:val="1CBF6537"/>
    <w:rsid w:val="1CE4433A"/>
    <w:rsid w:val="1CFB0A5E"/>
    <w:rsid w:val="1E0139C9"/>
    <w:rsid w:val="1E62083A"/>
    <w:rsid w:val="1EE84AA8"/>
    <w:rsid w:val="1F387F18"/>
    <w:rsid w:val="1F465E00"/>
    <w:rsid w:val="1FD372A9"/>
    <w:rsid w:val="1FFE4374"/>
    <w:rsid w:val="208502A0"/>
    <w:rsid w:val="20B44199"/>
    <w:rsid w:val="20BB48F6"/>
    <w:rsid w:val="20EB5061"/>
    <w:rsid w:val="214433C7"/>
    <w:rsid w:val="21867601"/>
    <w:rsid w:val="21A3062F"/>
    <w:rsid w:val="2231507A"/>
    <w:rsid w:val="224F6C84"/>
    <w:rsid w:val="227B5A1D"/>
    <w:rsid w:val="228447E5"/>
    <w:rsid w:val="23105B13"/>
    <w:rsid w:val="23176E0F"/>
    <w:rsid w:val="23424F53"/>
    <w:rsid w:val="236E14E2"/>
    <w:rsid w:val="23B7365C"/>
    <w:rsid w:val="246A1D8B"/>
    <w:rsid w:val="24A87123"/>
    <w:rsid w:val="24C03011"/>
    <w:rsid w:val="253F7FE0"/>
    <w:rsid w:val="272A63A5"/>
    <w:rsid w:val="275A4A5A"/>
    <w:rsid w:val="27770705"/>
    <w:rsid w:val="27846A2E"/>
    <w:rsid w:val="29331ECF"/>
    <w:rsid w:val="29665FC7"/>
    <w:rsid w:val="29835863"/>
    <w:rsid w:val="298B4F22"/>
    <w:rsid w:val="298F51CE"/>
    <w:rsid w:val="29D148D0"/>
    <w:rsid w:val="2A293222"/>
    <w:rsid w:val="2A327042"/>
    <w:rsid w:val="2A697952"/>
    <w:rsid w:val="2A6E6F28"/>
    <w:rsid w:val="2AA4211E"/>
    <w:rsid w:val="2AC803DC"/>
    <w:rsid w:val="2B867149"/>
    <w:rsid w:val="2B91695D"/>
    <w:rsid w:val="2BBF0C7B"/>
    <w:rsid w:val="2C7872CC"/>
    <w:rsid w:val="2CA10D61"/>
    <w:rsid w:val="2D750F88"/>
    <w:rsid w:val="2D933001"/>
    <w:rsid w:val="2DD54F6E"/>
    <w:rsid w:val="2E2E6059"/>
    <w:rsid w:val="2E8C55DC"/>
    <w:rsid w:val="2EEF118A"/>
    <w:rsid w:val="2F5D7607"/>
    <w:rsid w:val="30143D85"/>
    <w:rsid w:val="30155917"/>
    <w:rsid w:val="31752B09"/>
    <w:rsid w:val="31C71B24"/>
    <w:rsid w:val="323E031B"/>
    <w:rsid w:val="32674906"/>
    <w:rsid w:val="327048C1"/>
    <w:rsid w:val="32D169DD"/>
    <w:rsid w:val="32EA5B08"/>
    <w:rsid w:val="332643F3"/>
    <w:rsid w:val="33450748"/>
    <w:rsid w:val="3394359F"/>
    <w:rsid w:val="33DE7951"/>
    <w:rsid w:val="341548E3"/>
    <w:rsid w:val="345D307A"/>
    <w:rsid w:val="3502685E"/>
    <w:rsid w:val="35547941"/>
    <w:rsid w:val="35980E1E"/>
    <w:rsid w:val="36304E45"/>
    <w:rsid w:val="363D56BE"/>
    <w:rsid w:val="369A1817"/>
    <w:rsid w:val="369B1D1F"/>
    <w:rsid w:val="370F7189"/>
    <w:rsid w:val="37712A39"/>
    <w:rsid w:val="37AC5722"/>
    <w:rsid w:val="37E7512C"/>
    <w:rsid w:val="37F06CAD"/>
    <w:rsid w:val="382A53FC"/>
    <w:rsid w:val="38B115CB"/>
    <w:rsid w:val="38B60DD6"/>
    <w:rsid w:val="390A26A0"/>
    <w:rsid w:val="39CC59D6"/>
    <w:rsid w:val="3A1F1774"/>
    <w:rsid w:val="3A4A080E"/>
    <w:rsid w:val="3AAD1670"/>
    <w:rsid w:val="3ADE19EF"/>
    <w:rsid w:val="3AE50133"/>
    <w:rsid w:val="3AF0602C"/>
    <w:rsid w:val="3B345EA5"/>
    <w:rsid w:val="3C084CF9"/>
    <w:rsid w:val="3C8276FC"/>
    <w:rsid w:val="3CC82108"/>
    <w:rsid w:val="3CF20B69"/>
    <w:rsid w:val="3D81439C"/>
    <w:rsid w:val="3DB531EC"/>
    <w:rsid w:val="3E1521E4"/>
    <w:rsid w:val="3EA6481E"/>
    <w:rsid w:val="3EEF1A34"/>
    <w:rsid w:val="3F1C10F4"/>
    <w:rsid w:val="3F1E4B66"/>
    <w:rsid w:val="3FF46E46"/>
    <w:rsid w:val="4048018A"/>
    <w:rsid w:val="40E93FFD"/>
    <w:rsid w:val="41005802"/>
    <w:rsid w:val="410E517C"/>
    <w:rsid w:val="414A081F"/>
    <w:rsid w:val="41D772DD"/>
    <w:rsid w:val="420C5E5E"/>
    <w:rsid w:val="421B085E"/>
    <w:rsid w:val="42650A2F"/>
    <w:rsid w:val="42F836B2"/>
    <w:rsid w:val="43036342"/>
    <w:rsid w:val="432818D1"/>
    <w:rsid w:val="43544920"/>
    <w:rsid w:val="43B86AA1"/>
    <w:rsid w:val="443753DD"/>
    <w:rsid w:val="45552B42"/>
    <w:rsid w:val="4563730C"/>
    <w:rsid w:val="45760F32"/>
    <w:rsid w:val="45845531"/>
    <w:rsid w:val="459A36D4"/>
    <w:rsid w:val="465F62B8"/>
    <w:rsid w:val="46D236AF"/>
    <w:rsid w:val="46F23048"/>
    <w:rsid w:val="47043FFF"/>
    <w:rsid w:val="47724315"/>
    <w:rsid w:val="47A27D72"/>
    <w:rsid w:val="47C20BAA"/>
    <w:rsid w:val="48694FA0"/>
    <w:rsid w:val="488E768B"/>
    <w:rsid w:val="48A63BE4"/>
    <w:rsid w:val="48CA7440"/>
    <w:rsid w:val="48E6322F"/>
    <w:rsid w:val="494110C5"/>
    <w:rsid w:val="49611C87"/>
    <w:rsid w:val="49F41D5E"/>
    <w:rsid w:val="4A353D6C"/>
    <w:rsid w:val="4A577C8D"/>
    <w:rsid w:val="4AAE129B"/>
    <w:rsid w:val="4AD27C64"/>
    <w:rsid w:val="4AE74EFE"/>
    <w:rsid w:val="4AEB446B"/>
    <w:rsid w:val="4B1E31F7"/>
    <w:rsid w:val="4B4D55A5"/>
    <w:rsid w:val="4B9130D2"/>
    <w:rsid w:val="4BCB3573"/>
    <w:rsid w:val="4BED52EA"/>
    <w:rsid w:val="4BF90C50"/>
    <w:rsid w:val="4C0464A9"/>
    <w:rsid w:val="4C3A2BC2"/>
    <w:rsid w:val="4CE75373"/>
    <w:rsid w:val="4D097A0D"/>
    <w:rsid w:val="4DA439B5"/>
    <w:rsid w:val="4DB078DE"/>
    <w:rsid w:val="4ED4131B"/>
    <w:rsid w:val="4F045925"/>
    <w:rsid w:val="4F0C304F"/>
    <w:rsid w:val="4F713F89"/>
    <w:rsid w:val="4FF32097"/>
    <w:rsid w:val="4FFD1278"/>
    <w:rsid w:val="507262D4"/>
    <w:rsid w:val="508800DC"/>
    <w:rsid w:val="50B4069D"/>
    <w:rsid w:val="50D721C9"/>
    <w:rsid w:val="513C78FA"/>
    <w:rsid w:val="51A7279D"/>
    <w:rsid w:val="51B81335"/>
    <w:rsid w:val="51DA0EA4"/>
    <w:rsid w:val="52013EA5"/>
    <w:rsid w:val="5219130D"/>
    <w:rsid w:val="526C4815"/>
    <w:rsid w:val="52EF4A48"/>
    <w:rsid w:val="52EF520E"/>
    <w:rsid w:val="52FB6585"/>
    <w:rsid w:val="5391125B"/>
    <w:rsid w:val="53CB213E"/>
    <w:rsid w:val="54A178F9"/>
    <w:rsid w:val="54D324F5"/>
    <w:rsid w:val="554E5ABE"/>
    <w:rsid w:val="55C75D7F"/>
    <w:rsid w:val="560232A1"/>
    <w:rsid w:val="56027AAC"/>
    <w:rsid w:val="566D4B95"/>
    <w:rsid w:val="567C41B3"/>
    <w:rsid w:val="57090902"/>
    <w:rsid w:val="572656D4"/>
    <w:rsid w:val="572751EB"/>
    <w:rsid w:val="57637526"/>
    <w:rsid w:val="57FC2E4F"/>
    <w:rsid w:val="5819485B"/>
    <w:rsid w:val="587A6F72"/>
    <w:rsid w:val="58EC2EAE"/>
    <w:rsid w:val="594134FF"/>
    <w:rsid w:val="59AD06A4"/>
    <w:rsid w:val="5A16475B"/>
    <w:rsid w:val="5A4921E8"/>
    <w:rsid w:val="5A4D586D"/>
    <w:rsid w:val="5A6249B0"/>
    <w:rsid w:val="5AA62BA2"/>
    <w:rsid w:val="5B502597"/>
    <w:rsid w:val="5BE23E11"/>
    <w:rsid w:val="5CB26E10"/>
    <w:rsid w:val="5D21324F"/>
    <w:rsid w:val="5D2E40A4"/>
    <w:rsid w:val="5D631969"/>
    <w:rsid w:val="5D663DA7"/>
    <w:rsid w:val="5DA95981"/>
    <w:rsid w:val="5E3B57A7"/>
    <w:rsid w:val="5E84078C"/>
    <w:rsid w:val="5EDC3825"/>
    <w:rsid w:val="5EE84C68"/>
    <w:rsid w:val="5F1F46AB"/>
    <w:rsid w:val="5F8A590A"/>
    <w:rsid w:val="605619AF"/>
    <w:rsid w:val="60675652"/>
    <w:rsid w:val="608A1FAC"/>
    <w:rsid w:val="619646E7"/>
    <w:rsid w:val="621D5BA4"/>
    <w:rsid w:val="62DD6DFC"/>
    <w:rsid w:val="635B6748"/>
    <w:rsid w:val="63947A95"/>
    <w:rsid w:val="63AE6482"/>
    <w:rsid w:val="644B664B"/>
    <w:rsid w:val="654E4905"/>
    <w:rsid w:val="65663DA1"/>
    <w:rsid w:val="65A64D61"/>
    <w:rsid w:val="65C27109"/>
    <w:rsid w:val="669F6057"/>
    <w:rsid w:val="67113D75"/>
    <w:rsid w:val="67911A38"/>
    <w:rsid w:val="67B167D1"/>
    <w:rsid w:val="67D637A1"/>
    <w:rsid w:val="685F1C50"/>
    <w:rsid w:val="694D181D"/>
    <w:rsid w:val="698856E6"/>
    <w:rsid w:val="699022E9"/>
    <w:rsid w:val="69A45112"/>
    <w:rsid w:val="69B137BD"/>
    <w:rsid w:val="6A714498"/>
    <w:rsid w:val="6ABB5F64"/>
    <w:rsid w:val="6B560889"/>
    <w:rsid w:val="6B630F91"/>
    <w:rsid w:val="6B8331E8"/>
    <w:rsid w:val="6C074B66"/>
    <w:rsid w:val="6CCB4FA2"/>
    <w:rsid w:val="6D17220B"/>
    <w:rsid w:val="6DC32870"/>
    <w:rsid w:val="6E715243"/>
    <w:rsid w:val="6E9A7E91"/>
    <w:rsid w:val="6EFE224C"/>
    <w:rsid w:val="6FAC27F9"/>
    <w:rsid w:val="700024D1"/>
    <w:rsid w:val="7008354A"/>
    <w:rsid w:val="70232440"/>
    <w:rsid w:val="7024214B"/>
    <w:rsid w:val="70377F4C"/>
    <w:rsid w:val="70DC3366"/>
    <w:rsid w:val="711D1976"/>
    <w:rsid w:val="72B5536D"/>
    <w:rsid w:val="73602FF7"/>
    <w:rsid w:val="736F6DF4"/>
    <w:rsid w:val="73E424C4"/>
    <w:rsid w:val="744D6C43"/>
    <w:rsid w:val="745919C6"/>
    <w:rsid w:val="74702A9A"/>
    <w:rsid w:val="74743D6A"/>
    <w:rsid w:val="75911E32"/>
    <w:rsid w:val="761C2BBB"/>
    <w:rsid w:val="762438A4"/>
    <w:rsid w:val="76586FFB"/>
    <w:rsid w:val="767A0C7C"/>
    <w:rsid w:val="76B8631A"/>
    <w:rsid w:val="776A1DE8"/>
    <w:rsid w:val="78337200"/>
    <w:rsid w:val="7838207D"/>
    <w:rsid w:val="785D00CA"/>
    <w:rsid w:val="792E0C57"/>
    <w:rsid w:val="793208CF"/>
    <w:rsid w:val="79494590"/>
    <w:rsid w:val="79517C1A"/>
    <w:rsid w:val="79607440"/>
    <w:rsid w:val="79745471"/>
    <w:rsid w:val="79C9654A"/>
    <w:rsid w:val="79D96CF5"/>
    <w:rsid w:val="79E478D2"/>
    <w:rsid w:val="7A2971CC"/>
    <w:rsid w:val="7A5661B4"/>
    <w:rsid w:val="7A9D0029"/>
    <w:rsid w:val="7AA630D9"/>
    <w:rsid w:val="7AB017DB"/>
    <w:rsid w:val="7AF278D7"/>
    <w:rsid w:val="7B1A008B"/>
    <w:rsid w:val="7B346027"/>
    <w:rsid w:val="7B40066D"/>
    <w:rsid w:val="7B8E39BD"/>
    <w:rsid w:val="7BC1736E"/>
    <w:rsid w:val="7BD61F50"/>
    <w:rsid w:val="7C55646C"/>
    <w:rsid w:val="7DDD6CEA"/>
    <w:rsid w:val="7DF742AE"/>
    <w:rsid w:val="7E636E14"/>
    <w:rsid w:val="7F1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spacing w:before="340" w:after="330" w:line="578" w:lineRule="atLeast"/>
      <w:ind w:left="4530" w:hanging="1110"/>
      <w:jc w:val="center"/>
      <w:outlineLvl w:val="0"/>
    </w:pPr>
    <w:rPr>
      <w:rFonts w:hAnsi="宋体"/>
      <w:b/>
      <w:kern w:val="0"/>
      <w:sz w:val="44"/>
      <w:szCs w:val="20"/>
    </w:rPr>
  </w:style>
  <w:style w:type="paragraph" w:styleId="4">
    <w:name w:val="heading 2"/>
    <w:basedOn w:val="1"/>
    <w:next w:val="1"/>
    <w:link w:val="42"/>
    <w:qFormat/>
    <w:uiPriority w:val="0"/>
    <w:pPr>
      <w:spacing w:before="260" w:after="260" w:line="416" w:lineRule="auto"/>
      <w:outlineLvl w:val="1"/>
    </w:pPr>
    <w:rPr>
      <w:rFonts w:ascii="Cambria" w:hAnsi="宋体"/>
      <w:b/>
      <w:kern w:val="0"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next w:val="1"/>
    <w:link w:val="49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Calibri" w:hAnsi="Calibri" w:eastAsia="宋体" w:cs="Times New Roman"/>
      <w:b/>
      <w:sz w:val="21"/>
      <w:lang w:val="en-US" w:eastAsia="zh-CN" w:bidi="ar-SA"/>
    </w:rPr>
  </w:style>
  <w:style w:type="paragraph" w:styleId="7">
    <w:name w:val="heading 5"/>
    <w:next w:val="1"/>
    <w:link w:val="48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">
    <w:name w:val="heading 6"/>
    <w:next w:val="1"/>
    <w:link w:val="67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Calibri" w:hAnsi="Calibri" w:eastAsia="宋体" w:cs="Times New Roman"/>
      <w:b/>
      <w:sz w:val="21"/>
      <w:lang w:val="en-US" w:eastAsia="zh-CN" w:bidi="ar-SA"/>
    </w:rPr>
  </w:style>
  <w:style w:type="paragraph" w:styleId="9">
    <w:name w:val="heading 7"/>
    <w:next w:val="1"/>
    <w:link w:val="64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0">
    <w:name w:val="heading 8"/>
    <w:next w:val="1"/>
    <w:link w:val="54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1">
    <w:name w:val="heading 9"/>
    <w:next w:val="1"/>
    <w:link w:val="50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Cs w:val="22"/>
    </w:rPr>
  </w:style>
  <w:style w:type="paragraph" w:styleId="12">
    <w:name w:val="toc 7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3">
    <w:name w:val="List Number"/>
    <w:basedOn w:val="1"/>
    <w:qFormat/>
    <w:uiPriority w:val="0"/>
    <w:pPr>
      <w:tabs>
        <w:tab w:val="left" w:pos="360"/>
      </w:tabs>
      <w:ind w:left="360" w:hanging="360"/>
    </w:pPr>
  </w:style>
  <w:style w:type="paragraph" w:styleId="14">
    <w:name w:val="Normal Indent"/>
    <w:basedOn w:val="1"/>
    <w:qFormat/>
    <w:uiPriority w:val="0"/>
    <w:pPr>
      <w:ind w:firstLine="420"/>
    </w:pPr>
    <w:rPr>
      <w:szCs w:val="20"/>
    </w:rPr>
  </w:style>
  <w:style w:type="paragraph" w:styleId="15">
    <w:name w:val="Document Map"/>
    <w:basedOn w:val="1"/>
    <w:next w:val="16"/>
    <w:link w:val="60"/>
    <w:qFormat/>
    <w:uiPriority w:val="0"/>
    <w:rPr>
      <w:rFonts w:ascii="宋体" w:hAnsi="宋体"/>
      <w:kern w:val="0"/>
      <w:sz w:val="18"/>
      <w:szCs w:val="20"/>
    </w:rPr>
  </w:style>
  <w:style w:type="paragraph" w:customStyle="1" w:styleId="16">
    <w:name w:val="TOC 标题3"/>
    <w:next w:val="1"/>
    <w:qFormat/>
    <w:uiPriority w:val="0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styleId="17">
    <w:name w:val="annotation text"/>
    <w:basedOn w:val="1"/>
    <w:link w:val="59"/>
    <w:qFormat/>
    <w:uiPriority w:val="99"/>
    <w:pPr>
      <w:jc w:val="left"/>
    </w:pPr>
    <w:rPr>
      <w:rFonts w:ascii="Times New Roman" w:hAnsi="Times New Roman"/>
    </w:rPr>
  </w:style>
  <w:style w:type="paragraph" w:styleId="18">
    <w:name w:val="Body Text 3"/>
    <w:basedOn w:val="1"/>
    <w:next w:val="12"/>
    <w:link w:val="52"/>
    <w:qFormat/>
    <w:uiPriority w:val="0"/>
    <w:pPr>
      <w:spacing w:after="120"/>
    </w:pPr>
    <w:rPr>
      <w:rFonts w:hAnsi="宋体"/>
      <w:kern w:val="0"/>
      <w:sz w:val="16"/>
      <w:szCs w:val="20"/>
    </w:rPr>
  </w:style>
  <w:style w:type="paragraph" w:styleId="19">
    <w:name w:val="Body Text"/>
    <w:basedOn w:val="1"/>
    <w:next w:val="20"/>
    <w:qFormat/>
    <w:uiPriority w:val="0"/>
    <w:pPr>
      <w:spacing w:line="360" w:lineRule="exact"/>
    </w:pPr>
    <w:rPr>
      <w:sz w:val="24"/>
    </w:rPr>
  </w:style>
  <w:style w:type="paragraph" w:styleId="2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21">
    <w:name w:val="Body Text Indent"/>
    <w:basedOn w:val="1"/>
    <w:link w:val="53"/>
    <w:qFormat/>
    <w:uiPriority w:val="0"/>
    <w:pPr>
      <w:spacing w:after="120"/>
      <w:ind w:left="420" w:leftChars="200"/>
    </w:pPr>
  </w:style>
  <w:style w:type="paragraph" w:styleId="22">
    <w:name w:val="Plain Text"/>
    <w:basedOn w:val="1"/>
    <w:link w:val="46"/>
    <w:qFormat/>
    <w:uiPriority w:val="0"/>
    <w:rPr>
      <w:rFonts w:ascii="宋体" w:hAnsi="Courier New"/>
    </w:rPr>
  </w:style>
  <w:style w:type="paragraph" w:styleId="23">
    <w:name w:val="Date"/>
    <w:basedOn w:val="1"/>
    <w:next w:val="1"/>
    <w:link w:val="45"/>
    <w:qFormat/>
    <w:uiPriority w:val="0"/>
    <w:pPr>
      <w:ind w:left="2500" w:leftChars="2500"/>
    </w:pPr>
    <w:rPr>
      <w:rFonts w:eastAsia="楷体_GB2312"/>
      <w:sz w:val="32"/>
      <w:szCs w:val="22"/>
    </w:rPr>
  </w:style>
  <w:style w:type="paragraph" w:styleId="24">
    <w:name w:val="Body Text Indent 2"/>
    <w:basedOn w:val="1"/>
    <w:next w:val="25"/>
    <w:link w:val="62"/>
    <w:qFormat/>
    <w:uiPriority w:val="0"/>
    <w:pPr>
      <w:spacing w:after="120" w:line="480" w:lineRule="auto"/>
      <w:ind w:left="420" w:leftChars="200"/>
    </w:pPr>
  </w:style>
  <w:style w:type="paragraph" w:customStyle="1" w:styleId="25">
    <w:name w:val="目录 22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6">
    <w:name w:val="Balloon Text"/>
    <w:basedOn w:val="1"/>
    <w:link w:val="69"/>
    <w:qFormat/>
    <w:uiPriority w:val="0"/>
    <w:rPr>
      <w:rFonts w:ascii="Times New Roman" w:hAnsi="Times New Roman"/>
      <w:sz w:val="18"/>
      <w:szCs w:val="18"/>
    </w:rPr>
  </w:style>
  <w:style w:type="paragraph" w:styleId="27">
    <w:name w:val="footer"/>
    <w:basedOn w:val="1"/>
    <w:link w:val="6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8">
    <w:name w:val="header"/>
    <w:basedOn w:val="1"/>
    <w:link w:val="9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9">
    <w:name w:val="Subtitle"/>
    <w:next w:val="1"/>
    <w:link w:val="66"/>
    <w:qFormat/>
    <w:uiPriority w:val="0"/>
    <w:pPr>
      <w:wordWrap w:val="0"/>
      <w:spacing w:after="60"/>
      <w:jc w:val="center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30">
    <w:name w:val="Body Text Indent 3"/>
    <w:basedOn w:val="1"/>
    <w:link w:val="5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2">
    <w:name w:val="annotation subject"/>
    <w:basedOn w:val="17"/>
    <w:next w:val="17"/>
    <w:link w:val="65"/>
    <w:qFormat/>
    <w:uiPriority w:val="0"/>
    <w:rPr>
      <w:b/>
      <w:bCs/>
    </w:rPr>
  </w:style>
  <w:style w:type="paragraph" w:styleId="33">
    <w:name w:val="Body Text First Indent 2"/>
    <w:basedOn w:val="21"/>
    <w:qFormat/>
    <w:uiPriority w:val="99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firstLine="420" w:firstLineChars="200"/>
    </w:pPr>
  </w:style>
  <w:style w:type="table" w:styleId="35">
    <w:name w:val="Table Grid"/>
    <w:basedOn w:val="34"/>
    <w:unhideWhenUsed/>
    <w:qFormat/>
    <w:uiPriority w:val="0"/>
    <w:pPr>
      <w:widowControl w:val="0"/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basedOn w:val="36"/>
    <w:qFormat/>
    <w:uiPriority w:val="0"/>
    <w:rPr>
      <w:b/>
    </w:rPr>
  </w:style>
  <w:style w:type="character" w:styleId="38">
    <w:name w:val="page number"/>
    <w:qFormat/>
    <w:uiPriority w:val="0"/>
  </w:style>
  <w:style w:type="character" w:styleId="39">
    <w:name w:val="Emphasis"/>
    <w:basedOn w:val="36"/>
    <w:qFormat/>
    <w:uiPriority w:val="20"/>
    <w:rPr>
      <w:i/>
      <w:iCs/>
    </w:rPr>
  </w:style>
  <w:style w:type="character" w:styleId="40">
    <w:name w:val="Hyperlink"/>
    <w:basedOn w:val="36"/>
    <w:qFormat/>
    <w:uiPriority w:val="0"/>
    <w:rPr>
      <w:color w:val="0000FF"/>
      <w:u w:val="single"/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customStyle="1" w:styleId="42">
    <w:name w:val="标题 2 Char"/>
    <w:link w:val="4"/>
    <w:qFormat/>
    <w:uiPriority w:val="0"/>
    <w:rPr>
      <w:rFonts w:ascii="Cambria" w:hAnsi="宋体" w:cs="宋体"/>
      <w:b/>
      <w:sz w:val="32"/>
    </w:rPr>
  </w:style>
  <w:style w:type="character" w:customStyle="1" w:styleId="43">
    <w:name w:val="明显引用 Char"/>
    <w:link w:val="44"/>
    <w:qFormat/>
    <w:uiPriority w:val="0"/>
    <w:rPr>
      <w:i/>
      <w:sz w:val="21"/>
      <w:lang w:val="en-US" w:eastAsia="zh-CN" w:bidi="ar-SA"/>
    </w:rPr>
  </w:style>
  <w:style w:type="paragraph" w:styleId="44">
    <w:name w:val="Intense Quote"/>
    <w:next w:val="1"/>
    <w:link w:val="43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45">
    <w:name w:val="日期 Char"/>
    <w:link w:val="23"/>
    <w:qFormat/>
    <w:uiPriority w:val="0"/>
    <w:rPr>
      <w:rFonts w:ascii="Calibri" w:hAnsi="Calibri" w:eastAsia="楷体_GB2312" w:cs="Times New Roman"/>
      <w:kern w:val="2"/>
      <w:sz w:val="32"/>
      <w:szCs w:val="22"/>
    </w:rPr>
  </w:style>
  <w:style w:type="character" w:customStyle="1" w:styleId="46">
    <w:name w:val="纯文本 Char"/>
    <w:link w:val="22"/>
    <w:qFormat/>
    <w:uiPriority w:val="99"/>
    <w:rPr>
      <w:rFonts w:ascii="宋体" w:hAnsi="Courier New" w:cs="Times New Roman"/>
      <w:kern w:val="2"/>
      <w:sz w:val="21"/>
      <w:szCs w:val="24"/>
    </w:rPr>
  </w:style>
  <w:style w:type="character" w:customStyle="1" w:styleId="47">
    <w:name w:val="font41"/>
    <w:basedOn w:val="3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8">
    <w:name w:val="标题 5 Char"/>
    <w:link w:val="7"/>
    <w:qFormat/>
    <w:uiPriority w:val="0"/>
    <w:rPr>
      <w:sz w:val="21"/>
      <w:lang w:val="en-US" w:eastAsia="zh-CN" w:bidi="ar-SA"/>
    </w:rPr>
  </w:style>
  <w:style w:type="character" w:customStyle="1" w:styleId="49">
    <w:name w:val="标题 4 Char"/>
    <w:link w:val="6"/>
    <w:qFormat/>
    <w:uiPriority w:val="0"/>
    <w:rPr>
      <w:b/>
      <w:sz w:val="21"/>
      <w:lang w:val="en-US" w:eastAsia="zh-CN" w:bidi="ar-SA"/>
    </w:rPr>
  </w:style>
  <w:style w:type="character" w:customStyle="1" w:styleId="50">
    <w:name w:val="标题 9 Char"/>
    <w:link w:val="11"/>
    <w:qFormat/>
    <w:uiPriority w:val="0"/>
    <w:rPr>
      <w:sz w:val="21"/>
      <w:lang w:val="en-US" w:eastAsia="zh-CN" w:bidi="ar-SA"/>
    </w:rPr>
  </w:style>
  <w:style w:type="character" w:customStyle="1" w:styleId="51">
    <w:name w:val="纯文本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2">
    <w:name w:val="正文文本 3 Char"/>
    <w:link w:val="18"/>
    <w:qFormat/>
    <w:uiPriority w:val="0"/>
    <w:rPr>
      <w:rFonts w:hAnsi="宋体" w:cs="宋体"/>
      <w:sz w:val="16"/>
    </w:rPr>
  </w:style>
  <w:style w:type="character" w:customStyle="1" w:styleId="53">
    <w:name w:val="正文文本缩进 Char"/>
    <w:link w:val="21"/>
    <w:qFormat/>
    <w:uiPriority w:val="0"/>
    <w:rPr>
      <w:kern w:val="2"/>
      <w:sz w:val="21"/>
      <w:szCs w:val="24"/>
    </w:rPr>
  </w:style>
  <w:style w:type="character" w:customStyle="1" w:styleId="54">
    <w:name w:val="标题 8 Char"/>
    <w:link w:val="10"/>
    <w:qFormat/>
    <w:uiPriority w:val="0"/>
    <w:rPr>
      <w:sz w:val="21"/>
      <w:lang w:val="en-US" w:eastAsia="zh-CN" w:bidi="ar-SA"/>
    </w:rPr>
  </w:style>
  <w:style w:type="character" w:customStyle="1" w:styleId="55">
    <w:name w:val="引用 Char"/>
    <w:link w:val="56"/>
    <w:qFormat/>
    <w:uiPriority w:val="0"/>
    <w:rPr>
      <w:i/>
      <w:sz w:val="21"/>
      <w:lang w:val="en-US" w:eastAsia="zh-CN" w:bidi="ar-SA"/>
    </w:rPr>
  </w:style>
  <w:style w:type="paragraph" w:styleId="56">
    <w:name w:val="Quote"/>
    <w:next w:val="1"/>
    <w:link w:val="55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57">
    <w:name w:val="标题 1 Char"/>
    <w:link w:val="3"/>
    <w:qFormat/>
    <w:uiPriority w:val="0"/>
    <w:rPr>
      <w:rFonts w:hAnsi="宋体" w:cs="宋体"/>
      <w:b/>
      <w:sz w:val="44"/>
    </w:rPr>
  </w:style>
  <w:style w:type="character" w:customStyle="1" w:styleId="58">
    <w:name w:val="正文文本缩进 3 Char"/>
    <w:link w:val="30"/>
    <w:qFormat/>
    <w:uiPriority w:val="0"/>
    <w:rPr>
      <w:kern w:val="2"/>
      <w:sz w:val="16"/>
      <w:szCs w:val="16"/>
    </w:rPr>
  </w:style>
  <w:style w:type="character" w:customStyle="1" w:styleId="59">
    <w:name w:val="批注文字 Char"/>
    <w:link w:val="17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0">
    <w:name w:val="文档结构图 Char"/>
    <w:link w:val="15"/>
    <w:qFormat/>
    <w:uiPriority w:val="0"/>
    <w:rPr>
      <w:rFonts w:ascii="宋体" w:hAnsi="宋体" w:cs="宋体"/>
      <w:sz w:val="18"/>
    </w:rPr>
  </w:style>
  <w:style w:type="character" w:customStyle="1" w:styleId="61">
    <w:name w:val="页脚 Char"/>
    <w:basedOn w:val="36"/>
    <w:link w:val="27"/>
    <w:qFormat/>
    <w:uiPriority w:val="99"/>
    <w:rPr>
      <w:kern w:val="2"/>
      <w:sz w:val="18"/>
      <w:szCs w:val="24"/>
    </w:rPr>
  </w:style>
  <w:style w:type="character" w:customStyle="1" w:styleId="62">
    <w:name w:val="正文文本缩进 2 Char"/>
    <w:link w:val="24"/>
    <w:qFormat/>
    <w:uiPriority w:val="0"/>
    <w:rPr>
      <w:kern w:val="2"/>
      <w:sz w:val="21"/>
      <w:szCs w:val="24"/>
    </w:rPr>
  </w:style>
  <w:style w:type="character" w:customStyle="1" w:styleId="63">
    <w:name w:val="font71"/>
    <w:basedOn w:val="3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标题 7 Char"/>
    <w:link w:val="9"/>
    <w:qFormat/>
    <w:uiPriority w:val="0"/>
    <w:rPr>
      <w:sz w:val="21"/>
      <w:lang w:val="en-US" w:eastAsia="zh-CN" w:bidi="ar-SA"/>
    </w:rPr>
  </w:style>
  <w:style w:type="character" w:customStyle="1" w:styleId="65">
    <w:name w:val="批注主题 Char"/>
    <w:link w:val="3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66">
    <w:name w:val="副标题 Char"/>
    <w:link w:val="29"/>
    <w:qFormat/>
    <w:uiPriority w:val="0"/>
    <w:rPr>
      <w:sz w:val="24"/>
      <w:lang w:val="en-US" w:eastAsia="zh-CN" w:bidi="ar-SA"/>
    </w:rPr>
  </w:style>
  <w:style w:type="character" w:customStyle="1" w:styleId="67">
    <w:name w:val="标题 6 Char"/>
    <w:link w:val="8"/>
    <w:qFormat/>
    <w:uiPriority w:val="0"/>
    <w:rPr>
      <w:b/>
      <w:sz w:val="21"/>
      <w:lang w:val="en-US" w:eastAsia="zh-CN" w:bidi="ar-SA"/>
    </w:rPr>
  </w:style>
  <w:style w:type="character" w:customStyle="1" w:styleId="68">
    <w:name w:val="正文文本 (2) + 9 pt"/>
    <w:qFormat/>
    <w:uiPriority w:val="0"/>
    <w:rPr>
      <w:rFonts w:ascii="MingLiU" w:hAnsi="MingLiU" w:eastAsia="MingLiU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zh-CN" w:eastAsia="zh-CN" w:bidi="ar-SA"/>
    </w:rPr>
  </w:style>
  <w:style w:type="character" w:customStyle="1" w:styleId="69">
    <w:name w:val="批注框文本 Char"/>
    <w:link w:val="2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0">
    <w:name w:val="zw"/>
    <w:basedOn w:val="1"/>
    <w:qFormat/>
    <w:uiPriority w:val="0"/>
    <w:pPr>
      <w:widowControl/>
      <w:spacing w:before="30"/>
      <w:ind w:left="100" w:right="100"/>
    </w:pPr>
    <w:rPr>
      <w:rFonts w:ascii="方正书宋简体" w:hAnsi="宋体" w:eastAsia="方正书宋简体"/>
      <w:color w:val="000000"/>
      <w:kern w:val="0"/>
      <w:szCs w:val="21"/>
    </w:rPr>
  </w:style>
  <w:style w:type="paragraph" w:customStyle="1" w:styleId="71">
    <w:name w:val="目录 63"/>
    <w:next w:val="1"/>
    <w:qFormat/>
    <w:uiPriority w:val="0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72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列出段落1"/>
    <w:basedOn w:val="1"/>
    <w:qFormat/>
    <w:uiPriority w:val="0"/>
    <w:pPr>
      <w:ind w:firstLine="420"/>
    </w:pPr>
    <w:rPr>
      <w:szCs w:val="22"/>
    </w:rPr>
  </w:style>
  <w:style w:type="paragraph" w:customStyle="1" w:styleId="7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6">
    <w:name w:val="无间隔1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77">
    <w:name w:val="纯文本_3"/>
    <w:basedOn w:val="78"/>
    <w:qFormat/>
    <w:uiPriority w:val="0"/>
    <w:pPr>
      <w:widowControl/>
      <w:jc w:val="left"/>
    </w:pPr>
    <w:rPr>
      <w:rFonts w:ascii="宋体" w:hAnsi="Courier New"/>
      <w:szCs w:val="21"/>
    </w:rPr>
  </w:style>
  <w:style w:type="paragraph" w:customStyle="1" w:styleId="78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9">
    <w:name w:val="列出段落11"/>
    <w:basedOn w:val="1"/>
    <w:qFormat/>
    <w:uiPriority w:val="0"/>
    <w:pPr>
      <w:ind w:firstLine="420" w:firstLineChars="200"/>
    </w:pPr>
    <w:rPr>
      <w:kern w:val="0"/>
      <w:szCs w:val="20"/>
    </w:rPr>
  </w:style>
  <w:style w:type="paragraph" w:customStyle="1" w:styleId="80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章标题"/>
    <w:next w:val="1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82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3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84">
    <w:name w:val="列出段落2"/>
    <w:basedOn w:val="1"/>
    <w:next w:val="71"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85">
    <w:name w:val="Normal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87">
    <w:name w:val="p0"/>
    <w:basedOn w:val="1"/>
    <w:qFormat/>
    <w:uiPriority w:val="0"/>
    <w:pPr>
      <w:widowControl/>
      <w:snapToGrid w:val="0"/>
      <w:spacing w:line="360" w:lineRule="auto"/>
    </w:pPr>
    <w:rPr>
      <w:rFonts w:cs="黑体"/>
      <w:kern w:val="0"/>
      <w:szCs w:val="21"/>
    </w:rPr>
  </w:style>
  <w:style w:type="paragraph" w:customStyle="1" w:styleId="88">
    <w:name w:val="纯文本_0_1"/>
    <w:basedOn w:val="1"/>
    <w:qFormat/>
    <w:uiPriority w:val="0"/>
    <w:pPr>
      <w:widowControl/>
      <w:jc w:val="left"/>
    </w:pPr>
    <w:rPr>
      <w:rFonts w:ascii="宋体" w:hAnsi="Courier New"/>
      <w:szCs w:val="21"/>
    </w:rPr>
  </w:style>
  <w:style w:type="paragraph" w:customStyle="1" w:styleId="89">
    <w:name w:val="无间隔1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90">
    <w:name w:val="样式1"/>
    <w:basedOn w:val="1"/>
    <w:qFormat/>
    <w:uiPriority w:val="0"/>
    <w:pPr>
      <w:spacing w:line="360" w:lineRule="exact"/>
      <w:ind w:firstLine="414" w:firstLineChars="197"/>
    </w:pPr>
    <w:rPr>
      <w:rFonts w:ascii="宋体" w:hAnsi="宋体"/>
      <w:bCs/>
      <w:szCs w:val="21"/>
    </w:rPr>
  </w:style>
  <w:style w:type="paragraph" w:customStyle="1" w:styleId="91">
    <w:name w:val="正文_14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9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3">
    <w:name w:val="表格文字"/>
    <w:basedOn w:val="1"/>
    <w:next w:val="19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94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5">
    <w:name w:val="纯文本1"/>
    <w:basedOn w:val="86"/>
    <w:qFormat/>
    <w:uiPriority w:val="0"/>
    <w:pPr>
      <w:widowControl/>
      <w:jc w:val="left"/>
    </w:pPr>
    <w:rPr>
      <w:rFonts w:ascii="宋体" w:hAnsi="Courier New"/>
    </w:rPr>
  </w:style>
  <w:style w:type="paragraph" w:customStyle="1" w:styleId="96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character" w:customStyle="1" w:styleId="97">
    <w:name w:val="页脚 字符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8">
    <w:name w:val="页眉 Char"/>
    <w:link w:val="28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6C87-97FF-4768-A2AD-3CA584F7D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218</Words>
  <Characters>1244</Characters>
  <Lines>10</Lines>
  <Paragraphs>2</Paragraphs>
  <TotalTime>18</TotalTime>
  <ScaleCrop>false</ScaleCrop>
  <LinksUpToDate>false</LinksUpToDate>
  <CharactersWithSpaces>1460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2023-08-01T07:46:00Z</dcterms:created>
  <dc:creator>S-mile</dc:creator>
  <cp:lastModifiedBy>user</cp:lastModifiedBy>
  <cp:lastPrinted>2021-06-23T02:32:00Z</cp:lastPrinted>
  <dcterms:modified xsi:type="dcterms:W3CDTF">2025-06-12T01:31:25Z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79ABD9E6D65C4BC9968F669671FCDC2F</vt:lpwstr>
  </property>
</Properties>
</file>