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3757B" w14:textId="51DCD734" w:rsidR="004958FB" w:rsidRPr="00935396" w:rsidRDefault="00723AF3" w:rsidP="00F74D10">
      <w:pPr>
        <w:spacing w:beforeLines="100" w:before="240"/>
        <w:ind w:right="-108"/>
        <w:jc w:val="center"/>
        <w:rPr>
          <w:rFonts w:asciiTheme="minorEastAsia" w:eastAsiaTheme="minorEastAsia" w:hAnsiTheme="minorEastAsia"/>
          <w:color w:val="000000" w:themeColor="text1"/>
          <w:sz w:val="52"/>
          <w:szCs w:val="52"/>
        </w:rPr>
      </w:pPr>
      <w:bookmarkStart w:id="0" w:name="PO_3000000575_PM002"/>
      <w:bookmarkStart w:id="1" w:name="OLE_LINK51"/>
      <w:r>
        <w:rPr>
          <w:rFonts w:asciiTheme="minorEastAsia" w:eastAsiaTheme="minorEastAsia" w:hAnsiTheme="minorEastAsia" w:hint="eastAsia"/>
          <w:color w:val="000000" w:themeColor="text1"/>
          <w:sz w:val="52"/>
          <w:szCs w:val="52"/>
        </w:rPr>
        <w:t>长治市档案馆档案库房配套设备采购项目</w:t>
      </w:r>
      <w:bookmarkEnd w:id="0"/>
      <w:bookmarkEnd w:id="1"/>
    </w:p>
    <w:p w14:paraId="228EBD63" w14:textId="1F981C39" w:rsidR="004958FB" w:rsidRPr="00935396" w:rsidRDefault="004958FB" w:rsidP="00F74D10">
      <w:pPr>
        <w:spacing w:beforeLines="100" w:before="240"/>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color w:val="000000" w:themeColor="text1"/>
          <w:sz w:val="36"/>
          <w:szCs w:val="36"/>
        </w:rPr>
        <w:t>项目编号：</w:t>
      </w:r>
      <w:bookmarkStart w:id="2" w:name="PO_3000000575_PM001"/>
      <w:r w:rsidR="00723AF3">
        <w:rPr>
          <w:rFonts w:asciiTheme="minorEastAsia" w:eastAsiaTheme="minorEastAsia" w:hAnsiTheme="minorEastAsia"/>
          <w:color w:val="000000" w:themeColor="text1"/>
          <w:sz w:val="36"/>
          <w:szCs w:val="36"/>
        </w:rPr>
        <w:t>1404992025AGK00177</w:t>
      </w:r>
      <w:bookmarkEnd w:id="2"/>
    </w:p>
    <w:p w14:paraId="5904404D" w14:textId="77777777" w:rsidR="004958FB" w:rsidRPr="00935396" w:rsidRDefault="004958FB" w:rsidP="00BA62EE">
      <w:pPr>
        <w:spacing w:line="14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公</w:t>
      </w:r>
    </w:p>
    <w:p w14:paraId="1323B2CD" w14:textId="77777777" w:rsidR="004958FB" w:rsidRPr="00935396" w:rsidRDefault="004958FB" w:rsidP="00BA62EE">
      <w:pPr>
        <w:spacing w:line="14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开</w:t>
      </w:r>
    </w:p>
    <w:p w14:paraId="5B8F1A5E" w14:textId="77777777" w:rsidR="004958FB" w:rsidRPr="00935396" w:rsidRDefault="004958FB" w:rsidP="00BA62EE">
      <w:pPr>
        <w:spacing w:line="14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招</w:t>
      </w:r>
    </w:p>
    <w:p w14:paraId="1BF37552" w14:textId="77777777" w:rsidR="004958FB" w:rsidRPr="00935396" w:rsidRDefault="004958FB" w:rsidP="00BA62EE">
      <w:pPr>
        <w:spacing w:line="14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标</w:t>
      </w:r>
    </w:p>
    <w:p w14:paraId="65E89737" w14:textId="77777777" w:rsidR="004958FB" w:rsidRPr="00935396" w:rsidRDefault="004958FB" w:rsidP="00BA62EE">
      <w:pPr>
        <w:spacing w:line="14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文</w:t>
      </w:r>
    </w:p>
    <w:p w14:paraId="26FDFD50" w14:textId="77777777" w:rsidR="004958FB" w:rsidRPr="00935396" w:rsidRDefault="004958FB" w:rsidP="00BA62EE">
      <w:pPr>
        <w:spacing w:line="14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件</w:t>
      </w:r>
    </w:p>
    <w:p w14:paraId="02AD2674" w14:textId="77777777" w:rsidR="004958FB" w:rsidRPr="00935396" w:rsidRDefault="004958FB">
      <w:pPr>
        <w:ind w:right="-110"/>
        <w:rPr>
          <w:rFonts w:asciiTheme="minorEastAsia" w:eastAsiaTheme="minorEastAsia" w:hAnsiTheme="minorEastAsia"/>
          <w:color w:val="000000" w:themeColor="text1"/>
          <w:sz w:val="32"/>
          <w:szCs w:val="32"/>
        </w:rPr>
      </w:pPr>
    </w:p>
    <w:p w14:paraId="47A8E62A" w14:textId="77777777" w:rsidR="004958FB" w:rsidRPr="00935396" w:rsidRDefault="004958FB">
      <w:pPr>
        <w:ind w:right="-110"/>
        <w:rPr>
          <w:rFonts w:asciiTheme="minorEastAsia" w:eastAsiaTheme="minorEastAsia" w:hAnsiTheme="minorEastAsia"/>
          <w:color w:val="000000" w:themeColor="text1"/>
          <w:sz w:val="32"/>
          <w:szCs w:val="32"/>
        </w:rPr>
      </w:pPr>
    </w:p>
    <w:p w14:paraId="3592B1AD" w14:textId="347BE136" w:rsidR="00BA62EE" w:rsidRPr="00935396" w:rsidRDefault="00BA62EE" w:rsidP="00BA62EE">
      <w:pPr>
        <w:pStyle w:val="afffffffe"/>
        <w:pBdr>
          <w:top w:val="none" w:sz="0" w:space="1" w:color="auto"/>
          <w:left w:val="none" w:sz="0" w:space="4" w:color="auto"/>
          <w:bottom w:val="none" w:sz="0" w:space="1" w:color="auto"/>
          <w:right w:val="none" w:sz="0" w:space="4" w:color="auto"/>
        </w:pBdr>
        <w:jc w:val="center"/>
        <w:rPr>
          <w:rFonts w:eastAsia="宋体" w:cs="宋体" w:hint="default"/>
          <w:b/>
          <w:sz w:val="32"/>
          <w:szCs w:val="32"/>
          <w:u w:val="single"/>
        </w:rPr>
      </w:pPr>
      <w:r w:rsidRPr="00935396">
        <w:rPr>
          <w:rFonts w:eastAsia="宋体" w:cs="宋体"/>
          <w:b/>
          <w:sz w:val="32"/>
          <w:szCs w:val="32"/>
        </w:rPr>
        <w:t>采购人：</w:t>
      </w:r>
      <w:r w:rsidRPr="00935396">
        <w:rPr>
          <w:rFonts w:eastAsia="宋体" w:cs="宋体"/>
          <w:b/>
          <w:sz w:val="32"/>
          <w:szCs w:val="32"/>
          <w:u w:val="single"/>
        </w:rPr>
        <w:t xml:space="preserve">     </w:t>
      </w:r>
      <w:r w:rsidR="00916AB9" w:rsidRPr="00935396">
        <w:rPr>
          <w:rFonts w:eastAsia="宋体" w:cs="宋体" w:hint="default"/>
          <w:b/>
          <w:sz w:val="32"/>
          <w:szCs w:val="32"/>
          <w:u w:val="single"/>
        </w:rPr>
        <w:t xml:space="preserve">   </w:t>
      </w:r>
      <w:r w:rsidRPr="00935396">
        <w:rPr>
          <w:rFonts w:eastAsia="宋体" w:cs="宋体"/>
          <w:b/>
          <w:sz w:val="32"/>
          <w:szCs w:val="32"/>
          <w:u w:val="single"/>
        </w:rPr>
        <w:t xml:space="preserve"> </w:t>
      </w:r>
      <w:bookmarkStart w:id="3" w:name="PO_3000000575_PM026"/>
      <w:r w:rsidR="00723AF3">
        <w:rPr>
          <w:rFonts w:eastAsia="宋体" w:cs="宋体"/>
          <w:b/>
          <w:sz w:val="32"/>
          <w:szCs w:val="32"/>
          <w:u w:val="single"/>
        </w:rPr>
        <w:t>长治市档案馆</w:t>
      </w:r>
      <w:bookmarkEnd w:id="3"/>
      <w:r w:rsidRPr="00935396">
        <w:rPr>
          <w:rFonts w:eastAsia="宋体" w:cs="宋体"/>
          <w:b/>
          <w:sz w:val="32"/>
          <w:szCs w:val="32"/>
          <w:u w:val="single"/>
        </w:rPr>
        <w:t xml:space="preserve"> </w:t>
      </w:r>
      <w:r w:rsidR="00916AB9" w:rsidRPr="00935396">
        <w:rPr>
          <w:rFonts w:eastAsia="宋体" w:cs="宋体" w:hint="default"/>
          <w:b/>
          <w:sz w:val="32"/>
          <w:szCs w:val="32"/>
          <w:u w:val="single"/>
        </w:rPr>
        <w:t xml:space="preserve">   </w:t>
      </w:r>
      <w:r w:rsidRPr="00935396">
        <w:rPr>
          <w:rFonts w:eastAsia="宋体" w:cs="宋体"/>
          <w:b/>
          <w:sz w:val="32"/>
          <w:szCs w:val="32"/>
          <w:u w:val="single"/>
        </w:rPr>
        <w:t xml:space="preserve"> （盖单位章）</w:t>
      </w:r>
    </w:p>
    <w:p w14:paraId="57B71137" w14:textId="617B84BC" w:rsidR="00BA62EE" w:rsidRPr="00935396" w:rsidRDefault="00BA62EE" w:rsidP="00BA62EE">
      <w:pPr>
        <w:pStyle w:val="afffffffe"/>
        <w:pBdr>
          <w:top w:val="none" w:sz="0" w:space="1" w:color="auto"/>
          <w:left w:val="none" w:sz="0" w:space="4" w:color="auto"/>
          <w:bottom w:val="none" w:sz="0" w:space="1" w:color="auto"/>
          <w:right w:val="none" w:sz="0" w:space="4" w:color="auto"/>
        </w:pBdr>
        <w:jc w:val="center"/>
        <w:rPr>
          <w:rFonts w:eastAsia="宋体" w:cs="宋体" w:hint="default"/>
          <w:b/>
          <w:sz w:val="32"/>
          <w:szCs w:val="32"/>
        </w:rPr>
      </w:pPr>
      <w:r w:rsidRPr="00935396">
        <w:rPr>
          <w:rFonts w:eastAsia="宋体" w:cs="宋体"/>
          <w:b/>
          <w:sz w:val="32"/>
          <w:szCs w:val="32"/>
        </w:rPr>
        <w:t>采购代理机构：</w:t>
      </w:r>
      <w:r w:rsidRPr="00935396">
        <w:rPr>
          <w:rFonts w:eastAsia="宋体" w:cs="宋体"/>
          <w:b/>
          <w:sz w:val="32"/>
          <w:szCs w:val="32"/>
          <w:u w:val="single"/>
        </w:rPr>
        <w:t xml:space="preserve"> </w:t>
      </w:r>
      <w:bookmarkStart w:id="4" w:name="PO_3000000575_PM031"/>
      <w:r w:rsidR="00723AF3">
        <w:rPr>
          <w:rFonts w:eastAsia="宋体" w:cs="宋体"/>
          <w:b/>
          <w:sz w:val="32"/>
          <w:szCs w:val="32"/>
          <w:u w:val="single"/>
        </w:rPr>
        <w:t>山西信泽诚工程项目管理有限公司</w:t>
      </w:r>
      <w:bookmarkEnd w:id="4"/>
      <w:r w:rsidRPr="00935396">
        <w:rPr>
          <w:rFonts w:eastAsia="宋体" w:cs="宋体"/>
          <w:b/>
          <w:sz w:val="32"/>
          <w:szCs w:val="32"/>
          <w:u w:val="single"/>
        </w:rPr>
        <w:t xml:space="preserve"> （盖单位章）</w:t>
      </w:r>
    </w:p>
    <w:p w14:paraId="251C3CE1" w14:textId="5B348A65" w:rsidR="00BA62EE" w:rsidRPr="00935396" w:rsidRDefault="00BA62EE" w:rsidP="00BA62EE">
      <w:pPr>
        <w:pBdr>
          <w:top w:val="none" w:sz="0" w:space="1" w:color="auto"/>
          <w:left w:val="none" w:sz="0" w:space="4" w:color="auto"/>
          <w:bottom w:val="none" w:sz="0" w:space="1" w:color="auto"/>
          <w:right w:val="none" w:sz="0" w:space="4" w:color="auto"/>
        </w:pBdr>
        <w:spacing w:line="480" w:lineRule="exact"/>
        <w:ind w:firstLineChars="200" w:firstLine="643"/>
        <w:jc w:val="center"/>
        <w:rPr>
          <w:rFonts w:ascii="宋体" w:hAnsi="宋体" w:cs="宋体"/>
          <w:b/>
          <w:sz w:val="32"/>
          <w:szCs w:val="32"/>
        </w:rPr>
      </w:pPr>
      <w:r w:rsidRPr="00935396">
        <w:rPr>
          <w:rFonts w:ascii="宋体" w:hAnsi="宋体" w:cs="宋体" w:hint="eastAsia"/>
          <w:b/>
          <w:sz w:val="32"/>
          <w:szCs w:val="32"/>
        </w:rPr>
        <w:t>日期：</w:t>
      </w:r>
      <w:r w:rsidR="007D3A06">
        <w:rPr>
          <w:rFonts w:ascii="宋体" w:hAnsi="宋体" w:cs="宋体"/>
          <w:b/>
          <w:bCs/>
          <w:sz w:val="32"/>
          <w:szCs w:val="32"/>
        </w:rPr>
        <w:t>2025</w:t>
      </w:r>
      <w:r w:rsidRPr="00935396">
        <w:rPr>
          <w:rFonts w:ascii="宋体" w:hAnsi="宋体" w:cs="宋体" w:hint="eastAsia"/>
          <w:b/>
          <w:bCs/>
          <w:sz w:val="32"/>
          <w:szCs w:val="32"/>
        </w:rPr>
        <w:t>年</w:t>
      </w:r>
      <w:r w:rsidR="007D3A06">
        <w:rPr>
          <w:rFonts w:ascii="宋体" w:hAnsi="宋体" w:cs="宋体"/>
          <w:b/>
          <w:bCs/>
          <w:sz w:val="32"/>
          <w:szCs w:val="32"/>
        </w:rPr>
        <w:t>6</w:t>
      </w:r>
      <w:r w:rsidRPr="00935396">
        <w:rPr>
          <w:rFonts w:ascii="宋体" w:hAnsi="宋体" w:cs="宋体" w:hint="eastAsia"/>
          <w:b/>
          <w:bCs/>
          <w:sz w:val="32"/>
          <w:szCs w:val="32"/>
        </w:rPr>
        <w:t>月</w:t>
      </w:r>
    </w:p>
    <w:p w14:paraId="34578AA6" w14:textId="40B58C7A" w:rsidR="002A58BF" w:rsidRDefault="004958FB" w:rsidP="00D3721B">
      <w:pPr>
        <w:wordWrap w:val="0"/>
        <w:spacing w:line="500" w:lineRule="exact"/>
        <w:ind w:right="-108"/>
        <w:jc w:val="left"/>
        <w:rPr>
          <w:rFonts w:asciiTheme="minorEastAsia" w:eastAsiaTheme="minorEastAsia" w:hAnsiTheme="minorEastAsia"/>
          <w:b/>
          <w:color w:val="000000" w:themeColor="text1"/>
          <w:sz w:val="44"/>
          <w:szCs w:val="44"/>
        </w:rPr>
      </w:pPr>
      <w:r w:rsidRPr="00935396">
        <w:rPr>
          <w:rFonts w:asciiTheme="minorEastAsia" w:eastAsiaTheme="minorEastAsia" w:hAnsiTheme="minorEastAsia"/>
          <w:b/>
          <w:color w:val="000000" w:themeColor="text1"/>
          <w:sz w:val="44"/>
          <w:szCs w:val="44"/>
        </w:rPr>
        <w:br w:type="page"/>
      </w:r>
    </w:p>
    <w:p w14:paraId="47584BAB" w14:textId="18A60697" w:rsidR="004958FB" w:rsidRPr="00935396" w:rsidRDefault="004958FB" w:rsidP="002A58BF">
      <w:pPr>
        <w:spacing w:line="500" w:lineRule="exact"/>
        <w:ind w:right="-108"/>
        <w:jc w:val="center"/>
        <w:rPr>
          <w:rFonts w:asciiTheme="minorEastAsia" w:eastAsiaTheme="minorEastAsia" w:hAnsiTheme="minorEastAsia"/>
          <w:b/>
          <w:color w:val="000000" w:themeColor="text1"/>
          <w:sz w:val="36"/>
          <w:szCs w:val="36"/>
        </w:rPr>
      </w:pPr>
      <w:r w:rsidRPr="00935396">
        <w:rPr>
          <w:rFonts w:asciiTheme="minorEastAsia" w:eastAsiaTheme="minorEastAsia" w:hAnsiTheme="minorEastAsia" w:hint="eastAsia"/>
          <w:b/>
          <w:color w:val="000000" w:themeColor="text1"/>
          <w:sz w:val="36"/>
          <w:szCs w:val="36"/>
        </w:rPr>
        <w:lastRenderedPageBreak/>
        <w:t>目    录</w:t>
      </w:r>
    </w:p>
    <w:p w14:paraId="215BC759" w14:textId="77777777" w:rsidR="004958FB" w:rsidRPr="00935396" w:rsidRDefault="004958FB">
      <w:pPr>
        <w:pStyle w:val="afffff8"/>
        <w:spacing w:before="120" w:after="120" w:line="360" w:lineRule="auto"/>
        <w:jc w:val="center"/>
        <w:rPr>
          <w:rFonts w:asciiTheme="minorEastAsia" w:eastAsiaTheme="minorEastAsia" w:hAnsiTheme="minorEastAsia"/>
          <w:color w:val="000000" w:themeColor="text1"/>
          <w:sz w:val="32"/>
          <w:szCs w:val="32"/>
        </w:rPr>
      </w:pPr>
    </w:p>
    <w:p w14:paraId="58FB6E35" w14:textId="48FC9657" w:rsidR="000E3B33" w:rsidRDefault="0007329C">
      <w:pPr>
        <w:pStyle w:val="1d"/>
        <w:tabs>
          <w:tab w:val="right" w:leader="dot" w:pos="8834"/>
        </w:tabs>
        <w:rPr>
          <w:rFonts w:asciiTheme="minorHAnsi" w:eastAsiaTheme="minorEastAsia" w:hAnsiTheme="minorHAnsi" w:cstheme="minorBidi"/>
          <w:noProof/>
          <w:sz w:val="21"/>
          <w:szCs w:val="22"/>
        </w:rPr>
      </w:pPr>
      <w:r w:rsidRPr="00935396">
        <w:rPr>
          <w:rFonts w:asciiTheme="minorEastAsia" w:eastAsiaTheme="minorEastAsia" w:hAnsiTheme="minorEastAsia"/>
          <w:color w:val="000000" w:themeColor="text1"/>
          <w:sz w:val="30"/>
          <w:szCs w:val="30"/>
        </w:rPr>
        <w:fldChar w:fldCharType="begin"/>
      </w:r>
      <w:r w:rsidR="004958FB" w:rsidRPr="00935396">
        <w:rPr>
          <w:rFonts w:asciiTheme="minorEastAsia" w:eastAsiaTheme="minorEastAsia" w:hAnsiTheme="minorEastAsia"/>
          <w:color w:val="000000" w:themeColor="text1"/>
          <w:sz w:val="30"/>
          <w:szCs w:val="30"/>
        </w:rPr>
        <w:instrText xml:space="preserve"> TOC \o "1-1" \h \z \u </w:instrText>
      </w:r>
      <w:r w:rsidRPr="00935396">
        <w:rPr>
          <w:rFonts w:asciiTheme="minorEastAsia" w:eastAsiaTheme="minorEastAsia" w:hAnsiTheme="minorEastAsia"/>
          <w:color w:val="000000" w:themeColor="text1"/>
          <w:sz w:val="30"/>
          <w:szCs w:val="30"/>
        </w:rPr>
        <w:fldChar w:fldCharType="separate"/>
      </w:r>
      <w:hyperlink w:anchor="_Toc73633419" w:history="1">
        <w:r w:rsidR="000E3B33" w:rsidRPr="00E066B8">
          <w:rPr>
            <w:rStyle w:val="af3"/>
            <w:rFonts w:asciiTheme="minorEastAsia" w:hAnsiTheme="minorEastAsia"/>
            <w:b/>
            <w:noProof/>
          </w:rPr>
          <w:t>第一章</w:t>
        </w:r>
        <w:r w:rsidR="000E3B33" w:rsidRPr="00E066B8">
          <w:rPr>
            <w:rStyle w:val="af3"/>
            <w:rFonts w:asciiTheme="minorEastAsia" w:hAnsiTheme="minorEastAsia"/>
            <w:b/>
            <w:noProof/>
          </w:rPr>
          <w:t xml:space="preserve">  </w:t>
        </w:r>
        <w:r w:rsidR="000E3B33" w:rsidRPr="00E066B8">
          <w:rPr>
            <w:rStyle w:val="af3"/>
            <w:rFonts w:asciiTheme="minorEastAsia" w:hAnsiTheme="minorEastAsia"/>
            <w:b/>
            <w:noProof/>
          </w:rPr>
          <w:t>公开招标采购公告</w:t>
        </w:r>
        <w:r w:rsidR="000E3B33">
          <w:rPr>
            <w:noProof/>
            <w:webHidden/>
          </w:rPr>
          <w:tab/>
        </w:r>
        <w:r w:rsidR="000E3B33">
          <w:rPr>
            <w:noProof/>
            <w:webHidden/>
          </w:rPr>
          <w:fldChar w:fldCharType="begin"/>
        </w:r>
        <w:r w:rsidR="000E3B33">
          <w:rPr>
            <w:noProof/>
            <w:webHidden/>
          </w:rPr>
          <w:instrText xml:space="preserve"> PAGEREF _Toc73633419 \h </w:instrText>
        </w:r>
        <w:r w:rsidR="000E3B33">
          <w:rPr>
            <w:noProof/>
            <w:webHidden/>
          </w:rPr>
        </w:r>
        <w:r w:rsidR="000E3B33">
          <w:rPr>
            <w:noProof/>
            <w:webHidden/>
          </w:rPr>
          <w:fldChar w:fldCharType="separate"/>
        </w:r>
        <w:r w:rsidR="007F0490">
          <w:rPr>
            <w:noProof/>
            <w:webHidden/>
          </w:rPr>
          <w:t>3</w:t>
        </w:r>
        <w:r w:rsidR="000E3B33">
          <w:rPr>
            <w:noProof/>
            <w:webHidden/>
          </w:rPr>
          <w:fldChar w:fldCharType="end"/>
        </w:r>
      </w:hyperlink>
    </w:p>
    <w:p w14:paraId="40BFCF08" w14:textId="4AD65418" w:rsidR="000E3B33" w:rsidRDefault="000425BA">
      <w:pPr>
        <w:pStyle w:val="1d"/>
        <w:tabs>
          <w:tab w:val="right" w:leader="dot" w:pos="8834"/>
        </w:tabs>
        <w:rPr>
          <w:rFonts w:asciiTheme="minorHAnsi" w:eastAsiaTheme="minorEastAsia" w:hAnsiTheme="minorHAnsi" w:cstheme="minorBidi"/>
          <w:noProof/>
          <w:sz w:val="21"/>
          <w:szCs w:val="22"/>
        </w:rPr>
      </w:pPr>
      <w:hyperlink w:anchor="_Toc73633420" w:history="1">
        <w:r w:rsidR="000E3B33" w:rsidRPr="00E066B8">
          <w:rPr>
            <w:rStyle w:val="af3"/>
            <w:rFonts w:asciiTheme="minorEastAsia" w:hAnsiTheme="minorEastAsia"/>
            <w:b/>
            <w:noProof/>
          </w:rPr>
          <w:t>第二章</w:t>
        </w:r>
        <w:r w:rsidR="000E3B33" w:rsidRPr="00E066B8">
          <w:rPr>
            <w:rStyle w:val="af3"/>
            <w:rFonts w:asciiTheme="minorEastAsia" w:hAnsiTheme="minorEastAsia"/>
            <w:b/>
            <w:noProof/>
          </w:rPr>
          <w:t xml:space="preserve">  </w:t>
        </w:r>
        <w:r w:rsidR="000E3B33" w:rsidRPr="00E066B8">
          <w:rPr>
            <w:rStyle w:val="af3"/>
            <w:rFonts w:asciiTheme="minorEastAsia" w:hAnsiTheme="minorEastAsia"/>
            <w:b/>
            <w:noProof/>
          </w:rPr>
          <w:t>投标人须知</w:t>
        </w:r>
        <w:r w:rsidR="000E3B33">
          <w:rPr>
            <w:noProof/>
            <w:webHidden/>
          </w:rPr>
          <w:tab/>
        </w:r>
        <w:r w:rsidR="000E3B33">
          <w:rPr>
            <w:noProof/>
            <w:webHidden/>
          </w:rPr>
          <w:fldChar w:fldCharType="begin"/>
        </w:r>
        <w:r w:rsidR="000E3B33">
          <w:rPr>
            <w:noProof/>
            <w:webHidden/>
          </w:rPr>
          <w:instrText xml:space="preserve"> PAGEREF _Toc73633420 \h </w:instrText>
        </w:r>
        <w:r w:rsidR="000E3B33">
          <w:rPr>
            <w:noProof/>
            <w:webHidden/>
          </w:rPr>
        </w:r>
        <w:r w:rsidR="000E3B33">
          <w:rPr>
            <w:noProof/>
            <w:webHidden/>
          </w:rPr>
          <w:fldChar w:fldCharType="separate"/>
        </w:r>
        <w:r w:rsidR="007F0490">
          <w:rPr>
            <w:noProof/>
            <w:webHidden/>
          </w:rPr>
          <w:t>6</w:t>
        </w:r>
        <w:r w:rsidR="000E3B33">
          <w:rPr>
            <w:noProof/>
            <w:webHidden/>
          </w:rPr>
          <w:fldChar w:fldCharType="end"/>
        </w:r>
      </w:hyperlink>
    </w:p>
    <w:p w14:paraId="19762F57" w14:textId="082F5AD5" w:rsidR="000E3B33" w:rsidRDefault="000425BA">
      <w:pPr>
        <w:pStyle w:val="1d"/>
        <w:tabs>
          <w:tab w:val="right" w:leader="dot" w:pos="8834"/>
        </w:tabs>
        <w:rPr>
          <w:rFonts w:asciiTheme="minorHAnsi" w:eastAsiaTheme="minorEastAsia" w:hAnsiTheme="minorHAnsi" w:cstheme="minorBidi"/>
          <w:noProof/>
          <w:sz w:val="21"/>
          <w:szCs w:val="22"/>
        </w:rPr>
      </w:pPr>
      <w:hyperlink w:anchor="_Toc73633421" w:history="1">
        <w:r w:rsidR="000E3B33" w:rsidRPr="00E066B8">
          <w:rPr>
            <w:rStyle w:val="af3"/>
            <w:rFonts w:asciiTheme="minorEastAsia" w:hAnsiTheme="minorEastAsia"/>
            <w:b/>
            <w:noProof/>
          </w:rPr>
          <w:t>第三章</w:t>
        </w:r>
        <w:r w:rsidR="000E3B33" w:rsidRPr="00E066B8">
          <w:rPr>
            <w:rStyle w:val="af3"/>
            <w:rFonts w:asciiTheme="minorEastAsia" w:hAnsiTheme="minorEastAsia"/>
            <w:b/>
            <w:noProof/>
          </w:rPr>
          <w:t xml:space="preserve">  </w:t>
        </w:r>
        <w:r w:rsidR="000E3B33" w:rsidRPr="00E066B8">
          <w:rPr>
            <w:rStyle w:val="af3"/>
            <w:rFonts w:asciiTheme="minorEastAsia" w:hAnsiTheme="minorEastAsia"/>
            <w:b/>
            <w:noProof/>
          </w:rPr>
          <w:t>评标办法及评分标准</w:t>
        </w:r>
        <w:r w:rsidR="000E3B33">
          <w:rPr>
            <w:noProof/>
            <w:webHidden/>
          </w:rPr>
          <w:tab/>
        </w:r>
        <w:r w:rsidR="000E3B33">
          <w:rPr>
            <w:noProof/>
            <w:webHidden/>
          </w:rPr>
          <w:fldChar w:fldCharType="begin"/>
        </w:r>
        <w:r w:rsidR="000E3B33">
          <w:rPr>
            <w:noProof/>
            <w:webHidden/>
          </w:rPr>
          <w:instrText xml:space="preserve"> PAGEREF _Toc73633421 \h </w:instrText>
        </w:r>
        <w:r w:rsidR="000E3B33">
          <w:rPr>
            <w:noProof/>
            <w:webHidden/>
          </w:rPr>
        </w:r>
        <w:r w:rsidR="000E3B33">
          <w:rPr>
            <w:noProof/>
            <w:webHidden/>
          </w:rPr>
          <w:fldChar w:fldCharType="separate"/>
        </w:r>
        <w:r w:rsidR="007F0490">
          <w:rPr>
            <w:noProof/>
            <w:webHidden/>
          </w:rPr>
          <w:t>24</w:t>
        </w:r>
        <w:r w:rsidR="000E3B33">
          <w:rPr>
            <w:noProof/>
            <w:webHidden/>
          </w:rPr>
          <w:fldChar w:fldCharType="end"/>
        </w:r>
      </w:hyperlink>
    </w:p>
    <w:p w14:paraId="6602D061" w14:textId="7BAE2783" w:rsidR="000E3B33" w:rsidRDefault="000425BA">
      <w:pPr>
        <w:pStyle w:val="1d"/>
        <w:tabs>
          <w:tab w:val="right" w:leader="dot" w:pos="8834"/>
        </w:tabs>
        <w:rPr>
          <w:rFonts w:asciiTheme="minorHAnsi" w:eastAsiaTheme="minorEastAsia" w:hAnsiTheme="minorHAnsi" w:cstheme="minorBidi"/>
          <w:noProof/>
          <w:sz w:val="21"/>
          <w:szCs w:val="22"/>
        </w:rPr>
      </w:pPr>
      <w:hyperlink w:anchor="_Toc73633422" w:history="1">
        <w:r w:rsidR="000E3B33" w:rsidRPr="00E066B8">
          <w:rPr>
            <w:rStyle w:val="af3"/>
            <w:rFonts w:asciiTheme="minorEastAsia" w:hAnsiTheme="minorEastAsia"/>
            <w:b/>
            <w:noProof/>
          </w:rPr>
          <w:t>第四章</w:t>
        </w:r>
        <w:r w:rsidR="000E3B33" w:rsidRPr="00E066B8">
          <w:rPr>
            <w:rStyle w:val="af3"/>
            <w:rFonts w:asciiTheme="minorEastAsia" w:hAnsiTheme="minorEastAsia"/>
            <w:b/>
            <w:noProof/>
          </w:rPr>
          <w:t xml:space="preserve">  </w:t>
        </w:r>
        <w:r w:rsidR="000E3B33" w:rsidRPr="00E066B8">
          <w:rPr>
            <w:rStyle w:val="af3"/>
            <w:rFonts w:asciiTheme="minorEastAsia" w:hAnsiTheme="minorEastAsia"/>
            <w:b/>
            <w:noProof/>
          </w:rPr>
          <w:t>商务技术要求</w:t>
        </w:r>
        <w:r w:rsidR="000E3B33">
          <w:rPr>
            <w:noProof/>
            <w:webHidden/>
          </w:rPr>
          <w:tab/>
        </w:r>
        <w:r w:rsidR="000E3B33">
          <w:rPr>
            <w:noProof/>
            <w:webHidden/>
          </w:rPr>
          <w:fldChar w:fldCharType="begin"/>
        </w:r>
        <w:r w:rsidR="000E3B33">
          <w:rPr>
            <w:noProof/>
            <w:webHidden/>
          </w:rPr>
          <w:instrText xml:space="preserve"> PAGEREF _Toc73633422 \h </w:instrText>
        </w:r>
        <w:r w:rsidR="000E3B33">
          <w:rPr>
            <w:noProof/>
            <w:webHidden/>
          </w:rPr>
        </w:r>
        <w:r w:rsidR="000E3B33">
          <w:rPr>
            <w:noProof/>
            <w:webHidden/>
          </w:rPr>
          <w:fldChar w:fldCharType="separate"/>
        </w:r>
        <w:r w:rsidR="007F0490">
          <w:rPr>
            <w:noProof/>
            <w:webHidden/>
          </w:rPr>
          <w:t>31</w:t>
        </w:r>
        <w:r w:rsidR="000E3B33">
          <w:rPr>
            <w:noProof/>
            <w:webHidden/>
          </w:rPr>
          <w:fldChar w:fldCharType="end"/>
        </w:r>
      </w:hyperlink>
    </w:p>
    <w:p w14:paraId="150106C9" w14:textId="644980A3" w:rsidR="000E3B33" w:rsidRDefault="000425BA">
      <w:pPr>
        <w:pStyle w:val="1d"/>
        <w:tabs>
          <w:tab w:val="right" w:leader="dot" w:pos="8834"/>
        </w:tabs>
        <w:rPr>
          <w:rFonts w:asciiTheme="minorHAnsi" w:eastAsiaTheme="minorEastAsia" w:hAnsiTheme="minorHAnsi" w:cstheme="minorBidi"/>
          <w:noProof/>
          <w:sz w:val="21"/>
          <w:szCs w:val="22"/>
        </w:rPr>
      </w:pPr>
      <w:hyperlink w:anchor="_Toc73633423" w:history="1">
        <w:r w:rsidR="000E3B33" w:rsidRPr="00E066B8">
          <w:rPr>
            <w:rStyle w:val="af3"/>
            <w:rFonts w:asciiTheme="minorEastAsia" w:hAnsiTheme="minorEastAsia"/>
            <w:b/>
            <w:noProof/>
          </w:rPr>
          <w:t>第五章</w:t>
        </w:r>
        <w:r w:rsidR="000E3B33" w:rsidRPr="00E066B8">
          <w:rPr>
            <w:rStyle w:val="af3"/>
            <w:rFonts w:asciiTheme="minorEastAsia" w:hAnsiTheme="minorEastAsia"/>
            <w:b/>
            <w:noProof/>
          </w:rPr>
          <w:t xml:space="preserve">  </w:t>
        </w:r>
        <w:r w:rsidR="000E3B33" w:rsidRPr="00E066B8">
          <w:rPr>
            <w:rStyle w:val="af3"/>
            <w:rFonts w:asciiTheme="minorEastAsia" w:hAnsiTheme="minorEastAsia"/>
            <w:b/>
            <w:noProof/>
          </w:rPr>
          <w:t>采购需求</w:t>
        </w:r>
        <w:r w:rsidR="000E3B33">
          <w:rPr>
            <w:noProof/>
            <w:webHidden/>
          </w:rPr>
          <w:tab/>
        </w:r>
        <w:r w:rsidR="000E3B33">
          <w:rPr>
            <w:noProof/>
            <w:webHidden/>
          </w:rPr>
          <w:fldChar w:fldCharType="begin"/>
        </w:r>
        <w:r w:rsidR="000E3B33">
          <w:rPr>
            <w:noProof/>
            <w:webHidden/>
          </w:rPr>
          <w:instrText xml:space="preserve"> PAGEREF _Toc73633423 \h </w:instrText>
        </w:r>
        <w:r w:rsidR="000E3B33">
          <w:rPr>
            <w:noProof/>
            <w:webHidden/>
          </w:rPr>
        </w:r>
        <w:r w:rsidR="000E3B33">
          <w:rPr>
            <w:noProof/>
            <w:webHidden/>
          </w:rPr>
          <w:fldChar w:fldCharType="separate"/>
        </w:r>
        <w:r w:rsidR="007F0490">
          <w:rPr>
            <w:noProof/>
            <w:webHidden/>
          </w:rPr>
          <w:t>32</w:t>
        </w:r>
        <w:r w:rsidR="000E3B33">
          <w:rPr>
            <w:noProof/>
            <w:webHidden/>
          </w:rPr>
          <w:fldChar w:fldCharType="end"/>
        </w:r>
      </w:hyperlink>
    </w:p>
    <w:p w14:paraId="636E15EC" w14:textId="20699ECB" w:rsidR="000E3B33" w:rsidRDefault="000425BA">
      <w:pPr>
        <w:pStyle w:val="1d"/>
        <w:tabs>
          <w:tab w:val="right" w:leader="dot" w:pos="8834"/>
        </w:tabs>
        <w:rPr>
          <w:rFonts w:asciiTheme="minorHAnsi" w:eastAsiaTheme="minorEastAsia" w:hAnsiTheme="minorHAnsi" w:cstheme="minorBidi"/>
          <w:noProof/>
          <w:sz w:val="21"/>
          <w:szCs w:val="22"/>
        </w:rPr>
      </w:pPr>
      <w:hyperlink w:anchor="_Toc73633424" w:history="1">
        <w:r w:rsidR="000E3B33" w:rsidRPr="00E066B8">
          <w:rPr>
            <w:rStyle w:val="af3"/>
            <w:rFonts w:asciiTheme="minorEastAsia" w:hAnsiTheme="minorEastAsia"/>
            <w:b/>
            <w:noProof/>
          </w:rPr>
          <w:t>第六章</w:t>
        </w:r>
        <w:r w:rsidR="000E3B33" w:rsidRPr="00E066B8">
          <w:rPr>
            <w:rStyle w:val="af3"/>
            <w:rFonts w:asciiTheme="minorEastAsia" w:hAnsiTheme="minorEastAsia"/>
            <w:b/>
            <w:noProof/>
          </w:rPr>
          <w:t xml:space="preserve">  </w:t>
        </w:r>
        <w:r w:rsidR="000E3B33" w:rsidRPr="00E066B8">
          <w:rPr>
            <w:rStyle w:val="af3"/>
            <w:rFonts w:asciiTheme="minorEastAsia" w:hAnsiTheme="minorEastAsia"/>
            <w:b/>
            <w:noProof/>
          </w:rPr>
          <w:t>合同原则</w:t>
        </w:r>
        <w:r w:rsidR="000E3B33">
          <w:rPr>
            <w:noProof/>
            <w:webHidden/>
          </w:rPr>
          <w:tab/>
        </w:r>
        <w:r w:rsidR="000E3B33">
          <w:rPr>
            <w:noProof/>
            <w:webHidden/>
          </w:rPr>
          <w:fldChar w:fldCharType="begin"/>
        </w:r>
        <w:r w:rsidR="000E3B33">
          <w:rPr>
            <w:noProof/>
            <w:webHidden/>
          </w:rPr>
          <w:instrText xml:space="preserve"> PAGEREF _Toc73633424 \h </w:instrText>
        </w:r>
        <w:r w:rsidR="000E3B33">
          <w:rPr>
            <w:noProof/>
            <w:webHidden/>
          </w:rPr>
        </w:r>
        <w:r w:rsidR="000E3B33">
          <w:rPr>
            <w:noProof/>
            <w:webHidden/>
          </w:rPr>
          <w:fldChar w:fldCharType="separate"/>
        </w:r>
        <w:r w:rsidR="007F0490">
          <w:rPr>
            <w:noProof/>
            <w:webHidden/>
          </w:rPr>
          <w:t>62</w:t>
        </w:r>
        <w:r w:rsidR="000E3B33">
          <w:rPr>
            <w:noProof/>
            <w:webHidden/>
          </w:rPr>
          <w:fldChar w:fldCharType="end"/>
        </w:r>
      </w:hyperlink>
    </w:p>
    <w:p w14:paraId="114BF4D3" w14:textId="42B2381E" w:rsidR="000E3B33" w:rsidRDefault="000425BA">
      <w:pPr>
        <w:pStyle w:val="1d"/>
        <w:tabs>
          <w:tab w:val="right" w:leader="dot" w:pos="8834"/>
        </w:tabs>
        <w:rPr>
          <w:rFonts w:asciiTheme="minorHAnsi" w:eastAsiaTheme="minorEastAsia" w:hAnsiTheme="minorHAnsi" w:cstheme="minorBidi"/>
          <w:noProof/>
          <w:sz w:val="21"/>
          <w:szCs w:val="22"/>
        </w:rPr>
      </w:pPr>
      <w:hyperlink w:anchor="_Toc73633425" w:history="1">
        <w:r w:rsidR="000E3B33" w:rsidRPr="00E066B8">
          <w:rPr>
            <w:rStyle w:val="af3"/>
            <w:rFonts w:asciiTheme="minorEastAsia" w:hAnsiTheme="minorEastAsia"/>
            <w:b/>
            <w:noProof/>
          </w:rPr>
          <w:t>第七章</w:t>
        </w:r>
        <w:r w:rsidR="000E3B33" w:rsidRPr="00E066B8">
          <w:rPr>
            <w:rStyle w:val="af3"/>
            <w:rFonts w:asciiTheme="minorEastAsia" w:hAnsiTheme="minorEastAsia"/>
            <w:b/>
            <w:noProof/>
          </w:rPr>
          <w:t xml:space="preserve">  </w:t>
        </w:r>
        <w:r w:rsidR="000E3B33" w:rsidRPr="00E066B8">
          <w:rPr>
            <w:rStyle w:val="af3"/>
            <w:rFonts w:asciiTheme="minorEastAsia" w:hAnsiTheme="minorEastAsia"/>
            <w:b/>
            <w:noProof/>
          </w:rPr>
          <w:t>投标文件格式附件</w:t>
        </w:r>
        <w:r w:rsidR="000E3B33">
          <w:rPr>
            <w:noProof/>
            <w:webHidden/>
          </w:rPr>
          <w:tab/>
        </w:r>
        <w:r w:rsidR="000E3B33">
          <w:rPr>
            <w:noProof/>
            <w:webHidden/>
          </w:rPr>
          <w:fldChar w:fldCharType="begin"/>
        </w:r>
        <w:r w:rsidR="000E3B33">
          <w:rPr>
            <w:noProof/>
            <w:webHidden/>
          </w:rPr>
          <w:instrText xml:space="preserve"> PAGEREF _Toc73633425 \h </w:instrText>
        </w:r>
        <w:r w:rsidR="000E3B33">
          <w:rPr>
            <w:noProof/>
            <w:webHidden/>
          </w:rPr>
        </w:r>
        <w:r w:rsidR="000E3B33">
          <w:rPr>
            <w:noProof/>
            <w:webHidden/>
          </w:rPr>
          <w:fldChar w:fldCharType="separate"/>
        </w:r>
        <w:r w:rsidR="007F0490">
          <w:rPr>
            <w:noProof/>
            <w:webHidden/>
          </w:rPr>
          <w:t>67</w:t>
        </w:r>
        <w:r w:rsidR="000E3B33">
          <w:rPr>
            <w:noProof/>
            <w:webHidden/>
          </w:rPr>
          <w:fldChar w:fldCharType="end"/>
        </w:r>
      </w:hyperlink>
    </w:p>
    <w:p w14:paraId="29FC0052" w14:textId="77777777" w:rsidR="004958FB" w:rsidRPr="00935396" w:rsidRDefault="0007329C" w:rsidP="00F74D10">
      <w:pPr>
        <w:spacing w:beforeLines="50" w:before="120" w:line="480" w:lineRule="exact"/>
        <w:ind w:left="165"/>
        <w:rPr>
          <w:rFonts w:asciiTheme="minorEastAsia" w:eastAsiaTheme="minorEastAsia" w:hAnsiTheme="minorEastAsia"/>
          <w:color w:val="000000" w:themeColor="text1"/>
          <w:sz w:val="30"/>
          <w:szCs w:val="30"/>
        </w:rPr>
      </w:pPr>
      <w:r w:rsidRPr="00935396">
        <w:rPr>
          <w:rFonts w:asciiTheme="minorEastAsia" w:eastAsiaTheme="minorEastAsia" w:hAnsiTheme="minorEastAsia"/>
          <w:color w:val="000000" w:themeColor="text1"/>
          <w:sz w:val="30"/>
          <w:szCs w:val="30"/>
        </w:rPr>
        <w:fldChar w:fldCharType="end"/>
      </w:r>
    </w:p>
    <w:p w14:paraId="43A51012" w14:textId="77777777" w:rsidR="00C275C8" w:rsidRPr="00935396" w:rsidRDefault="004958FB" w:rsidP="00D33EA3">
      <w:pPr>
        <w:pStyle w:val="afffff8"/>
        <w:spacing w:before="120" w:after="120" w:line="360" w:lineRule="auto"/>
        <w:ind w:firstLine="640"/>
        <w:jc w:val="center"/>
        <w:outlineLvl w:val="0"/>
        <w:rPr>
          <w:rFonts w:asciiTheme="minorEastAsia" w:eastAsiaTheme="minorEastAsia" w:hAnsiTheme="minorEastAsia"/>
          <w:b/>
          <w:color w:val="000000" w:themeColor="text1"/>
          <w:sz w:val="36"/>
          <w:szCs w:val="36"/>
        </w:rPr>
      </w:pPr>
      <w:r w:rsidRPr="00935396">
        <w:rPr>
          <w:rFonts w:asciiTheme="minorEastAsia" w:eastAsiaTheme="minorEastAsia" w:hAnsiTheme="minorEastAsia"/>
          <w:color w:val="000000" w:themeColor="text1"/>
          <w:sz w:val="32"/>
          <w:szCs w:val="32"/>
        </w:rPr>
        <w:br w:type="page"/>
      </w:r>
      <w:bookmarkStart w:id="5" w:name="_Toc73633419"/>
      <w:r w:rsidR="00C275C8" w:rsidRPr="00935396">
        <w:rPr>
          <w:rFonts w:asciiTheme="minorEastAsia" w:eastAsiaTheme="minorEastAsia" w:hAnsiTheme="minorEastAsia" w:hint="eastAsia"/>
          <w:b/>
          <w:color w:val="000000" w:themeColor="text1"/>
          <w:sz w:val="36"/>
          <w:szCs w:val="36"/>
        </w:rPr>
        <w:lastRenderedPageBreak/>
        <w:t>第一章  公开招标采购公告</w:t>
      </w:r>
      <w:bookmarkEnd w:id="5"/>
    </w:p>
    <w:p w14:paraId="2E666AEA" w14:textId="77777777" w:rsidR="005C2E45" w:rsidRPr="00935396" w:rsidRDefault="005C2E45" w:rsidP="00A47B6B">
      <w:pPr>
        <w:widowControl/>
        <w:pBdr>
          <w:top w:val="single" w:sz="4" w:space="1" w:color="auto"/>
          <w:left w:val="single" w:sz="4" w:space="4" w:color="auto"/>
          <w:bottom w:val="single" w:sz="4" w:space="1" w:color="auto"/>
          <w:right w:val="single" w:sz="4" w:space="4" w:color="auto"/>
        </w:pBdr>
        <w:snapToGrid w:val="0"/>
        <w:spacing w:line="460" w:lineRule="exact"/>
        <w:rPr>
          <w:rFonts w:asciiTheme="minorEastAsia" w:eastAsiaTheme="minorEastAsia" w:hAnsiTheme="minorEastAsia"/>
          <w:color w:val="000000" w:themeColor="text1"/>
          <w:spacing w:val="10"/>
          <w:kern w:val="0"/>
          <w:sz w:val="28"/>
          <w:szCs w:val="28"/>
        </w:rPr>
      </w:pPr>
      <w:r w:rsidRPr="00935396">
        <w:rPr>
          <w:rFonts w:asciiTheme="minorEastAsia" w:eastAsiaTheme="minorEastAsia" w:hAnsiTheme="minorEastAsia"/>
          <w:color w:val="000000" w:themeColor="text1"/>
          <w:spacing w:val="10"/>
          <w:kern w:val="0"/>
          <w:sz w:val="28"/>
          <w:szCs w:val="28"/>
        </w:rPr>
        <w:t>项目概况</w:t>
      </w:r>
    </w:p>
    <w:p w14:paraId="662098D4" w14:textId="53B20153" w:rsidR="00F84786" w:rsidRPr="00935396" w:rsidRDefault="00723AF3" w:rsidP="00B54439">
      <w:pPr>
        <w:pStyle w:val="afffffd"/>
        <w:widowControl w:val="0"/>
        <w:pBdr>
          <w:top w:val="single" w:sz="4" w:space="1" w:color="auto"/>
          <w:left w:val="single" w:sz="4" w:space="4" w:color="auto"/>
          <w:bottom w:val="single" w:sz="4" w:space="1" w:color="auto"/>
          <w:right w:val="single" w:sz="4" w:space="4" w:color="auto"/>
        </w:pBdr>
        <w:spacing w:afterLines="0" w:line="460" w:lineRule="exact"/>
        <w:ind w:firstLine="600"/>
        <w:rPr>
          <w:rFonts w:asciiTheme="minorEastAsia" w:eastAsiaTheme="minorEastAsia" w:hAnsiTheme="minorEastAsia" w:cs="Arial"/>
          <w:b/>
          <w:color w:val="000000" w:themeColor="text1"/>
          <w:sz w:val="28"/>
          <w:szCs w:val="28"/>
        </w:rPr>
      </w:pPr>
      <w:bookmarkStart w:id="6" w:name="PO_3000000026_PM002_1"/>
      <w:r>
        <w:rPr>
          <w:rFonts w:asciiTheme="minorEastAsia" w:eastAsiaTheme="minorEastAsia" w:hAnsiTheme="minorEastAsia" w:hint="eastAsia"/>
          <w:color w:val="000000" w:themeColor="text1"/>
          <w:spacing w:val="10"/>
          <w:sz w:val="28"/>
          <w:szCs w:val="28"/>
        </w:rPr>
        <w:t>长治市档案馆档案库房配套设备采购项目</w:t>
      </w:r>
      <w:bookmarkEnd w:id="6"/>
      <w:r w:rsidR="00B54439" w:rsidRPr="00B54439">
        <w:rPr>
          <w:rFonts w:asciiTheme="minorEastAsia" w:eastAsiaTheme="minorEastAsia" w:hAnsiTheme="minorEastAsia" w:hint="eastAsia"/>
          <w:color w:val="000000" w:themeColor="text1"/>
          <w:spacing w:val="10"/>
          <w:sz w:val="28"/>
          <w:szCs w:val="28"/>
        </w:rPr>
        <w:t>的潜在供应商应在政采云平台线上获取获取采购文件，并于2025年</w:t>
      </w:r>
      <w:r w:rsidR="00B54439">
        <w:rPr>
          <w:rFonts w:asciiTheme="minorEastAsia" w:eastAsiaTheme="minorEastAsia" w:hAnsiTheme="minorEastAsia"/>
          <w:color w:val="000000" w:themeColor="text1"/>
          <w:spacing w:val="10"/>
          <w:sz w:val="28"/>
          <w:szCs w:val="28"/>
        </w:rPr>
        <w:t>6</w:t>
      </w:r>
      <w:r w:rsidR="00B54439" w:rsidRPr="00B54439">
        <w:rPr>
          <w:rFonts w:asciiTheme="minorEastAsia" w:eastAsiaTheme="minorEastAsia" w:hAnsiTheme="minorEastAsia" w:hint="eastAsia"/>
          <w:color w:val="000000" w:themeColor="text1"/>
          <w:spacing w:val="10"/>
          <w:sz w:val="28"/>
          <w:szCs w:val="28"/>
        </w:rPr>
        <w:t>月</w:t>
      </w:r>
      <w:r w:rsidR="00B54439">
        <w:rPr>
          <w:rFonts w:asciiTheme="minorEastAsia" w:eastAsiaTheme="minorEastAsia" w:hAnsiTheme="minorEastAsia" w:hint="eastAsia"/>
          <w:color w:val="000000" w:themeColor="text1"/>
          <w:spacing w:val="10"/>
          <w:sz w:val="28"/>
          <w:szCs w:val="28"/>
        </w:rPr>
        <w:t>2</w:t>
      </w:r>
      <w:r w:rsidR="00B54439">
        <w:rPr>
          <w:rFonts w:asciiTheme="minorEastAsia" w:eastAsiaTheme="minorEastAsia" w:hAnsiTheme="minorEastAsia"/>
          <w:color w:val="000000" w:themeColor="text1"/>
          <w:spacing w:val="10"/>
          <w:sz w:val="28"/>
          <w:szCs w:val="28"/>
        </w:rPr>
        <w:t>6</w:t>
      </w:r>
      <w:r w:rsidR="00B54439" w:rsidRPr="00B54439">
        <w:rPr>
          <w:rFonts w:asciiTheme="minorEastAsia" w:eastAsiaTheme="minorEastAsia" w:hAnsiTheme="minorEastAsia" w:hint="eastAsia"/>
          <w:color w:val="000000" w:themeColor="text1"/>
          <w:spacing w:val="10"/>
          <w:sz w:val="28"/>
          <w:szCs w:val="28"/>
        </w:rPr>
        <w:t>日</w:t>
      </w:r>
      <w:r w:rsidR="00B54439">
        <w:rPr>
          <w:rFonts w:asciiTheme="minorEastAsia" w:eastAsiaTheme="minorEastAsia" w:hAnsiTheme="minorEastAsia" w:hint="eastAsia"/>
          <w:color w:val="000000" w:themeColor="text1"/>
          <w:spacing w:val="10"/>
          <w:sz w:val="28"/>
          <w:szCs w:val="28"/>
        </w:rPr>
        <w:t>15</w:t>
      </w:r>
      <w:r w:rsidR="00B54439" w:rsidRPr="00B54439">
        <w:rPr>
          <w:rFonts w:asciiTheme="minorEastAsia" w:eastAsiaTheme="minorEastAsia" w:hAnsiTheme="minorEastAsia" w:hint="eastAsia"/>
          <w:color w:val="000000" w:themeColor="text1"/>
          <w:spacing w:val="10"/>
          <w:sz w:val="28"/>
          <w:szCs w:val="28"/>
        </w:rPr>
        <w:t>:</w:t>
      </w:r>
      <w:r w:rsidR="00B54439">
        <w:rPr>
          <w:rFonts w:asciiTheme="minorEastAsia" w:eastAsiaTheme="minorEastAsia" w:hAnsiTheme="minorEastAsia"/>
          <w:color w:val="000000" w:themeColor="text1"/>
          <w:spacing w:val="10"/>
          <w:sz w:val="28"/>
          <w:szCs w:val="28"/>
        </w:rPr>
        <w:t>0</w:t>
      </w:r>
      <w:r w:rsidR="00B54439" w:rsidRPr="00B54439">
        <w:rPr>
          <w:rFonts w:asciiTheme="minorEastAsia" w:eastAsiaTheme="minorEastAsia" w:hAnsiTheme="minorEastAsia" w:hint="eastAsia"/>
          <w:color w:val="000000" w:themeColor="text1"/>
          <w:spacing w:val="10"/>
          <w:sz w:val="28"/>
          <w:szCs w:val="28"/>
        </w:rPr>
        <w:t>0（北京时间）前提交响应文件。</w:t>
      </w:r>
    </w:p>
    <w:p w14:paraId="604CC701" w14:textId="77777777" w:rsidR="00B54439" w:rsidRPr="003139E2" w:rsidRDefault="00B54439" w:rsidP="00B54439">
      <w:pPr>
        <w:pStyle w:val="21"/>
        <w:pBdr>
          <w:top w:val="none" w:sz="0" w:space="1" w:color="auto"/>
          <w:left w:val="none" w:sz="0" w:space="4" w:color="auto"/>
          <w:bottom w:val="none" w:sz="0" w:space="1" w:color="auto"/>
          <w:right w:val="none" w:sz="0" w:space="4" w:color="auto"/>
        </w:pBdr>
        <w:spacing w:beforeLines="150" w:before="360" w:after="0" w:line="560" w:lineRule="exact"/>
        <w:rPr>
          <w:rFonts w:ascii="宋体" w:eastAsia="宋体" w:hAnsi="宋体" w:cs="仿宋"/>
          <w:bCs w:val="0"/>
          <w:sz w:val="28"/>
          <w:szCs w:val="28"/>
        </w:rPr>
      </w:pPr>
      <w:bookmarkStart w:id="7" w:name="_Toc35393798"/>
      <w:bookmarkStart w:id="8" w:name="_Toc28359012"/>
      <w:bookmarkStart w:id="9" w:name="_Toc35393629"/>
      <w:bookmarkStart w:id="10" w:name="_Toc28359089"/>
      <w:bookmarkStart w:id="11" w:name="OLE_LINK38"/>
      <w:bookmarkStart w:id="12" w:name="OLE_LINK39"/>
      <w:bookmarkStart w:id="13" w:name="PO_3000000575_PM004"/>
      <w:r>
        <w:rPr>
          <w:rFonts w:ascii="宋体" w:eastAsia="宋体" w:hAnsi="宋体" w:cs="仿宋" w:hint="eastAsia"/>
          <w:bCs w:val="0"/>
          <w:sz w:val="28"/>
          <w:szCs w:val="28"/>
        </w:rPr>
        <w:t>一</w:t>
      </w:r>
      <w:r w:rsidRPr="003139E2">
        <w:rPr>
          <w:rFonts w:ascii="宋体" w:eastAsia="宋体" w:hAnsi="宋体" w:cs="仿宋" w:hint="eastAsia"/>
          <w:bCs w:val="0"/>
          <w:sz w:val="28"/>
          <w:szCs w:val="28"/>
        </w:rPr>
        <w:t>、项目基本情况</w:t>
      </w:r>
      <w:bookmarkEnd w:id="7"/>
      <w:bookmarkEnd w:id="8"/>
      <w:bookmarkEnd w:id="9"/>
      <w:bookmarkEnd w:id="10"/>
    </w:p>
    <w:p w14:paraId="7C7B5DC8" w14:textId="6ADA65DF" w:rsidR="00B54439" w:rsidRPr="00420E58" w:rsidRDefault="00B54439" w:rsidP="00B54439">
      <w:pPr>
        <w:spacing w:line="560" w:lineRule="exact"/>
        <w:ind w:firstLineChars="200" w:firstLine="560"/>
        <w:rPr>
          <w:rFonts w:ascii="宋体" w:hAnsi="宋体" w:cs="仿宋"/>
          <w:sz w:val="28"/>
          <w:szCs w:val="28"/>
        </w:rPr>
      </w:pPr>
      <w:bookmarkStart w:id="14" w:name="OLE_LINK49"/>
      <w:bookmarkStart w:id="15" w:name="OLE_LINK50"/>
      <w:r w:rsidRPr="00420E58">
        <w:rPr>
          <w:rFonts w:ascii="宋体" w:hAnsi="宋体" w:cs="仿宋" w:hint="eastAsia"/>
          <w:sz w:val="28"/>
          <w:szCs w:val="28"/>
        </w:rPr>
        <w:t>项目编号：</w:t>
      </w:r>
      <w:r w:rsidRPr="00B54439">
        <w:rPr>
          <w:rFonts w:ascii="宋体" w:hAnsi="宋体" w:cs="仿宋"/>
          <w:sz w:val="28"/>
          <w:szCs w:val="28"/>
        </w:rPr>
        <w:t>1404992025AGK00177</w:t>
      </w:r>
    </w:p>
    <w:p w14:paraId="23C9BB7E" w14:textId="499C258F" w:rsidR="00B54439" w:rsidRPr="00420E58" w:rsidRDefault="00B54439" w:rsidP="00B54439">
      <w:pPr>
        <w:spacing w:line="560" w:lineRule="exact"/>
        <w:ind w:firstLineChars="200" w:firstLine="560"/>
        <w:rPr>
          <w:rFonts w:ascii="宋体" w:hAnsi="宋体" w:cs="仿宋"/>
          <w:sz w:val="28"/>
          <w:szCs w:val="28"/>
        </w:rPr>
      </w:pPr>
      <w:r w:rsidRPr="00420E58">
        <w:rPr>
          <w:rFonts w:ascii="宋体" w:hAnsi="宋体" w:cs="仿宋" w:hint="eastAsia"/>
          <w:sz w:val="28"/>
          <w:szCs w:val="28"/>
        </w:rPr>
        <w:t>项目名称：</w:t>
      </w:r>
      <w:r w:rsidRPr="00B54439">
        <w:rPr>
          <w:rFonts w:ascii="宋体" w:hAnsi="宋体" w:cs="仿宋" w:hint="eastAsia"/>
          <w:sz w:val="28"/>
          <w:szCs w:val="28"/>
        </w:rPr>
        <w:t>长治市档案馆档案库房配套设备采购项目</w:t>
      </w:r>
    </w:p>
    <w:p w14:paraId="0D2A91BD" w14:textId="52AC55D6" w:rsidR="00B54439" w:rsidRPr="003139E2" w:rsidRDefault="00B54439" w:rsidP="00B54439">
      <w:pPr>
        <w:spacing w:line="560" w:lineRule="exact"/>
        <w:ind w:firstLineChars="200" w:firstLine="560"/>
        <w:rPr>
          <w:rFonts w:ascii="宋体" w:hAnsi="宋体" w:cs="仿宋"/>
          <w:sz w:val="28"/>
          <w:szCs w:val="28"/>
        </w:rPr>
      </w:pPr>
      <w:r w:rsidRPr="00420E58">
        <w:rPr>
          <w:rFonts w:ascii="宋体" w:hAnsi="宋体" w:cs="仿宋" w:hint="eastAsia"/>
          <w:sz w:val="28"/>
          <w:szCs w:val="28"/>
        </w:rPr>
        <w:t>采购方式：</w:t>
      </w:r>
      <w:r>
        <w:rPr>
          <w:rFonts w:ascii="宋体" w:hAnsi="宋体" w:cs="仿宋" w:hint="eastAsia"/>
          <w:sz w:val="28"/>
          <w:szCs w:val="28"/>
        </w:rPr>
        <w:t>公开招标</w:t>
      </w:r>
    </w:p>
    <w:p w14:paraId="3525C5A5" w14:textId="59310A8B" w:rsidR="00B54439"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预算金额：</w:t>
      </w:r>
      <w:bookmarkStart w:id="16" w:name="OLE_LINK42"/>
      <w:r w:rsidR="003E0D68">
        <w:rPr>
          <w:rFonts w:ascii="宋体" w:hAnsi="宋体" w:cs="仿宋"/>
          <w:sz w:val="28"/>
          <w:szCs w:val="28"/>
        </w:rPr>
        <w:t>159.44</w:t>
      </w:r>
      <w:r>
        <w:rPr>
          <w:rFonts w:ascii="宋体" w:hAnsi="宋体" w:cs="仿宋" w:hint="eastAsia"/>
          <w:sz w:val="28"/>
          <w:szCs w:val="28"/>
        </w:rPr>
        <w:t>万元</w:t>
      </w:r>
      <w:bookmarkEnd w:id="16"/>
    </w:p>
    <w:p w14:paraId="051C1772" w14:textId="175C9721" w:rsidR="00B54439" w:rsidRPr="00B54439" w:rsidRDefault="00B54439" w:rsidP="00B54439">
      <w:pPr>
        <w:spacing w:line="560" w:lineRule="exact"/>
        <w:ind w:firstLineChars="200" w:firstLine="560"/>
        <w:rPr>
          <w:rFonts w:ascii="宋体" w:hAnsi="宋体" w:cs="仿宋"/>
          <w:sz w:val="28"/>
          <w:szCs w:val="28"/>
        </w:rPr>
      </w:pPr>
      <w:r w:rsidRPr="00B54439">
        <w:rPr>
          <w:rFonts w:ascii="宋体" w:hAnsi="宋体" w:cs="仿宋" w:hint="eastAsia"/>
          <w:sz w:val="28"/>
          <w:szCs w:val="28"/>
        </w:rPr>
        <w:t>最高限价（元）：</w:t>
      </w:r>
      <w:r w:rsidR="003E0D68">
        <w:rPr>
          <w:rFonts w:ascii="宋体" w:hAnsi="宋体" w:cs="仿宋"/>
          <w:sz w:val="28"/>
          <w:szCs w:val="28"/>
        </w:rPr>
        <w:t>1592700</w:t>
      </w:r>
    </w:p>
    <w:p w14:paraId="21BC355A" w14:textId="77777777" w:rsidR="00B54439" w:rsidRDefault="00B54439" w:rsidP="00B54439">
      <w:pPr>
        <w:spacing w:line="560" w:lineRule="exact"/>
        <w:ind w:firstLineChars="200" w:firstLine="560"/>
        <w:rPr>
          <w:rFonts w:ascii="宋体" w:hAnsi="宋体" w:cs="仿宋"/>
          <w:sz w:val="28"/>
          <w:szCs w:val="28"/>
        </w:rPr>
      </w:pPr>
      <w:r w:rsidRPr="00BC626D">
        <w:rPr>
          <w:rFonts w:ascii="宋体" w:hAnsi="宋体" w:cs="仿宋" w:hint="eastAsia"/>
          <w:sz w:val="28"/>
          <w:szCs w:val="28"/>
        </w:rPr>
        <w:t>采购需求：</w:t>
      </w:r>
    </w:p>
    <w:p w14:paraId="4C57755E" w14:textId="76A30997"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标项名称：</w:t>
      </w:r>
      <w:r w:rsidR="003E0D68" w:rsidRPr="00B54439">
        <w:rPr>
          <w:rFonts w:ascii="宋体" w:hAnsi="宋体" w:cs="仿宋" w:hint="eastAsia"/>
          <w:sz w:val="28"/>
          <w:szCs w:val="28"/>
        </w:rPr>
        <w:t>长治市档案馆档案库房配套设备采购项目</w:t>
      </w:r>
    </w:p>
    <w:p w14:paraId="40450E4C" w14:textId="12CDD693"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预算金额（元）：</w:t>
      </w:r>
      <w:r w:rsidR="003E0D68">
        <w:rPr>
          <w:rFonts w:ascii="宋体" w:hAnsi="宋体" w:cs="仿宋"/>
          <w:sz w:val="28"/>
          <w:szCs w:val="28"/>
        </w:rPr>
        <w:t>1594400</w:t>
      </w:r>
      <w:r w:rsidR="003E0D68">
        <w:rPr>
          <w:rFonts w:ascii="宋体" w:hAnsi="宋体" w:cs="仿宋" w:hint="eastAsia"/>
          <w:sz w:val="28"/>
          <w:szCs w:val="28"/>
        </w:rPr>
        <w:t>元</w:t>
      </w:r>
    </w:p>
    <w:p w14:paraId="18CC61CF" w14:textId="77777777" w:rsidR="003E0D68"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简要规格描述：</w:t>
      </w:r>
    </w:p>
    <w:p w14:paraId="706B063E" w14:textId="77777777" w:rsidR="003E0D68" w:rsidRPr="003E0D68" w:rsidRDefault="003E0D68" w:rsidP="003E0D68">
      <w:pPr>
        <w:spacing w:line="560" w:lineRule="exact"/>
        <w:ind w:firstLineChars="200" w:firstLine="560"/>
        <w:rPr>
          <w:rFonts w:ascii="宋体" w:hAnsi="宋体" w:cs="仿宋"/>
          <w:sz w:val="28"/>
          <w:szCs w:val="28"/>
        </w:rPr>
      </w:pPr>
      <w:r w:rsidRPr="003E0D68">
        <w:rPr>
          <w:rFonts w:ascii="宋体" w:hAnsi="宋体" w:cs="仿宋" w:hint="eastAsia"/>
          <w:sz w:val="28"/>
          <w:szCs w:val="28"/>
        </w:rPr>
        <w:t>1、智能密集架708组</w:t>
      </w:r>
    </w:p>
    <w:p w14:paraId="54DB6505" w14:textId="77777777" w:rsidR="003E0D68" w:rsidRPr="003E0D68" w:rsidRDefault="003E0D68" w:rsidP="003E0D68">
      <w:pPr>
        <w:spacing w:line="560" w:lineRule="exact"/>
        <w:ind w:firstLineChars="200" w:firstLine="560"/>
        <w:rPr>
          <w:rFonts w:ascii="宋体" w:hAnsi="宋体" w:cs="仿宋"/>
          <w:sz w:val="28"/>
          <w:szCs w:val="28"/>
        </w:rPr>
      </w:pPr>
      <w:r w:rsidRPr="003E0D68">
        <w:rPr>
          <w:rFonts w:ascii="宋体" w:hAnsi="宋体" w:cs="仿宋" w:hint="eastAsia"/>
          <w:sz w:val="28"/>
          <w:szCs w:val="28"/>
        </w:rPr>
        <w:t>2、目录柜50组，800mm*400mm*2350mm</w:t>
      </w:r>
    </w:p>
    <w:p w14:paraId="7FBF4B40" w14:textId="77777777" w:rsidR="003E0D68" w:rsidRPr="003E0D68" w:rsidRDefault="003E0D68" w:rsidP="003E0D68">
      <w:pPr>
        <w:spacing w:line="560" w:lineRule="exact"/>
        <w:ind w:firstLineChars="200" w:firstLine="560"/>
        <w:rPr>
          <w:rFonts w:ascii="宋体" w:hAnsi="宋体" w:cs="仿宋"/>
          <w:sz w:val="28"/>
          <w:szCs w:val="28"/>
        </w:rPr>
      </w:pPr>
      <w:r w:rsidRPr="003E0D68">
        <w:rPr>
          <w:rFonts w:ascii="宋体" w:hAnsi="宋体" w:cs="仿宋" w:hint="eastAsia"/>
          <w:sz w:val="28"/>
          <w:szCs w:val="28"/>
        </w:rPr>
        <w:t>3、硬盘库1套，含32块18T硬盘</w:t>
      </w:r>
    </w:p>
    <w:p w14:paraId="68B6DFAB" w14:textId="77777777" w:rsidR="003E0D68" w:rsidRPr="003E0D68" w:rsidRDefault="003E0D68" w:rsidP="003E0D68">
      <w:pPr>
        <w:spacing w:line="560" w:lineRule="exact"/>
        <w:ind w:firstLineChars="200" w:firstLine="560"/>
        <w:rPr>
          <w:rFonts w:ascii="宋体" w:hAnsi="宋体" w:cs="仿宋"/>
          <w:sz w:val="28"/>
          <w:szCs w:val="28"/>
        </w:rPr>
      </w:pPr>
      <w:r w:rsidRPr="003E0D68">
        <w:rPr>
          <w:rFonts w:ascii="宋体" w:hAnsi="宋体" w:cs="仿宋" w:hint="eastAsia"/>
          <w:sz w:val="28"/>
          <w:szCs w:val="28"/>
        </w:rPr>
        <w:t>4、光盘管理柜1组，1060mm*430mm*2000mm，容量1440片。</w:t>
      </w:r>
    </w:p>
    <w:p w14:paraId="70EF8448" w14:textId="4AAF820E" w:rsidR="00B54439" w:rsidRPr="00EC3CA0" w:rsidRDefault="003E0D68" w:rsidP="003E0D68">
      <w:pPr>
        <w:spacing w:line="560" w:lineRule="exact"/>
        <w:ind w:firstLineChars="200" w:firstLine="560"/>
        <w:rPr>
          <w:rFonts w:ascii="宋体" w:hAnsi="宋体" w:cs="仿宋"/>
          <w:sz w:val="28"/>
          <w:szCs w:val="28"/>
        </w:rPr>
      </w:pPr>
      <w:r w:rsidRPr="003E0D68">
        <w:rPr>
          <w:rFonts w:ascii="宋体" w:hAnsi="宋体" w:cs="仿宋" w:hint="eastAsia"/>
          <w:sz w:val="28"/>
          <w:szCs w:val="28"/>
        </w:rPr>
        <w:t>5、静电地板，陶瓷架空地板B，137平米</w:t>
      </w:r>
    </w:p>
    <w:p w14:paraId="74B6DE57" w14:textId="215982A1" w:rsidR="00B54439" w:rsidRPr="003139E2"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合同履行期限：</w:t>
      </w:r>
      <w:r w:rsidR="003E0D68" w:rsidRPr="003E0D68">
        <w:rPr>
          <w:rFonts w:ascii="宋体" w:hAnsi="宋体" w:cs="仿宋" w:hint="eastAsia"/>
          <w:sz w:val="28"/>
          <w:szCs w:val="28"/>
        </w:rPr>
        <w:t>签订合同起40天内完成供货及安装</w:t>
      </w:r>
    </w:p>
    <w:p w14:paraId="267C9D74" w14:textId="77777777" w:rsidR="00B54439" w:rsidRPr="003139E2"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本项目</w:t>
      </w:r>
      <w:r>
        <w:rPr>
          <w:rFonts w:ascii="宋体" w:hAnsi="宋体" w:cs="仿宋" w:hint="eastAsia"/>
          <w:sz w:val="28"/>
          <w:szCs w:val="28"/>
        </w:rPr>
        <w:t>不</w:t>
      </w:r>
      <w:r w:rsidRPr="00EC3CA0">
        <w:rPr>
          <w:rFonts w:ascii="宋体" w:hAnsi="宋体" w:cs="仿宋" w:hint="eastAsia"/>
          <w:sz w:val="28"/>
          <w:szCs w:val="28"/>
        </w:rPr>
        <w:t>接受联合体投标</w:t>
      </w:r>
      <w:bookmarkEnd w:id="11"/>
      <w:bookmarkEnd w:id="12"/>
    </w:p>
    <w:p w14:paraId="15B129B5" w14:textId="77777777" w:rsidR="00B54439" w:rsidRPr="003139E2" w:rsidRDefault="00B54439" w:rsidP="00B54439">
      <w:pPr>
        <w:pStyle w:val="21"/>
        <w:pBdr>
          <w:top w:val="none" w:sz="0" w:space="1" w:color="auto"/>
          <w:left w:val="none" w:sz="0" w:space="4" w:color="auto"/>
          <w:bottom w:val="none" w:sz="0" w:space="1" w:color="auto"/>
          <w:right w:val="none" w:sz="0" w:space="4" w:color="auto"/>
        </w:pBdr>
        <w:spacing w:beforeLines="150" w:before="360" w:after="0" w:line="560" w:lineRule="exact"/>
        <w:rPr>
          <w:rFonts w:ascii="宋体" w:eastAsia="宋体" w:hAnsi="宋体" w:cs="仿宋"/>
          <w:bCs w:val="0"/>
          <w:sz w:val="28"/>
          <w:szCs w:val="28"/>
        </w:rPr>
      </w:pPr>
      <w:bookmarkStart w:id="17" w:name="_Toc28359090"/>
      <w:bookmarkStart w:id="18" w:name="_Toc28359013"/>
      <w:bookmarkStart w:id="19" w:name="_Toc35393799"/>
      <w:bookmarkStart w:id="20" w:name="_Toc35393630"/>
      <w:bookmarkEnd w:id="14"/>
      <w:bookmarkEnd w:id="15"/>
      <w:r>
        <w:rPr>
          <w:rFonts w:ascii="宋体" w:eastAsia="宋体" w:hAnsi="宋体" w:cs="仿宋" w:hint="eastAsia"/>
          <w:bCs w:val="0"/>
          <w:sz w:val="28"/>
          <w:szCs w:val="28"/>
        </w:rPr>
        <w:t>二</w:t>
      </w:r>
      <w:r w:rsidRPr="003139E2">
        <w:rPr>
          <w:rFonts w:ascii="宋体" w:eastAsia="宋体" w:hAnsi="宋体" w:cs="仿宋" w:hint="eastAsia"/>
          <w:bCs w:val="0"/>
          <w:sz w:val="28"/>
          <w:szCs w:val="28"/>
        </w:rPr>
        <w:t>、申请人的资格要求：</w:t>
      </w:r>
      <w:bookmarkEnd w:id="17"/>
      <w:bookmarkEnd w:id="18"/>
      <w:bookmarkEnd w:id="19"/>
      <w:bookmarkEnd w:id="20"/>
    </w:p>
    <w:p w14:paraId="4899D1EE" w14:textId="77777777" w:rsidR="00B54439" w:rsidRPr="003139E2"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2.1满足《中华人民共和国政府采购法》第二十二条规定；</w:t>
      </w:r>
    </w:p>
    <w:p w14:paraId="501774BF" w14:textId="77777777" w:rsidR="00B54439" w:rsidRPr="003139E2" w:rsidRDefault="00B54439" w:rsidP="00B54439">
      <w:pPr>
        <w:spacing w:line="560" w:lineRule="exact"/>
        <w:ind w:firstLineChars="200" w:firstLine="560"/>
        <w:rPr>
          <w:rFonts w:ascii="宋体" w:hAnsi="宋体" w:cs="仿宋"/>
          <w:sz w:val="28"/>
          <w:szCs w:val="28"/>
        </w:rPr>
      </w:pPr>
      <w:bookmarkStart w:id="21" w:name="_Toc28359091"/>
      <w:bookmarkStart w:id="22" w:name="_Toc28359014"/>
      <w:r w:rsidRPr="003139E2">
        <w:rPr>
          <w:rFonts w:ascii="宋体" w:hAnsi="宋体" w:cs="仿宋" w:hint="eastAsia"/>
          <w:sz w:val="28"/>
          <w:szCs w:val="28"/>
        </w:rPr>
        <w:lastRenderedPageBreak/>
        <w:t>2.2落实政府采购政策需满足的资格要求：</w:t>
      </w:r>
      <w:bookmarkStart w:id="23" w:name="OLE_LINK17"/>
      <w:bookmarkStart w:id="24" w:name="OLE_LINK18"/>
      <w:r w:rsidRPr="0095219F">
        <w:rPr>
          <w:rFonts w:ascii="宋体" w:hAnsi="宋体" w:cs="仿宋" w:hint="eastAsia"/>
          <w:sz w:val="28"/>
          <w:szCs w:val="28"/>
          <w:u w:val="single"/>
        </w:rPr>
        <w:t>本项目</w:t>
      </w:r>
      <w:r w:rsidRPr="003139E2">
        <w:rPr>
          <w:rFonts w:ascii="宋体" w:hAnsi="宋体" w:cs="仿宋" w:hint="eastAsia"/>
          <w:sz w:val="28"/>
          <w:szCs w:val="28"/>
          <w:u w:val="single"/>
        </w:rPr>
        <w:t>属于专门面向中小企业采购的项目,供应商应为中小微企业、监狱企业、残疾人福利性单位</w:t>
      </w:r>
      <w:bookmarkEnd w:id="23"/>
      <w:bookmarkEnd w:id="24"/>
    </w:p>
    <w:p w14:paraId="2EE6A2B2" w14:textId="77777777" w:rsidR="00B54439" w:rsidRPr="003139E2" w:rsidRDefault="00B54439" w:rsidP="00B54439">
      <w:pPr>
        <w:spacing w:line="560" w:lineRule="exact"/>
        <w:ind w:firstLineChars="200" w:firstLine="560"/>
        <w:rPr>
          <w:rFonts w:ascii="宋体" w:hAnsi="宋体" w:cs="仿宋"/>
          <w:sz w:val="28"/>
          <w:szCs w:val="28"/>
          <w:u w:val="single"/>
        </w:rPr>
      </w:pPr>
      <w:r w:rsidRPr="003139E2">
        <w:rPr>
          <w:rFonts w:ascii="宋体" w:hAnsi="宋体" w:cs="仿宋" w:hint="eastAsia"/>
          <w:sz w:val="28"/>
          <w:szCs w:val="28"/>
        </w:rPr>
        <w:t>2.3本项目的特定资格要求：</w:t>
      </w:r>
      <w:bookmarkStart w:id="25" w:name="PO_3000000033_PM006"/>
      <w:r>
        <w:rPr>
          <w:rFonts w:ascii="宋体" w:hAnsi="宋体" w:cs="仿宋" w:hint="eastAsia"/>
          <w:sz w:val="28"/>
          <w:szCs w:val="28"/>
          <w:u w:val="single"/>
        </w:rPr>
        <w:t>无</w:t>
      </w:r>
      <w:r>
        <w:rPr>
          <w:rFonts w:ascii="宋体" w:hAnsi="宋体" w:cs="仿宋"/>
          <w:sz w:val="28"/>
          <w:szCs w:val="28"/>
          <w:u w:val="single"/>
        </w:rPr>
        <w:t>。</w:t>
      </w:r>
      <w:bookmarkEnd w:id="25"/>
    </w:p>
    <w:p w14:paraId="60FC624D" w14:textId="77777777" w:rsidR="00B54439" w:rsidRPr="003139E2" w:rsidRDefault="00B54439" w:rsidP="00B54439">
      <w:pPr>
        <w:pStyle w:val="21"/>
        <w:pBdr>
          <w:top w:val="none" w:sz="0" w:space="1" w:color="auto"/>
          <w:left w:val="none" w:sz="0" w:space="4" w:color="auto"/>
          <w:bottom w:val="none" w:sz="0" w:space="1" w:color="auto"/>
          <w:right w:val="none" w:sz="0" w:space="4" w:color="auto"/>
        </w:pBdr>
        <w:spacing w:beforeLines="150" w:before="360" w:after="0" w:line="560" w:lineRule="exact"/>
        <w:rPr>
          <w:rFonts w:ascii="宋体" w:eastAsia="宋体" w:hAnsi="宋体" w:cs="仿宋"/>
          <w:bCs w:val="0"/>
          <w:sz w:val="28"/>
          <w:szCs w:val="28"/>
        </w:rPr>
      </w:pPr>
      <w:bookmarkStart w:id="26" w:name="_Toc35393631"/>
      <w:bookmarkStart w:id="27" w:name="_Toc35393800"/>
      <w:r>
        <w:rPr>
          <w:rFonts w:ascii="宋体" w:eastAsia="宋体" w:hAnsi="宋体" w:cs="仿宋" w:hint="eastAsia"/>
          <w:bCs w:val="0"/>
          <w:sz w:val="28"/>
          <w:szCs w:val="28"/>
        </w:rPr>
        <w:t>三</w:t>
      </w:r>
      <w:r w:rsidRPr="003139E2">
        <w:rPr>
          <w:rFonts w:ascii="宋体" w:eastAsia="宋体" w:hAnsi="宋体" w:cs="仿宋" w:hint="eastAsia"/>
          <w:bCs w:val="0"/>
          <w:sz w:val="28"/>
          <w:szCs w:val="28"/>
        </w:rPr>
        <w:t>、获取采购文件</w:t>
      </w:r>
      <w:bookmarkEnd w:id="21"/>
      <w:bookmarkEnd w:id="22"/>
      <w:bookmarkEnd w:id="26"/>
      <w:bookmarkEnd w:id="27"/>
    </w:p>
    <w:p w14:paraId="4D54036E" w14:textId="2BAEA9BB" w:rsidR="00B54439" w:rsidRPr="00EC3CA0"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时间：</w:t>
      </w:r>
      <w:bookmarkStart w:id="28" w:name="OLE_LINK7"/>
      <w:bookmarkStart w:id="29" w:name="OLE_LINK8"/>
      <w:r w:rsidRPr="00EC3CA0">
        <w:rPr>
          <w:rFonts w:ascii="宋体" w:hAnsi="宋体" w:cs="仿宋" w:hint="eastAsia"/>
          <w:sz w:val="28"/>
          <w:szCs w:val="28"/>
        </w:rPr>
        <w:t>2025年</w:t>
      </w:r>
      <w:r w:rsidR="00A53368">
        <w:rPr>
          <w:rFonts w:ascii="宋体" w:hAnsi="宋体" w:cs="仿宋"/>
          <w:sz w:val="28"/>
          <w:szCs w:val="28"/>
        </w:rPr>
        <w:t>06</w:t>
      </w:r>
      <w:r w:rsidRPr="00EC3CA0">
        <w:rPr>
          <w:rFonts w:ascii="宋体" w:hAnsi="宋体" w:cs="仿宋" w:hint="eastAsia"/>
          <w:sz w:val="28"/>
          <w:szCs w:val="28"/>
        </w:rPr>
        <w:t>月</w:t>
      </w:r>
      <w:r w:rsidR="00A53368">
        <w:rPr>
          <w:rFonts w:ascii="宋体" w:hAnsi="宋体" w:cs="仿宋" w:hint="eastAsia"/>
          <w:sz w:val="28"/>
          <w:szCs w:val="28"/>
        </w:rPr>
        <w:t>06</w:t>
      </w:r>
      <w:r w:rsidRPr="00EC3CA0">
        <w:rPr>
          <w:rFonts w:ascii="宋体" w:hAnsi="宋体" w:cs="仿宋" w:hint="eastAsia"/>
          <w:sz w:val="28"/>
          <w:szCs w:val="28"/>
        </w:rPr>
        <w:t>日</w:t>
      </w:r>
      <w:bookmarkEnd w:id="28"/>
      <w:bookmarkEnd w:id="29"/>
      <w:r w:rsidRPr="00EC3CA0">
        <w:rPr>
          <w:rFonts w:ascii="宋体" w:hAnsi="宋体" w:cs="仿宋" w:hint="eastAsia"/>
          <w:sz w:val="28"/>
          <w:szCs w:val="28"/>
        </w:rPr>
        <w:t>至2025年</w:t>
      </w:r>
      <w:r w:rsidR="00A53368">
        <w:rPr>
          <w:rFonts w:ascii="宋体" w:hAnsi="宋体" w:cs="仿宋" w:hint="eastAsia"/>
          <w:sz w:val="28"/>
          <w:szCs w:val="28"/>
        </w:rPr>
        <w:t>0</w:t>
      </w:r>
      <w:r w:rsidR="00A53368">
        <w:rPr>
          <w:rFonts w:ascii="宋体" w:hAnsi="宋体" w:cs="仿宋"/>
          <w:sz w:val="28"/>
          <w:szCs w:val="28"/>
        </w:rPr>
        <w:t>6</w:t>
      </w:r>
      <w:r w:rsidRPr="00EC3CA0">
        <w:rPr>
          <w:rFonts w:ascii="宋体" w:hAnsi="宋体" w:cs="仿宋" w:hint="eastAsia"/>
          <w:sz w:val="28"/>
          <w:szCs w:val="28"/>
        </w:rPr>
        <w:t>月</w:t>
      </w:r>
      <w:r w:rsidR="00A53368">
        <w:rPr>
          <w:rFonts w:ascii="宋体" w:hAnsi="宋体" w:cs="仿宋"/>
          <w:sz w:val="28"/>
          <w:szCs w:val="28"/>
        </w:rPr>
        <w:t>13</w:t>
      </w:r>
      <w:r w:rsidRPr="00EC3CA0">
        <w:rPr>
          <w:rFonts w:ascii="宋体" w:hAnsi="宋体" w:cs="仿宋" w:hint="eastAsia"/>
          <w:sz w:val="28"/>
          <w:szCs w:val="28"/>
        </w:rPr>
        <w:t>日，每天上午00:00至12:00，下午12:00至23:59（北京时间，法定节假日除外）</w:t>
      </w:r>
    </w:p>
    <w:p w14:paraId="2B147C89" w14:textId="77777777" w:rsidR="00B54439" w:rsidRPr="003139E2"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地点：</w:t>
      </w:r>
      <w:bookmarkStart w:id="30" w:name="PO_3000000033_PM012_1"/>
      <w:r>
        <w:rPr>
          <w:rFonts w:ascii="宋体" w:hAnsi="宋体" w:cs="仿宋" w:hint="eastAsia"/>
          <w:sz w:val="28"/>
          <w:szCs w:val="28"/>
        </w:rPr>
        <w:t>政采云平台线上获取</w:t>
      </w:r>
      <w:bookmarkEnd w:id="30"/>
    </w:p>
    <w:p w14:paraId="4BFA6AFC" w14:textId="77777777" w:rsidR="00B54439" w:rsidRPr="003139E2"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方式：</w:t>
      </w:r>
      <w:r w:rsidRPr="00EC3CA0">
        <w:rPr>
          <w:rFonts w:ascii="宋体" w:hAnsi="宋体" w:cs="仿宋" w:hint="eastAsia"/>
          <w:sz w:val="28"/>
          <w:szCs w:val="28"/>
        </w:rPr>
        <w:t>在线获取</w:t>
      </w:r>
    </w:p>
    <w:p w14:paraId="60E72FDE" w14:textId="77777777" w:rsidR="00B54439" w:rsidRPr="003139E2"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售价（元）：0</w:t>
      </w:r>
    </w:p>
    <w:p w14:paraId="20244E30" w14:textId="77777777" w:rsidR="00B54439" w:rsidRPr="003139E2" w:rsidRDefault="00B54439" w:rsidP="00B54439">
      <w:pPr>
        <w:pStyle w:val="21"/>
        <w:pBdr>
          <w:top w:val="none" w:sz="0" w:space="1" w:color="auto"/>
          <w:left w:val="none" w:sz="0" w:space="4" w:color="auto"/>
          <w:bottom w:val="none" w:sz="0" w:space="1" w:color="auto"/>
          <w:right w:val="none" w:sz="0" w:space="4" w:color="auto"/>
        </w:pBdr>
        <w:spacing w:beforeLines="150" w:before="360" w:after="0" w:line="560" w:lineRule="exact"/>
        <w:rPr>
          <w:rFonts w:ascii="宋体" w:eastAsia="宋体" w:hAnsi="宋体" w:cs="仿宋"/>
          <w:bCs w:val="0"/>
          <w:sz w:val="28"/>
          <w:szCs w:val="28"/>
        </w:rPr>
      </w:pPr>
      <w:bookmarkStart w:id="31" w:name="_Toc28359092"/>
      <w:bookmarkStart w:id="32" w:name="_Toc35393801"/>
      <w:bookmarkStart w:id="33" w:name="_Toc35393632"/>
      <w:bookmarkStart w:id="34" w:name="_Toc28359015"/>
      <w:r>
        <w:rPr>
          <w:rFonts w:ascii="宋体" w:eastAsia="宋体" w:hAnsi="宋体" w:cs="仿宋" w:hint="eastAsia"/>
          <w:bCs w:val="0"/>
          <w:sz w:val="28"/>
          <w:szCs w:val="28"/>
        </w:rPr>
        <w:t>四</w:t>
      </w:r>
      <w:r w:rsidRPr="003139E2">
        <w:rPr>
          <w:rFonts w:ascii="宋体" w:eastAsia="宋体" w:hAnsi="宋体" w:cs="仿宋" w:hint="eastAsia"/>
          <w:bCs w:val="0"/>
          <w:sz w:val="28"/>
          <w:szCs w:val="28"/>
        </w:rPr>
        <w:t>、响应文件提交</w:t>
      </w:r>
      <w:bookmarkEnd w:id="31"/>
      <w:bookmarkEnd w:id="32"/>
      <w:bookmarkEnd w:id="33"/>
      <w:bookmarkEnd w:id="34"/>
    </w:p>
    <w:p w14:paraId="2BD8488D" w14:textId="4250C829" w:rsidR="00B54439" w:rsidRPr="00EC3CA0" w:rsidRDefault="00B54439" w:rsidP="00B54439">
      <w:pPr>
        <w:spacing w:line="560" w:lineRule="exact"/>
        <w:ind w:firstLineChars="200" w:firstLine="560"/>
        <w:rPr>
          <w:rFonts w:ascii="宋体" w:hAnsi="宋体" w:cs="仿宋"/>
          <w:bCs/>
          <w:sz w:val="28"/>
          <w:szCs w:val="28"/>
        </w:rPr>
      </w:pPr>
      <w:r w:rsidRPr="003139E2">
        <w:rPr>
          <w:rFonts w:ascii="宋体" w:hAnsi="宋体" w:cs="仿宋" w:hint="eastAsia"/>
          <w:sz w:val="28"/>
          <w:szCs w:val="28"/>
        </w:rPr>
        <w:t>截止时间：</w:t>
      </w:r>
      <w:bookmarkStart w:id="35" w:name="OLE_LINK43"/>
      <w:bookmarkStart w:id="36" w:name="OLE_LINK44"/>
      <w:r w:rsidRPr="00EC3CA0">
        <w:rPr>
          <w:rFonts w:ascii="宋体" w:hAnsi="宋体" w:cs="仿宋" w:hint="eastAsia"/>
          <w:sz w:val="28"/>
          <w:szCs w:val="28"/>
        </w:rPr>
        <w:t>2025年</w:t>
      </w:r>
      <w:r w:rsidR="00A53368">
        <w:rPr>
          <w:rFonts w:ascii="宋体" w:hAnsi="宋体" w:cs="仿宋"/>
          <w:sz w:val="28"/>
          <w:szCs w:val="28"/>
        </w:rPr>
        <w:t>06</w:t>
      </w:r>
      <w:r w:rsidRPr="00EC3CA0">
        <w:rPr>
          <w:rFonts w:ascii="宋体" w:hAnsi="宋体" w:cs="仿宋" w:hint="eastAsia"/>
          <w:sz w:val="28"/>
          <w:szCs w:val="28"/>
        </w:rPr>
        <w:t>月</w:t>
      </w:r>
      <w:r w:rsidR="00A53368">
        <w:rPr>
          <w:rFonts w:ascii="宋体" w:hAnsi="宋体" w:cs="仿宋" w:hint="eastAsia"/>
          <w:sz w:val="28"/>
          <w:szCs w:val="28"/>
        </w:rPr>
        <w:t>26</w:t>
      </w:r>
      <w:r w:rsidRPr="00EC3CA0">
        <w:rPr>
          <w:rFonts w:ascii="宋体" w:hAnsi="宋体" w:cs="仿宋" w:hint="eastAsia"/>
          <w:sz w:val="28"/>
          <w:szCs w:val="28"/>
        </w:rPr>
        <w:t>日</w:t>
      </w:r>
      <w:r w:rsidR="00A53368">
        <w:rPr>
          <w:rFonts w:ascii="宋体" w:hAnsi="宋体" w:cs="仿宋" w:hint="eastAsia"/>
          <w:sz w:val="28"/>
          <w:szCs w:val="28"/>
        </w:rPr>
        <w:t>15</w:t>
      </w:r>
      <w:r w:rsidRPr="00EC3CA0">
        <w:rPr>
          <w:rFonts w:ascii="宋体" w:hAnsi="宋体" w:cs="仿宋" w:hint="eastAsia"/>
          <w:sz w:val="28"/>
          <w:szCs w:val="28"/>
        </w:rPr>
        <w:t>:</w:t>
      </w:r>
      <w:r w:rsidR="00A53368">
        <w:rPr>
          <w:rFonts w:ascii="宋体" w:hAnsi="宋体" w:cs="仿宋"/>
          <w:sz w:val="28"/>
          <w:szCs w:val="28"/>
        </w:rPr>
        <w:t>0</w:t>
      </w:r>
      <w:r w:rsidRPr="00EC3CA0">
        <w:rPr>
          <w:rFonts w:ascii="宋体" w:hAnsi="宋体" w:cs="仿宋" w:hint="eastAsia"/>
          <w:sz w:val="28"/>
          <w:szCs w:val="28"/>
        </w:rPr>
        <w:t>0</w:t>
      </w:r>
      <w:bookmarkEnd w:id="35"/>
      <w:bookmarkEnd w:id="36"/>
      <w:r w:rsidRPr="00EC3CA0">
        <w:rPr>
          <w:rFonts w:ascii="宋体" w:hAnsi="宋体" w:cs="仿宋" w:hint="eastAsia"/>
          <w:sz w:val="28"/>
          <w:szCs w:val="28"/>
        </w:rPr>
        <w:t>（北京时间）</w:t>
      </w:r>
    </w:p>
    <w:p w14:paraId="23641D25" w14:textId="77777777" w:rsidR="00B54439" w:rsidRPr="003139E2"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地点：</w:t>
      </w:r>
      <w:bookmarkStart w:id="37" w:name="PO_3000000033_PM017"/>
      <w:r>
        <w:rPr>
          <w:rFonts w:ascii="宋体" w:hAnsi="宋体" w:cs="仿宋" w:hint="eastAsia"/>
          <w:sz w:val="28"/>
          <w:szCs w:val="28"/>
        </w:rPr>
        <w:t>请登录政采云投标客户端投标</w:t>
      </w:r>
      <w:bookmarkEnd w:id="37"/>
    </w:p>
    <w:p w14:paraId="52BED8B3" w14:textId="77777777" w:rsidR="00B54439" w:rsidRPr="003139E2" w:rsidRDefault="00B54439" w:rsidP="00B54439">
      <w:pPr>
        <w:pStyle w:val="21"/>
        <w:pBdr>
          <w:top w:val="none" w:sz="0" w:space="1" w:color="auto"/>
          <w:left w:val="none" w:sz="0" w:space="4" w:color="auto"/>
          <w:bottom w:val="none" w:sz="0" w:space="1" w:color="auto"/>
          <w:right w:val="none" w:sz="0" w:space="4" w:color="auto"/>
        </w:pBdr>
        <w:spacing w:beforeLines="150" w:before="360" w:after="0" w:line="560" w:lineRule="exact"/>
        <w:rPr>
          <w:rFonts w:ascii="宋体" w:eastAsia="宋体" w:hAnsi="宋体" w:cs="仿宋"/>
          <w:bCs w:val="0"/>
          <w:sz w:val="28"/>
          <w:szCs w:val="28"/>
        </w:rPr>
      </w:pPr>
      <w:bookmarkStart w:id="38" w:name="_Toc35393633"/>
      <w:bookmarkStart w:id="39" w:name="_Toc28359093"/>
      <w:bookmarkStart w:id="40" w:name="_Toc28359016"/>
      <w:bookmarkStart w:id="41" w:name="_Toc35393802"/>
      <w:r>
        <w:rPr>
          <w:rFonts w:ascii="宋体" w:eastAsia="宋体" w:hAnsi="宋体" w:cs="仿宋" w:hint="eastAsia"/>
          <w:bCs w:val="0"/>
          <w:sz w:val="28"/>
          <w:szCs w:val="28"/>
        </w:rPr>
        <w:t>五</w:t>
      </w:r>
      <w:r w:rsidRPr="003139E2">
        <w:rPr>
          <w:rFonts w:ascii="宋体" w:eastAsia="宋体" w:hAnsi="宋体" w:cs="仿宋" w:hint="eastAsia"/>
          <w:bCs w:val="0"/>
          <w:sz w:val="28"/>
          <w:szCs w:val="28"/>
        </w:rPr>
        <w:t>、开启</w:t>
      </w:r>
      <w:bookmarkEnd w:id="38"/>
      <w:bookmarkEnd w:id="39"/>
      <w:bookmarkEnd w:id="40"/>
      <w:bookmarkEnd w:id="41"/>
    </w:p>
    <w:p w14:paraId="7E8C3712" w14:textId="10481D38" w:rsidR="00B54439" w:rsidRPr="003139E2" w:rsidRDefault="00B54439" w:rsidP="00B54439">
      <w:pPr>
        <w:spacing w:line="560" w:lineRule="exact"/>
        <w:ind w:firstLineChars="200" w:firstLine="560"/>
        <w:rPr>
          <w:rFonts w:ascii="宋体" w:hAnsi="宋体" w:cs="仿宋"/>
          <w:bCs/>
          <w:sz w:val="28"/>
          <w:szCs w:val="28"/>
          <w:u w:val="single"/>
        </w:rPr>
      </w:pPr>
      <w:r w:rsidRPr="003139E2">
        <w:rPr>
          <w:rFonts w:ascii="宋体" w:hAnsi="宋体" w:cs="仿宋" w:hint="eastAsia"/>
          <w:sz w:val="28"/>
          <w:szCs w:val="28"/>
        </w:rPr>
        <w:t>时间：</w:t>
      </w:r>
      <w:r w:rsidR="00A53368" w:rsidRPr="00EC3CA0">
        <w:rPr>
          <w:rFonts w:ascii="宋体" w:hAnsi="宋体" w:cs="仿宋" w:hint="eastAsia"/>
          <w:sz w:val="28"/>
          <w:szCs w:val="28"/>
        </w:rPr>
        <w:t>2025年</w:t>
      </w:r>
      <w:r w:rsidR="00A53368">
        <w:rPr>
          <w:rFonts w:ascii="宋体" w:hAnsi="宋体" w:cs="仿宋"/>
          <w:sz w:val="28"/>
          <w:szCs w:val="28"/>
        </w:rPr>
        <w:t>06</w:t>
      </w:r>
      <w:r w:rsidR="00A53368" w:rsidRPr="00EC3CA0">
        <w:rPr>
          <w:rFonts w:ascii="宋体" w:hAnsi="宋体" w:cs="仿宋" w:hint="eastAsia"/>
          <w:sz w:val="28"/>
          <w:szCs w:val="28"/>
        </w:rPr>
        <w:t>月</w:t>
      </w:r>
      <w:r w:rsidR="00A53368">
        <w:rPr>
          <w:rFonts w:ascii="宋体" w:hAnsi="宋体" w:cs="仿宋" w:hint="eastAsia"/>
          <w:sz w:val="28"/>
          <w:szCs w:val="28"/>
        </w:rPr>
        <w:t>26</w:t>
      </w:r>
      <w:r w:rsidR="00A53368" w:rsidRPr="00EC3CA0">
        <w:rPr>
          <w:rFonts w:ascii="宋体" w:hAnsi="宋体" w:cs="仿宋" w:hint="eastAsia"/>
          <w:sz w:val="28"/>
          <w:szCs w:val="28"/>
        </w:rPr>
        <w:t>日</w:t>
      </w:r>
      <w:r w:rsidR="00A53368">
        <w:rPr>
          <w:rFonts w:ascii="宋体" w:hAnsi="宋体" w:cs="仿宋" w:hint="eastAsia"/>
          <w:sz w:val="28"/>
          <w:szCs w:val="28"/>
        </w:rPr>
        <w:t>15</w:t>
      </w:r>
      <w:r w:rsidR="00A53368" w:rsidRPr="00EC3CA0">
        <w:rPr>
          <w:rFonts w:ascii="宋体" w:hAnsi="宋体" w:cs="仿宋" w:hint="eastAsia"/>
          <w:sz w:val="28"/>
          <w:szCs w:val="28"/>
        </w:rPr>
        <w:t>:</w:t>
      </w:r>
      <w:r w:rsidR="00A53368">
        <w:rPr>
          <w:rFonts w:ascii="宋体" w:hAnsi="宋体" w:cs="仿宋"/>
          <w:sz w:val="28"/>
          <w:szCs w:val="28"/>
        </w:rPr>
        <w:t>0</w:t>
      </w:r>
      <w:r w:rsidR="00A53368" w:rsidRPr="00EC3CA0">
        <w:rPr>
          <w:rFonts w:ascii="宋体" w:hAnsi="宋体" w:cs="仿宋" w:hint="eastAsia"/>
          <w:sz w:val="28"/>
          <w:szCs w:val="28"/>
        </w:rPr>
        <w:t>0</w:t>
      </w:r>
      <w:r w:rsidRPr="00EC3CA0">
        <w:rPr>
          <w:rFonts w:ascii="宋体" w:hAnsi="宋体" w:cs="仿宋" w:hint="eastAsia"/>
          <w:sz w:val="28"/>
          <w:szCs w:val="28"/>
        </w:rPr>
        <w:t>（北京时间）</w:t>
      </w:r>
    </w:p>
    <w:p w14:paraId="6429AAE4" w14:textId="77777777" w:rsidR="00B54439" w:rsidRPr="003139E2"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地点：</w:t>
      </w:r>
      <w:r w:rsidRPr="00EC3CA0">
        <w:rPr>
          <w:rFonts w:ascii="宋体" w:hAnsi="宋体" w:cs="仿宋" w:hint="eastAsia"/>
          <w:sz w:val="28"/>
          <w:szCs w:val="28"/>
        </w:rPr>
        <w:t>山西省长治市潞州区长治市紫金东街紫金大厦11层开标室001</w:t>
      </w:r>
    </w:p>
    <w:p w14:paraId="2D8DE8B0" w14:textId="77777777" w:rsidR="00B54439" w:rsidRPr="003139E2" w:rsidRDefault="00B54439" w:rsidP="00B54439">
      <w:pPr>
        <w:pStyle w:val="21"/>
        <w:pBdr>
          <w:top w:val="none" w:sz="0" w:space="1" w:color="auto"/>
          <w:left w:val="none" w:sz="0" w:space="4" w:color="auto"/>
          <w:bottom w:val="none" w:sz="0" w:space="1" w:color="auto"/>
          <w:right w:val="none" w:sz="0" w:space="4" w:color="auto"/>
        </w:pBdr>
        <w:spacing w:beforeLines="150" w:before="360" w:after="0" w:line="560" w:lineRule="exact"/>
        <w:rPr>
          <w:rFonts w:ascii="宋体" w:eastAsia="宋体" w:hAnsi="宋体" w:cs="仿宋"/>
          <w:bCs w:val="0"/>
          <w:sz w:val="28"/>
          <w:szCs w:val="28"/>
        </w:rPr>
      </w:pPr>
      <w:bookmarkStart w:id="42" w:name="_Toc35393634"/>
      <w:bookmarkStart w:id="43" w:name="_Toc28359017"/>
      <w:bookmarkStart w:id="44" w:name="_Toc35393803"/>
      <w:bookmarkStart w:id="45" w:name="_Toc28359094"/>
      <w:r>
        <w:rPr>
          <w:rFonts w:ascii="宋体" w:eastAsia="宋体" w:hAnsi="宋体" w:cs="仿宋" w:hint="eastAsia"/>
          <w:bCs w:val="0"/>
          <w:sz w:val="28"/>
          <w:szCs w:val="28"/>
        </w:rPr>
        <w:t>六</w:t>
      </w:r>
      <w:r w:rsidRPr="003139E2">
        <w:rPr>
          <w:rFonts w:ascii="宋体" w:eastAsia="宋体" w:hAnsi="宋体" w:cs="仿宋" w:hint="eastAsia"/>
          <w:bCs w:val="0"/>
          <w:sz w:val="28"/>
          <w:szCs w:val="28"/>
        </w:rPr>
        <w:t>、公告期限</w:t>
      </w:r>
      <w:bookmarkEnd w:id="42"/>
      <w:bookmarkEnd w:id="43"/>
      <w:bookmarkEnd w:id="44"/>
      <w:bookmarkEnd w:id="45"/>
    </w:p>
    <w:p w14:paraId="38246514" w14:textId="3E837BBA" w:rsidR="00B54439" w:rsidRPr="003139E2" w:rsidRDefault="00B54439" w:rsidP="00B54439">
      <w:pPr>
        <w:spacing w:line="560" w:lineRule="exact"/>
        <w:ind w:firstLineChars="200" w:firstLine="560"/>
        <w:rPr>
          <w:rFonts w:ascii="宋体" w:hAnsi="宋体" w:cs="仿宋"/>
          <w:sz w:val="28"/>
          <w:szCs w:val="28"/>
        </w:rPr>
      </w:pPr>
      <w:r w:rsidRPr="003139E2">
        <w:rPr>
          <w:rFonts w:ascii="宋体" w:hAnsi="宋体" w:cs="仿宋" w:hint="eastAsia"/>
          <w:sz w:val="28"/>
          <w:szCs w:val="28"/>
        </w:rPr>
        <w:t>自本公告发布之日起</w:t>
      </w:r>
      <w:r w:rsidR="00A53368">
        <w:rPr>
          <w:rFonts w:ascii="宋体" w:hAnsi="宋体" w:cs="仿宋"/>
          <w:sz w:val="28"/>
          <w:szCs w:val="28"/>
        </w:rPr>
        <w:t>5</w:t>
      </w:r>
      <w:r w:rsidRPr="003139E2">
        <w:rPr>
          <w:rFonts w:ascii="宋体" w:hAnsi="宋体" w:cs="仿宋" w:hint="eastAsia"/>
          <w:sz w:val="28"/>
          <w:szCs w:val="28"/>
        </w:rPr>
        <w:t>个工作日。</w:t>
      </w:r>
    </w:p>
    <w:p w14:paraId="6746927F" w14:textId="77777777" w:rsidR="00B54439" w:rsidRPr="003139E2" w:rsidRDefault="00B54439" w:rsidP="00B54439">
      <w:pPr>
        <w:pStyle w:val="21"/>
        <w:pBdr>
          <w:top w:val="none" w:sz="0" w:space="1" w:color="auto"/>
          <w:left w:val="none" w:sz="0" w:space="4" w:color="auto"/>
          <w:bottom w:val="none" w:sz="0" w:space="1" w:color="auto"/>
          <w:right w:val="none" w:sz="0" w:space="4" w:color="auto"/>
        </w:pBdr>
        <w:spacing w:beforeLines="150" w:before="360" w:after="0" w:line="560" w:lineRule="exact"/>
        <w:rPr>
          <w:rFonts w:ascii="宋体" w:eastAsia="宋体" w:hAnsi="宋体" w:cs="仿宋"/>
          <w:bCs w:val="0"/>
          <w:sz w:val="28"/>
          <w:szCs w:val="28"/>
        </w:rPr>
      </w:pPr>
      <w:bookmarkStart w:id="46" w:name="_Toc35393635"/>
      <w:bookmarkStart w:id="47" w:name="_Toc35393804"/>
      <w:r>
        <w:rPr>
          <w:rFonts w:ascii="宋体" w:eastAsia="宋体" w:hAnsi="宋体" w:cs="仿宋" w:hint="eastAsia"/>
          <w:bCs w:val="0"/>
          <w:sz w:val="28"/>
          <w:szCs w:val="28"/>
        </w:rPr>
        <w:t>七</w:t>
      </w:r>
      <w:r w:rsidRPr="003139E2">
        <w:rPr>
          <w:rFonts w:ascii="宋体" w:eastAsia="宋体" w:hAnsi="宋体" w:cs="仿宋" w:hint="eastAsia"/>
          <w:bCs w:val="0"/>
          <w:sz w:val="28"/>
          <w:szCs w:val="28"/>
        </w:rPr>
        <w:t>、其他补充事宜</w:t>
      </w:r>
      <w:bookmarkEnd w:id="46"/>
      <w:bookmarkEnd w:id="47"/>
    </w:p>
    <w:p w14:paraId="196EF100" w14:textId="7385F5BB" w:rsidR="00B54439" w:rsidRPr="00EC3CA0" w:rsidRDefault="00B54439" w:rsidP="00B54439">
      <w:pPr>
        <w:spacing w:line="560" w:lineRule="exact"/>
        <w:ind w:firstLineChars="200" w:firstLine="560"/>
        <w:rPr>
          <w:rFonts w:ascii="宋体" w:hAnsi="宋体" w:cs="仿宋"/>
          <w:sz w:val="28"/>
          <w:szCs w:val="28"/>
        </w:rPr>
      </w:pPr>
      <w:bookmarkStart w:id="48" w:name="_Toc35393805"/>
      <w:bookmarkStart w:id="49" w:name="_Toc28359018"/>
      <w:bookmarkStart w:id="50" w:name="_Toc35393636"/>
      <w:bookmarkStart w:id="51" w:name="_Toc28359095"/>
      <w:r w:rsidRPr="00EC3CA0">
        <w:rPr>
          <w:rFonts w:ascii="宋体" w:hAnsi="宋体" w:cs="仿宋" w:hint="eastAsia"/>
          <w:sz w:val="28"/>
          <w:szCs w:val="28"/>
        </w:rPr>
        <w:t>针对本项目的质疑需一次性提出，多次提出将不予受理。供应商参与山西省政府采购项目时，符合法定质疑条件的，通过政府采购平台进入“项目质疑管理”栏目向采购人、采购代理机构在线提起质疑。</w:t>
      </w:r>
    </w:p>
    <w:p w14:paraId="50203ED4" w14:textId="77777777"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 xml:space="preserve">代理费支付方式：供应商支付 </w:t>
      </w:r>
    </w:p>
    <w:p w14:paraId="00171CD7" w14:textId="0FDAF5C5"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lastRenderedPageBreak/>
        <w:t>代理费收费标准：</w:t>
      </w:r>
      <w:r w:rsidR="004E6587" w:rsidRPr="004E6587">
        <w:rPr>
          <w:rFonts w:ascii="宋体" w:hAnsi="宋体" w:cs="仿宋" w:hint="eastAsia"/>
          <w:sz w:val="28"/>
          <w:szCs w:val="28"/>
        </w:rPr>
        <w:t>参照原《招标代理服务收费管理暂行办法》中规定收费标准，按照90%计取</w:t>
      </w:r>
      <w:r w:rsidR="004E6587">
        <w:rPr>
          <w:rFonts w:ascii="宋体" w:hAnsi="宋体" w:cs="仿宋" w:hint="eastAsia"/>
          <w:sz w:val="28"/>
          <w:szCs w:val="28"/>
        </w:rPr>
        <w:t>。</w:t>
      </w:r>
    </w:p>
    <w:p w14:paraId="11BA2512" w14:textId="77777777" w:rsidR="00B54439" w:rsidRPr="002B7BF1"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 xml:space="preserve">代理费收费金额（元）： / </w:t>
      </w:r>
      <w:r w:rsidRPr="002B7BF1">
        <w:rPr>
          <w:rFonts w:ascii="宋体" w:hAnsi="宋体" w:cs="仿宋" w:hint="eastAsia"/>
          <w:sz w:val="28"/>
          <w:szCs w:val="28"/>
        </w:rPr>
        <w:t xml:space="preserve"> </w:t>
      </w:r>
    </w:p>
    <w:p w14:paraId="2D2CE986" w14:textId="77777777" w:rsidR="00B54439" w:rsidRPr="003139E2" w:rsidRDefault="00B54439" w:rsidP="00B54439">
      <w:pPr>
        <w:pStyle w:val="21"/>
        <w:pBdr>
          <w:top w:val="none" w:sz="0" w:space="1" w:color="auto"/>
          <w:left w:val="none" w:sz="0" w:space="4" w:color="auto"/>
          <w:bottom w:val="none" w:sz="0" w:space="1" w:color="auto"/>
          <w:right w:val="none" w:sz="0" w:space="4" w:color="auto"/>
        </w:pBdr>
        <w:spacing w:beforeLines="150" w:before="360" w:after="0" w:line="560" w:lineRule="exact"/>
        <w:rPr>
          <w:rFonts w:ascii="宋体" w:eastAsia="宋体" w:hAnsi="宋体" w:cs="仿宋"/>
          <w:bCs w:val="0"/>
          <w:sz w:val="28"/>
          <w:szCs w:val="28"/>
        </w:rPr>
      </w:pPr>
      <w:r>
        <w:rPr>
          <w:rFonts w:ascii="宋体" w:eastAsia="宋体" w:hAnsi="宋体" w:cs="仿宋" w:hint="eastAsia"/>
          <w:bCs w:val="0"/>
          <w:sz w:val="28"/>
          <w:szCs w:val="28"/>
        </w:rPr>
        <w:t>八</w:t>
      </w:r>
      <w:r w:rsidRPr="003139E2">
        <w:rPr>
          <w:rFonts w:ascii="宋体" w:eastAsia="宋体" w:hAnsi="宋体" w:cs="仿宋" w:hint="eastAsia"/>
          <w:bCs w:val="0"/>
          <w:sz w:val="28"/>
          <w:szCs w:val="28"/>
        </w:rPr>
        <w:t>、凡对本次采购提出询问，请按以下方式联系。</w:t>
      </w:r>
      <w:bookmarkEnd w:id="48"/>
      <w:bookmarkEnd w:id="49"/>
      <w:bookmarkEnd w:id="50"/>
      <w:bookmarkEnd w:id="51"/>
    </w:p>
    <w:p w14:paraId="2F0793D7" w14:textId="77777777" w:rsidR="00B54439" w:rsidRPr="00EC3CA0" w:rsidRDefault="00B54439" w:rsidP="00B54439">
      <w:pPr>
        <w:spacing w:line="560" w:lineRule="exact"/>
        <w:ind w:firstLineChars="200" w:firstLine="560"/>
        <w:rPr>
          <w:rFonts w:ascii="宋体" w:hAnsi="宋体" w:cs="仿宋"/>
          <w:sz w:val="28"/>
          <w:szCs w:val="28"/>
        </w:rPr>
      </w:pPr>
      <w:bookmarkStart w:id="52" w:name="OLE_LINK16"/>
      <w:r w:rsidRPr="00EC3CA0">
        <w:rPr>
          <w:rFonts w:ascii="宋体" w:hAnsi="宋体" w:cs="仿宋" w:hint="eastAsia"/>
          <w:sz w:val="28"/>
          <w:szCs w:val="28"/>
        </w:rPr>
        <w:t xml:space="preserve">1.采购人信息 </w:t>
      </w:r>
    </w:p>
    <w:p w14:paraId="50BF5E6B" w14:textId="645BAB28"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名 称：</w:t>
      </w:r>
      <w:r w:rsidR="004E6587">
        <w:rPr>
          <w:rFonts w:ascii="宋体" w:hAnsi="宋体" w:cs="仿宋" w:hint="eastAsia"/>
          <w:sz w:val="28"/>
          <w:szCs w:val="28"/>
        </w:rPr>
        <w:t>长治市档案馆</w:t>
      </w:r>
    </w:p>
    <w:p w14:paraId="58961B5E" w14:textId="00133A83"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地 址：</w:t>
      </w:r>
      <w:r w:rsidR="004E6587" w:rsidRPr="004E6587">
        <w:rPr>
          <w:rFonts w:ascii="宋体" w:hAnsi="宋体" w:cs="仿宋" w:hint="eastAsia"/>
          <w:sz w:val="28"/>
          <w:szCs w:val="28"/>
        </w:rPr>
        <w:t>长治市英雄中路68号</w:t>
      </w:r>
      <w:r w:rsidRPr="00EC3CA0">
        <w:rPr>
          <w:rFonts w:ascii="宋体" w:hAnsi="宋体" w:cs="仿宋" w:hint="eastAsia"/>
          <w:sz w:val="28"/>
          <w:szCs w:val="28"/>
        </w:rPr>
        <w:t xml:space="preserve"> </w:t>
      </w:r>
    </w:p>
    <w:p w14:paraId="11A4BF97" w14:textId="33C1DA4D"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联系方式：</w:t>
      </w:r>
      <w:r w:rsidR="004E6587" w:rsidRPr="004E6587">
        <w:rPr>
          <w:rFonts w:ascii="宋体" w:hAnsi="宋体" w:cs="仿宋"/>
          <w:sz w:val="28"/>
          <w:szCs w:val="28"/>
        </w:rPr>
        <w:t>0355-2192127</w:t>
      </w:r>
      <w:r w:rsidRPr="00EC3CA0">
        <w:rPr>
          <w:rFonts w:ascii="宋体" w:hAnsi="宋体" w:cs="仿宋" w:hint="eastAsia"/>
          <w:sz w:val="28"/>
          <w:szCs w:val="28"/>
        </w:rPr>
        <w:t xml:space="preserve"> </w:t>
      </w:r>
    </w:p>
    <w:p w14:paraId="7856C08B" w14:textId="77777777"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 xml:space="preserve">2.采购代理机构信息 </w:t>
      </w:r>
    </w:p>
    <w:p w14:paraId="332599A5" w14:textId="77777777"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 xml:space="preserve">名 称：山西信泽诚工程项目管理有限公司 </w:t>
      </w:r>
    </w:p>
    <w:p w14:paraId="4484203D" w14:textId="77777777"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 xml:space="preserve">地 址：长治市紫金东街紫金大厦11层 </w:t>
      </w:r>
    </w:p>
    <w:p w14:paraId="1BD5A113" w14:textId="77777777"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 xml:space="preserve">联系方式：0355-2234348 </w:t>
      </w:r>
    </w:p>
    <w:p w14:paraId="6D91125E" w14:textId="77777777"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3.项目联系方式</w:t>
      </w:r>
    </w:p>
    <w:p w14:paraId="717A9063" w14:textId="77777777" w:rsidR="00B54439" w:rsidRPr="00EC3CA0" w:rsidRDefault="00B54439" w:rsidP="00B54439">
      <w:pPr>
        <w:spacing w:line="560" w:lineRule="exact"/>
        <w:ind w:firstLineChars="200" w:firstLine="560"/>
        <w:rPr>
          <w:rFonts w:ascii="宋体" w:hAnsi="宋体" w:cs="仿宋"/>
          <w:sz w:val="28"/>
          <w:szCs w:val="28"/>
        </w:rPr>
      </w:pPr>
      <w:r w:rsidRPr="00EC3CA0">
        <w:rPr>
          <w:rFonts w:ascii="宋体" w:hAnsi="宋体" w:cs="仿宋" w:hint="eastAsia"/>
          <w:sz w:val="28"/>
          <w:szCs w:val="28"/>
        </w:rPr>
        <w:t>项目联系人：李健</w:t>
      </w:r>
    </w:p>
    <w:p w14:paraId="4A0370E7" w14:textId="06022A11" w:rsidR="00723AF3" w:rsidRDefault="00B54439" w:rsidP="00B54439">
      <w:pPr>
        <w:snapToGrid w:val="0"/>
        <w:spacing w:line="460" w:lineRule="exact"/>
        <w:ind w:firstLineChars="200" w:firstLine="560"/>
        <w:rPr>
          <w:rFonts w:asciiTheme="minorEastAsia" w:eastAsiaTheme="minorEastAsia" w:hAnsiTheme="minorEastAsia"/>
          <w:color w:val="000000" w:themeColor="text1"/>
          <w:sz w:val="28"/>
          <w:szCs w:val="28"/>
        </w:rPr>
      </w:pPr>
      <w:r w:rsidRPr="00EC3CA0">
        <w:rPr>
          <w:rFonts w:ascii="宋体" w:hAnsi="宋体" w:cs="仿宋" w:hint="eastAsia"/>
          <w:sz w:val="28"/>
          <w:szCs w:val="28"/>
        </w:rPr>
        <w:t>电 话：0355-2234348</w:t>
      </w:r>
      <w:bookmarkEnd w:id="52"/>
    </w:p>
    <w:p w14:paraId="505D8898" w14:textId="5E10EA90" w:rsidR="00916AB9" w:rsidRPr="00935396" w:rsidRDefault="00723AF3" w:rsidP="00A47B6B">
      <w:pPr>
        <w:snapToGrid w:val="0"/>
        <w:spacing w:line="46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w:t>
      </w:r>
      <w:bookmarkEnd w:id="13"/>
    </w:p>
    <w:p w14:paraId="33BEA457" w14:textId="27A2705D" w:rsidR="006E03E7" w:rsidRPr="00935396" w:rsidRDefault="006E03E7" w:rsidP="00A47B6B">
      <w:pPr>
        <w:pStyle w:val="afffff8"/>
        <w:pBdr>
          <w:top w:val="none" w:sz="0" w:space="1" w:color="auto"/>
          <w:left w:val="none" w:sz="0" w:space="4" w:color="auto"/>
          <w:bottom w:val="none" w:sz="0" w:space="1" w:color="auto"/>
          <w:right w:val="none" w:sz="0" w:space="4" w:color="auto"/>
        </w:pBdr>
        <w:spacing w:beforeLines="0" w:afterLines="0" w:line="460" w:lineRule="exact"/>
        <w:ind w:firstLineChars="189" w:firstLine="529"/>
        <w:rPr>
          <w:rFonts w:asciiTheme="minorEastAsia" w:eastAsiaTheme="minorEastAsia" w:hAnsiTheme="minorEastAsia" w:cs="仿宋"/>
          <w:sz w:val="28"/>
          <w:szCs w:val="28"/>
          <w:u w:val="single"/>
        </w:rPr>
      </w:pPr>
    </w:p>
    <w:p w14:paraId="6C284786" w14:textId="77777777" w:rsidR="00B54439" w:rsidRDefault="00B54439">
      <w:pPr>
        <w:widowControl/>
        <w:jc w:val="left"/>
        <w:rPr>
          <w:rFonts w:asciiTheme="minorEastAsia" w:eastAsiaTheme="minorEastAsia" w:hAnsiTheme="minorEastAsia"/>
          <w:b/>
          <w:color w:val="000000" w:themeColor="text1"/>
          <w:sz w:val="36"/>
          <w:szCs w:val="36"/>
        </w:rPr>
      </w:pPr>
      <w:bookmarkStart w:id="53" w:name="_Toc73633420"/>
      <w:r>
        <w:rPr>
          <w:rFonts w:asciiTheme="minorEastAsia" w:eastAsiaTheme="minorEastAsia" w:hAnsiTheme="minorEastAsia"/>
          <w:b/>
          <w:color w:val="000000" w:themeColor="text1"/>
          <w:sz w:val="36"/>
          <w:szCs w:val="36"/>
        </w:rPr>
        <w:br w:type="page"/>
      </w:r>
    </w:p>
    <w:p w14:paraId="33B35CFF" w14:textId="7FEE1854" w:rsidR="006E03E7" w:rsidRPr="00935396" w:rsidRDefault="00C275C8" w:rsidP="00D33EA3">
      <w:pPr>
        <w:pStyle w:val="afffff8"/>
        <w:spacing w:before="120" w:after="120" w:line="360" w:lineRule="auto"/>
        <w:jc w:val="center"/>
        <w:outlineLvl w:val="0"/>
        <w:rPr>
          <w:rFonts w:asciiTheme="minorEastAsia" w:eastAsiaTheme="minorEastAsia" w:hAnsiTheme="minorEastAsia"/>
          <w:b/>
          <w:color w:val="000000" w:themeColor="text1"/>
          <w:sz w:val="36"/>
          <w:szCs w:val="36"/>
        </w:rPr>
      </w:pPr>
      <w:r w:rsidRPr="00935396">
        <w:rPr>
          <w:rFonts w:asciiTheme="minorEastAsia" w:eastAsiaTheme="minorEastAsia" w:hAnsiTheme="minorEastAsia" w:hint="eastAsia"/>
          <w:b/>
          <w:color w:val="000000" w:themeColor="text1"/>
          <w:sz w:val="36"/>
          <w:szCs w:val="36"/>
        </w:rPr>
        <w:lastRenderedPageBreak/>
        <w:t>第二章  投标人须知</w:t>
      </w:r>
      <w:bookmarkEnd w:id="53"/>
    </w:p>
    <w:p w14:paraId="03036FBE" w14:textId="77777777" w:rsidR="00C275C8" w:rsidRPr="00935396" w:rsidRDefault="006E03E7" w:rsidP="00496D6B">
      <w:pPr>
        <w:snapToGrid w:val="0"/>
        <w:spacing w:afterLines="50" w:after="120" w:line="440" w:lineRule="exact"/>
        <w:ind w:leftChars="-67" w:left="-1" w:hangingChars="50" w:hanging="14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投标人须知</w:t>
      </w:r>
      <w:r w:rsidR="00C275C8" w:rsidRPr="00935396">
        <w:rPr>
          <w:rFonts w:asciiTheme="minorEastAsia" w:eastAsiaTheme="minorEastAsia" w:hAnsiTheme="minorEastAsia" w:hint="eastAsia"/>
          <w:color w:val="000000" w:themeColor="text1"/>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1832"/>
        <w:gridCol w:w="6673"/>
      </w:tblGrid>
      <w:tr w:rsidR="00C275C8" w:rsidRPr="00935396" w14:paraId="562577DE" w14:textId="77777777" w:rsidTr="00F911FE">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14:paraId="35E27BFA"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序号</w:t>
            </w:r>
          </w:p>
        </w:tc>
        <w:tc>
          <w:tcPr>
            <w:tcW w:w="1832" w:type="dxa"/>
            <w:tcBorders>
              <w:top w:val="single" w:sz="4" w:space="0" w:color="auto"/>
              <w:left w:val="single" w:sz="4" w:space="0" w:color="auto"/>
              <w:bottom w:val="single" w:sz="4" w:space="0" w:color="auto"/>
              <w:right w:val="single" w:sz="4" w:space="0" w:color="auto"/>
            </w:tcBorders>
            <w:vAlign w:val="center"/>
          </w:tcPr>
          <w:p w14:paraId="4CBB0941"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内  容</w:t>
            </w:r>
          </w:p>
        </w:tc>
        <w:tc>
          <w:tcPr>
            <w:tcW w:w="6673" w:type="dxa"/>
            <w:tcBorders>
              <w:top w:val="single" w:sz="4" w:space="0" w:color="auto"/>
              <w:left w:val="single" w:sz="4" w:space="0" w:color="auto"/>
              <w:bottom w:val="single" w:sz="4" w:space="0" w:color="auto"/>
              <w:right w:val="single" w:sz="4" w:space="0" w:color="auto"/>
            </w:tcBorders>
            <w:vAlign w:val="center"/>
          </w:tcPr>
          <w:p w14:paraId="3E5ECE84" w14:textId="77777777" w:rsidR="00C275C8" w:rsidRPr="00935396" w:rsidRDefault="00C275C8" w:rsidP="00A47B6B">
            <w:pPr>
              <w:snapToGrid w:val="0"/>
              <w:spacing w:line="460" w:lineRule="exact"/>
              <w:ind w:firstLineChars="700" w:firstLine="1680"/>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 xml:space="preserve">   要    求</w:t>
            </w:r>
          </w:p>
        </w:tc>
      </w:tr>
      <w:tr w:rsidR="00C275C8" w:rsidRPr="00935396" w14:paraId="75A45F89"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76745849"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w:t>
            </w:r>
          </w:p>
        </w:tc>
        <w:tc>
          <w:tcPr>
            <w:tcW w:w="1832" w:type="dxa"/>
            <w:tcBorders>
              <w:top w:val="single" w:sz="4" w:space="0" w:color="auto"/>
              <w:left w:val="single" w:sz="4" w:space="0" w:color="auto"/>
              <w:bottom w:val="single" w:sz="4" w:space="0" w:color="auto"/>
              <w:right w:val="single" w:sz="4" w:space="0" w:color="auto"/>
            </w:tcBorders>
            <w:vAlign w:val="center"/>
          </w:tcPr>
          <w:p w14:paraId="686BE426"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14:paraId="0E1C7AEC" w14:textId="712E2097" w:rsidR="00C275C8" w:rsidRPr="00935396" w:rsidRDefault="00C275C8" w:rsidP="00C811F1">
            <w:pPr>
              <w:snapToGrid w:val="0"/>
              <w:spacing w:line="460" w:lineRule="exact"/>
              <w:ind w:firstLineChars="200" w:firstLine="480"/>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bCs/>
                <w:color w:val="000000" w:themeColor="text1"/>
                <w:sz w:val="24"/>
                <w:szCs w:val="24"/>
              </w:rPr>
              <w:t>详见《公开招标采购公告》</w:t>
            </w:r>
          </w:p>
        </w:tc>
      </w:tr>
      <w:tr w:rsidR="00C275C8" w:rsidRPr="00935396" w14:paraId="0AB13899"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3DF206A0"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2</w:t>
            </w:r>
          </w:p>
        </w:tc>
        <w:tc>
          <w:tcPr>
            <w:tcW w:w="1832" w:type="dxa"/>
            <w:tcBorders>
              <w:top w:val="single" w:sz="4" w:space="0" w:color="auto"/>
              <w:left w:val="single" w:sz="4" w:space="0" w:color="auto"/>
              <w:bottom w:val="single" w:sz="4" w:space="0" w:color="auto"/>
              <w:right w:val="single" w:sz="4" w:space="0" w:color="auto"/>
            </w:tcBorders>
            <w:vAlign w:val="center"/>
          </w:tcPr>
          <w:p w14:paraId="08F50BB5"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14:paraId="3BCEE197" w14:textId="77777777" w:rsidR="00C275C8" w:rsidRPr="00935396" w:rsidRDefault="00C275C8" w:rsidP="00A47B6B">
            <w:pPr>
              <w:spacing w:line="460" w:lineRule="exact"/>
              <w:ind w:firstLineChars="200" w:firstLine="480"/>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935396">
              <w:rPr>
                <w:rFonts w:asciiTheme="minorEastAsia" w:eastAsiaTheme="minorEastAsia" w:hAnsiTheme="minorEastAsia" w:hint="eastAsia"/>
                <w:b/>
                <w:color w:val="000000" w:themeColor="text1"/>
                <w:sz w:val="24"/>
                <w:szCs w:val="24"/>
              </w:rPr>
              <w:t>其投标将作无效标处理</w:t>
            </w:r>
            <w:r w:rsidRPr="00935396">
              <w:rPr>
                <w:rFonts w:asciiTheme="minorEastAsia" w:eastAsiaTheme="minorEastAsia" w:hAnsiTheme="minorEastAsia" w:hint="eastAsia"/>
                <w:color w:val="000000" w:themeColor="text1"/>
                <w:sz w:val="24"/>
                <w:szCs w:val="24"/>
              </w:rPr>
              <w:t>。</w:t>
            </w:r>
          </w:p>
        </w:tc>
      </w:tr>
      <w:tr w:rsidR="00C275C8" w:rsidRPr="00935396" w14:paraId="5A1A5FAB"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4BD4F7C9"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3</w:t>
            </w:r>
          </w:p>
        </w:tc>
        <w:tc>
          <w:tcPr>
            <w:tcW w:w="1832" w:type="dxa"/>
            <w:tcBorders>
              <w:top w:val="single" w:sz="4" w:space="0" w:color="auto"/>
              <w:left w:val="single" w:sz="4" w:space="0" w:color="auto"/>
              <w:bottom w:val="single" w:sz="4" w:space="0" w:color="auto"/>
              <w:right w:val="single" w:sz="4" w:space="0" w:color="auto"/>
            </w:tcBorders>
            <w:vAlign w:val="center"/>
          </w:tcPr>
          <w:p w14:paraId="4432A852"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14:paraId="66702482" w14:textId="77777777" w:rsidR="00C275C8" w:rsidRPr="00935396" w:rsidRDefault="00C275C8" w:rsidP="00A47B6B">
            <w:pPr>
              <w:snapToGrid w:val="0"/>
              <w:spacing w:line="460" w:lineRule="exact"/>
              <w:ind w:firstLineChars="200" w:firstLine="480"/>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投标产品若属于节能环保产品的，请提供财政部、环境保护保部发布有效期内环境标志产品政府采购清单以及财政部、发改委联合发布有效期内节能产品政府采购清单。</w:t>
            </w:r>
          </w:p>
          <w:p w14:paraId="77357D71" w14:textId="77777777" w:rsidR="00C275C8" w:rsidRPr="00935396" w:rsidRDefault="00C275C8" w:rsidP="00A47B6B">
            <w:pPr>
              <w:snapToGrid w:val="0"/>
              <w:spacing w:line="460" w:lineRule="exact"/>
              <w:ind w:firstLineChars="200" w:firstLine="480"/>
              <w:jc w:val="left"/>
              <w:rPr>
                <w:rFonts w:asciiTheme="minorEastAsia" w:eastAsiaTheme="minorEastAsia" w:hAnsiTheme="minorEastAsia"/>
                <w:bCs/>
                <w:color w:val="000000" w:themeColor="text1"/>
                <w:sz w:val="24"/>
                <w:szCs w:val="24"/>
              </w:rPr>
            </w:pPr>
            <w:r w:rsidRPr="00935396">
              <w:rPr>
                <w:rFonts w:asciiTheme="minorEastAsia" w:eastAsiaTheme="minorEastAsia" w:hAnsiTheme="minorEastAsia" w:hint="eastAsia"/>
                <w:color w:val="000000" w:themeColor="text1"/>
                <w:sz w:val="24"/>
                <w:szCs w:val="24"/>
              </w:rPr>
              <w:t>招标需求中要求提供的产品属于节能清单中政府强制采购节能产品品目的，投标人须提供该清单内产品，</w:t>
            </w:r>
            <w:r w:rsidRPr="00935396">
              <w:rPr>
                <w:rFonts w:asciiTheme="minorEastAsia" w:eastAsiaTheme="minorEastAsia" w:hAnsiTheme="minorEastAsia" w:hint="eastAsia"/>
                <w:b/>
                <w:color w:val="000000" w:themeColor="text1"/>
                <w:sz w:val="24"/>
                <w:szCs w:val="24"/>
              </w:rPr>
              <w:t>否则其投标将作为无效标处理。</w:t>
            </w:r>
          </w:p>
        </w:tc>
      </w:tr>
      <w:tr w:rsidR="00C275C8" w:rsidRPr="00935396" w14:paraId="62B85522"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40D51AA2"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4</w:t>
            </w:r>
          </w:p>
        </w:tc>
        <w:tc>
          <w:tcPr>
            <w:tcW w:w="1832" w:type="dxa"/>
            <w:tcBorders>
              <w:top w:val="single" w:sz="4" w:space="0" w:color="auto"/>
              <w:left w:val="single" w:sz="4" w:space="0" w:color="auto"/>
              <w:bottom w:val="single" w:sz="4" w:space="0" w:color="auto"/>
              <w:right w:val="single" w:sz="4" w:space="0" w:color="auto"/>
            </w:tcBorders>
            <w:vAlign w:val="center"/>
          </w:tcPr>
          <w:p w14:paraId="4A6B87D3"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小微企业有关政策</w:t>
            </w:r>
          </w:p>
        </w:tc>
        <w:tc>
          <w:tcPr>
            <w:tcW w:w="6673" w:type="dxa"/>
            <w:tcBorders>
              <w:top w:val="single" w:sz="4" w:space="0" w:color="auto"/>
              <w:left w:val="single" w:sz="4" w:space="0" w:color="auto"/>
              <w:bottom w:val="single" w:sz="4" w:space="0" w:color="auto"/>
              <w:right w:val="single" w:sz="4" w:space="0" w:color="auto"/>
            </w:tcBorders>
            <w:vAlign w:val="center"/>
          </w:tcPr>
          <w:p w14:paraId="7363FD3E" w14:textId="6174B716" w:rsidR="007436DC" w:rsidRPr="007436DC" w:rsidRDefault="00C275C8" w:rsidP="007436DC">
            <w:pPr>
              <w:snapToGrid w:val="0"/>
              <w:spacing w:line="460" w:lineRule="exact"/>
              <w:ind w:firstLineChars="250" w:firstLine="600"/>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w:t>
            </w:r>
            <w:r w:rsidR="000B7513">
              <w:rPr>
                <w:rFonts w:asciiTheme="minorEastAsia" w:eastAsiaTheme="minorEastAsia" w:hAnsiTheme="minorEastAsia" w:hint="eastAsia"/>
                <w:color w:val="000000" w:themeColor="text1"/>
                <w:sz w:val="24"/>
                <w:szCs w:val="24"/>
              </w:rPr>
              <w:t>根据《政府采购促进中小企业发展管理办法》（财库〔2020〕46号）及《关于进一步加大政府采购支持中小企业力度的通知》（财库〔2022〕19号）的规定</w:t>
            </w:r>
            <w:r w:rsidR="007436DC" w:rsidRPr="007436DC">
              <w:rPr>
                <w:rFonts w:asciiTheme="minorEastAsia" w:eastAsiaTheme="minorEastAsia" w:hAnsiTheme="minorEastAsia" w:hint="eastAsia"/>
                <w:color w:val="000000" w:themeColor="text1"/>
                <w:sz w:val="24"/>
                <w:szCs w:val="24"/>
              </w:rPr>
              <w:t>，对于经主管预算单位统筹后未预留份额专门面向中小企业采购的采购项目，以及预留份额项目中的非预留部分采购包，对符合本办法规定的小微企业报价给予</w:t>
            </w:r>
            <w:r w:rsidR="002C7B32">
              <w:rPr>
                <w:rFonts w:asciiTheme="minorEastAsia" w:eastAsiaTheme="minorEastAsia" w:hAnsiTheme="minorEastAsia"/>
                <w:color w:val="000000" w:themeColor="text1"/>
                <w:sz w:val="24"/>
                <w:szCs w:val="24"/>
              </w:rPr>
              <w:t>10</w:t>
            </w:r>
            <w:r w:rsidR="007436DC" w:rsidRPr="007436DC">
              <w:rPr>
                <w:rFonts w:asciiTheme="minorEastAsia" w:eastAsiaTheme="minorEastAsia" w:hAnsiTheme="minorEastAsia" w:hint="eastAsia"/>
                <w:color w:val="000000" w:themeColor="text1"/>
                <w:sz w:val="24"/>
                <w:szCs w:val="24"/>
              </w:rPr>
              <w:t>%—</w:t>
            </w:r>
            <w:r w:rsidR="002C7B32">
              <w:rPr>
                <w:rFonts w:asciiTheme="minorEastAsia" w:eastAsiaTheme="minorEastAsia" w:hAnsiTheme="minorEastAsia"/>
                <w:color w:val="000000" w:themeColor="text1"/>
                <w:sz w:val="24"/>
                <w:szCs w:val="24"/>
              </w:rPr>
              <w:t>20</w:t>
            </w:r>
            <w:r w:rsidR="007436DC" w:rsidRPr="007436DC">
              <w:rPr>
                <w:rFonts w:asciiTheme="minorEastAsia" w:eastAsiaTheme="minorEastAsia" w:hAnsiTheme="minorEastAsia" w:hint="eastAsia"/>
                <w:color w:val="000000" w:themeColor="text1"/>
                <w:sz w:val="24"/>
                <w:szCs w:val="24"/>
              </w:rPr>
              <w:t>%（工程项目为3%-5%）的扣除，用扣除后的价格参加评审。</w:t>
            </w:r>
          </w:p>
          <w:p w14:paraId="2A6A2F9D" w14:textId="199E7892" w:rsidR="007436DC" w:rsidRDefault="007436DC" w:rsidP="007436DC">
            <w:pPr>
              <w:snapToGrid w:val="0"/>
              <w:spacing w:line="460" w:lineRule="exact"/>
              <w:ind w:firstLineChars="250" w:firstLine="600"/>
              <w:rPr>
                <w:rFonts w:asciiTheme="minorEastAsia" w:eastAsiaTheme="minorEastAsia" w:hAnsiTheme="minorEastAsia"/>
                <w:color w:val="000000" w:themeColor="text1"/>
                <w:sz w:val="24"/>
                <w:szCs w:val="24"/>
              </w:rPr>
            </w:pPr>
            <w:r w:rsidRPr="007436DC">
              <w:rPr>
                <w:rFonts w:asciiTheme="minorEastAsia" w:eastAsiaTheme="minorEastAsia" w:hAnsiTheme="minorEastAsia" w:hint="eastAsia"/>
                <w:color w:val="000000" w:themeColor="text1"/>
                <w:sz w:val="24"/>
                <w:szCs w:val="24"/>
              </w:rPr>
              <w:t xml:space="preserve">接受大中型企业与小微企业组成联合体或者允许大中型企业向一家或者多家小微企业分包的采购项目，对于联合协议或者分包意向协议约定小微企业的合同份额占到合同总金额 30%以上的，应当对联合体或者大中型企业的报价给予 </w:t>
            </w:r>
            <w:r w:rsidR="002C7B32">
              <w:rPr>
                <w:rFonts w:asciiTheme="minorEastAsia" w:eastAsiaTheme="minorEastAsia" w:hAnsiTheme="minorEastAsia"/>
                <w:color w:val="000000" w:themeColor="text1"/>
                <w:sz w:val="24"/>
                <w:szCs w:val="24"/>
              </w:rPr>
              <w:t>4</w:t>
            </w:r>
            <w:r w:rsidRPr="007436DC">
              <w:rPr>
                <w:rFonts w:asciiTheme="minorEastAsia" w:eastAsiaTheme="minorEastAsia" w:hAnsiTheme="minorEastAsia" w:hint="eastAsia"/>
                <w:color w:val="000000" w:themeColor="text1"/>
                <w:sz w:val="24"/>
                <w:szCs w:val="24"/>
              </w:rPr>
              <w:t>%-</w:t>
            </w:r>
            <w:r w:rsidR="002C7B32">
              <w:rPr>
                <w:rFonts w:asciiTheme="minorEastAsia" w:eastAsiaTheme="minorEastAsia" w:hAnsiTheme="minorEastAsia"/>
                <w:color w:val="000000" w:themeColor="text1"/>
                <w:sz w:val="24"/>
                <w:szCs w:val="24"/>
              </w:rPr>
              <w:t>6</w:t>
            </w:r>
            <w:r w:rsidRPr="007436DC">
              <w:rPr>
                <w:rFonts w:asciiTheme="minorEastAsia" w:eastAsiaTheme="minorEastAsia" w:hAnsiTheme="minorEastAsia" w:hint="eastAsia"/>
                <w:color w:val="000000" w:themeColor="text1"/>
                <w:sz w:val="24"/>
                <w:szCs w:val="24"/>
              </w:rPr>
              <w:t>%（工程项目为 1%—2%）的扣除，用扣除后的价格参加评审。</w:t>
            </w:r>
          </w:p>
          <w:p w14:paraId="2A8AF3A8" w14:textId="6656C902" w:rsidR="00A224DD" w:rsidRPr="00935396" w:rsidRDefault="00A224DD" w:rsidP="007436DC">
            <w:pPr>
              <w:snapToGrid w:val="0"/>
              <w:spacing w:line="460" w:lineRule="exact"/>
              <w:ind w:firstLineChars="250" w:firstLine="600"/>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2、根据财库[2017]141号的相关规定，在政府采购活动中，残疾人福利性单位视同小型、微型企业，享受评审中价格</w:t>
            </w:r>
            <w:r w:rsidRPr="00935396">
              <w:rPr>
                <w:rFonts w:asciiTheme="minorEastAsia" w:eastAsiaTheme="minorEastAsia" w:hAnsiTheme="minorEastAsia" w:hint="eastAsia"/>
                <w:color w:val="000000" w:themeColor="text1"/>
                <w:sz w:val="24"/>
                <w:szCs w:val="24"/>
              </w:rPr>
              <w:lastRenderedPageBreak/>
              <w:t>扣除政策。属于享受政府采购支持政策的残疾人福利性单位，应满足财库[2017]141号文件第一条的规定，并在投标文件中提供残疾人福利性单位声明函（见附件）。</w:t>
            </w:r>
          </w:p>
          <w:p w14:paraId="2FB24BB3" w14:textId="77777777" w:rsidR="00A224DD" w:rsidRPr="00935396" w:rsidRDefault="00A224DD" w:rsidP="00A47B6B">
            <w:pPr>
              <w:snapToGrid w:val="0"/>
              <w:spacing w:line="460" w:lineRule="exact"/>
              <w:ind w:firstLineChars="250" w:firstLine="600"/>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60ED96F" w14:textId="77777777" w:rsidR="00C275C8" w:rsidRPr="00935396" w:rsidRDefault="00A224DD" w:rsidP="00A47B6B">
            <w:pPr>
              <w:snapToGrid w:val="0"/>
              <w:spacing w:line="460" w:lineRule="exact"/>
              <w:jc w:val="left"/>
              <w:rPr>
                <w:rFonts w:asciiTheme="minorEastAsia" w:eastAsiaTheme="minorEastAsia" w:hAnsiTheme="minorEastAsia"/>
                <w:b/>
                <w:bCs/>
                <w:color w:val="000000" w:themeColor="text1"/>
                <w:sz w:val="24"/>
                <w:szCs w:val="24"/>
              </w:rPr>
            </w:pPr>
            <w:r w:rsidRPr="00935396">
              <w:rPr>
                <w:rFonts w:asciiTheme="minorEastAsia" w:eastAsiaTheme="minorEastAsia" w:hAnsiTheme="minorEastAsia" w:hint="eastAsia"/>
                <w:b/>
                <w:color w:val="000000" w:themeColor="text1"/>
                <w:sz w:val="24"/>
                <w:szCs w:val="24"/>
              </w:rPr>
              <w:t>(注：未提供以上材料的，均不给予价格扣除）。</w:t>
            </w:r>
          </w:p>
        </w:tc>
      </w:tr>
      <w:tr w:rsidR="00070BBF" w:rsidRPr="00935396" w14:paraId="6F51CAED"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54A6E313" w14:textId="77777777" w:rsidR="00070BBF" w:rsidRPr="00935396" w:rsidRDefault="00070BBF"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14:paraId="2162350F" w14:textId="77777777" w:rsidR="00070BBF" w:rsidRPr="00935396" w:rsidRDefault="00070BBF"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正版软件</w:t>
            </w:r>
            <w:r w:rsidR="00243903" w:rsidRPr="00935396">
              <w:rPr>
                <w:rFonts w:asciiTheme="minorEastAsia" w:eastAsiaTheme="minorEastAsia" w:hAnsiTheme="minorEastAsia" w:hint="eastAsia"/>
                <w:color w:val="000000" w:themeColor="text1"/>
                <w:sz w:val="24"/>
                <w:szCs w:val="24"/>
              </w:rPr>
              <w:t>及信息安全产品</w:t>
            </w:r>
            <w:r w:rsidRPr="00935396">
              <w:rPr>
                <w:rFonts w:asciiTheme="minorEastAsia" w:eastAsiaTheme="minorEastAsia" w:hAnsiTheme="minorEastAsia" w:hint="eastAsia"/>
                <w:color w:val="000000" w:themeColor="text1"/>
                <w:sz w:val="24"/>
                <w:szCs w:val="24"/>
              </w:rPr>
              <w:t>的要求</w:t>
            </w:r>
          </w:p>
        </w:tc>
        <w:tc>
          <w:tcPr>
            <w:tcW w:w="6673" w:type="dxa"/>
            <w:tcBorders>
              <w:top w:val="single" w:sz="4" w:space="0" w:color="auto"/>
              <w:left w:val="single" w:sz="4" w:space="0" w:color="auto"/>
              <w:bottom w:val="single" w:sz="4" w:space="0" w:color="auto"/>
              <w:right w:val="single" w:sz="4" w:space="0" w:color="auto"/>
            </w:tcBorders>
            <w:vAlign w:val="center"/>
          </w:tcPr>
          <w:p w14:paraId="4F9A3C2B" w14:textId="77777777" w:rsidR="00070BBF" w:rsidRPr="00935396" w:rsidRDefault="00243903"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（1）本项目涉及正版软件的要求：</w:t>
            </w:r>
            <w:r w:rsidR="00070BBF" w:rsidRPr="00935396">
              <w:rPr>
                <w:rFonts w:asciiTheme="minorEastAsia" w:eastAsiaTheme="minorEastAsia" w:hAnsiTheme="minorEastAsia" w:hint="eastAsia"/>
                <w:color w:val="000000" w:themeColor="text1"/>
                <w:sz w:val="24"/>
                <w:szCs w:val="24"/>
              </w:rPr>
              <w:t>投标人需承诺投报的计算机产品预装正版操作系统，投报的硬件产品内的预装软件为正版软件。</w:t>
            </w:r>
          </w:p>
          <w:p w14:paraId="6B030E8B" w14:textId="77777777" w:rsidR="00243903" w:rsidRPr="00935396" w:rsidRDefault="00243903"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2）本项目涉及信息安全产品的要求：投标货物中如含有财政部会同有关部门制定下发的《信息安全产品强制性认证目录》中的产品（8类13项），需提供中国信息安全认证中心或中国网络安全审查技术与认证中心按国家标准认证颁发的有效认证证书。</w:t>
            </w:r>
          </w:p>
        </w:tc>
      </w:tr>
      <w:tr w:rsidR="00243903" w:rsidRPr="00935396" w14:paraId="2DC607F6"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2FE2DD9C" w14:textId="77777777" w:rsidR="00243903" w:rsidRPr="00935396" w:rsidRDefault="00243903"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6</w:t>
            </w:r>
          </w:p>
        </w:tc>
        <w:tc>
          <w:tcPr>
            <w:tcW w:w="1832" w:type="dxa"/>
            <w:tcBorders>
              <w:top w:val="single" w:sz="4" w:space="0" w:color="auto"/>
              <w:left w:val="single" w:sz="4" w:space="0" w:color="auto"/>
              <w:bottom w:val="single" w:sz="4" w:space="0" w:color="auto"/>
              <w:right w:val="single" w:sz="4" w:space="0" w:color="auto"/>
            </w:tcBorders>
            <w:vAlign w:val="center"/>
          </w:tcPr>
          <w:p w14:paraId="2D5C78B9" w14:textId="77777777" w:rsidR="00243903" w:rsidRPr="00935396" w:rsidRDefault="00243903"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商品包装和快递包装的要求</w:t>
            </w:r>
          </w:p>
        </w:tc>
        <w:tc>
          <w:tcPr>
            <w:tcW w:w="6673" w:type="dxa"/>
            <w:tcBorders>
              <w:top w:val="single" w:sz="4" w:space="0" w:color="auto"/>
              <w:left w:val="single" w:sz="4" w:space="0" w:color="auto"/>
              <w:bottom w:val="single" w:sz="4" w:space="0" w:color="auto"/>
              <w:right w:val="single" w:sz="4" w:space="0" w:color="auto"/>
            </w:tcBorders>
            <w:vAlign w:val="center"/>
          </w:tcPr>
          <w:p w14:paraId="4F901CE2" w14:textId="77777777" w:rsidR="00243903" w:rsidRPr="00935396" w:rsidRDefault="00243903"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本项目涉及商品包装和快递包装的要求：</w:t>
            </w:r>
          </w:p>
          <w:p w14:paraId="66B0F579" w14:textId="77777777" w:rsidR="00243903" w:rsidRPr="00935396" w:rsidRDefault="00243903"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本文件列出商品包装和快递包装要求的，投标人需填写商品包装和快递包装承诺函，承诺商品包装符合《商品包装政府采购需求标准（试行）》，快递包装符合《快递包装政府采购需求标准（试行）》。</w:t>
            </w:r>
          </w:p>
        </w:tc>
      </w:tr>
      <w:tr w:rsidR="00C275C8" w:rsidRPr="00935396" w14:paraId="22CB1F3A"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212C3C84" w14:textId="77777777" w:rsidR="00C275C8"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7</w:t>
            </w:r>
          </w:p>
        </w:tc>
        <w:tc>
          <w:tcPr>
            <w:tcW w:w="1832" w:type="dxa"/>
            <w:tcBorders>
              <w:top w:val="single" w:sz="4" w:space="0" w:color="auto"/>
              <w:left w:val="single" w:sz="4" w:space="0" w:color="auto"/>
              <w:bottom w:val="single" w:sz="4" w:space="0" w:color="auto"/>
              <w:right w:val="single" w:sz="4" w:space="0" w:color="auto"/>
            </w:tcBorders>
            <w:vAlign w:val="center"/>
          </w:tcPr>
          <w:p w14:paraId="391A46C1"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14:paraId="401939CC" w14:textId="77777777" w:rsidR="00C275C8" w:rsidRPr="00935396" w:rsidRDefault="00C275C8" w:rsidP="00A47B6B">
            <w:pPr>
              <w:snapToGrid w:val="0"/>
              <w:spacing w:line="460" w:lineRule="exact"/>
              <w:jc w:val="left"/>
              <w:rPr>
                <w:rFonts w:asciiTheme="minorEastAsia" w:eastAsiaTheme="minorEastAsia" w:hAnsiTheme="minorEastAsia"/>
                <w:bCs/>
                <w:color w:val="000000" w:themeColor="text1"/>
                <w:sz w:val="24"/>
                <w:szCs w:val="24"/>
              </w:rPr>
            </w:pPr>
            <w:bookmarkStart w:id="54" w:name="OLE_LINK47"/>
            <w:bookmarkStart w:id="55" w:name="OLE_LINK48"/>
            <w:r w:rsidRPr="00935396">
              <w:rPr>
                <w:rFonts w:asciiTheme="minorEastAsia" w:eastAsiaTheme="minorEastAsia" w:hAnsiTheme="minorEastAsia" w:hint="eastAsia"/>
                <w:color w:val="000000" w:themeColor="text1"/>
                <w:sz w:val="24"/>
                <w:szCs w:val="24"/>
              </w:rPr>
              <w:t>投标人如对招标文件有异议，应当于公告发布之日起至</w:t>
            </w:r>
            <w:r w:rsidRPr="00935396">
              <w:rPr>
                <w:rFonts w:asciiTheme="minorEastAsia" w:eastAsiaTheme="minorEastAsia" w:hAnsiTheme="minorEastAsia" w:hint="eastAsia"/>
                <w:bCs/>
                <w:color w:val="000000" w:themeColor="text1"/>
                <w:sz w:val="24"/>
                <w:szCs w:val="24"/>
              </w:rPr>
              <w:t>公告期限满第7个工作日内</w:t>
            </w:r>
            <w:bookmarkEnd w:id="54"/>
            <w:bookmarkEnd w:id="55"/>
            <w:r w:rsidRPr="00935396">
              <w:rPr>
                <w:rFonts w:asciiTheme="minorEastAsia" w:eastAsiaTheme="minorEastAsia" w:hAnsiTheme="minorEastAsia" w:hint="eastAsia"/>
                <w:color w:val="000000" w:themeColor="text1"/>
                <w:sz w:val="24"/>
                <w:szCs w:val="24"/>
              </w:rPr>
              <w:t>，以书面形式向招标采购单位提出，逾期不予受理。</w:t>
            </w:r>
          </w:p>
        </w:tc>
      </w:tr>
      <w:tr w:rsidR="00C275C8" w:rsidRPr="00935396" w14:paraId="4FD06C6C"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6579BEEC" w14:textId="77777777" w:rsidR="00C275C8"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8</w:t>
            </w:r>
          </w:p>
        </w:tc>
        <w:tc>
          <w:tcPr>
            <w:tcW w:w="1832" w:type="dxa"/>
            <w:tcBorders>
              <w:top w:val="single" w:sz="4" w:space="0" w:color="auto"/>
              <w:left w:val="single" w:sz="4" w:space="0" w:color="auto"/>
              <w:bottom w:val="single" w:sz="4" w:space="0" w:color="auto"/>
              <w:right w:val="single" w:sz="4" w:space="0" w:color="auto"/>
            </w:tcBorders>
            <w:vAlign w:val="center"/>
          </w:tcPr>
          <w:p w14:paraId="0A9E4F2F"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14:paraId="765083AE" w14:textId="640147A8" w:rsidR="00CF7D4E" w:rsidRPr="00935396" w:rsidRDefault="00723AF3" w:rsidP="00A47B6B">
            <w:pPr>
              <w:snapToGrid w:val="0"/>
              <w:spacing w:line="460" w:lineRule="exact"/>
              <w:jc w:val="left"/>
              <w:rPr>
                <w:rFonts w:asciiTheme="minorEastAsia" w:eastAsiaTheme="minorEastAsia" w:hAnsiTheme="minorEastAsia"/>
                <w:color w:val="000000" w:themeColor="text1"/>
                <w:sz w:val="24"/>
                <w:szCs w:val="24"/>
              </w:rPr>
            </w:pPr>
            <w:bookmarkStart w:id="56" w:name="PO_3000000575_PM042"/>
            <w:r>
              <w:rPr>
                <w:rFonts w:asciiTheme="minorEastAsia" w:eastAsiaTheme="minorEastAsia" w:hAnsiTheme="minorEastAsia" w:hint="eastAsia"/>
                <w:color w:val="000000" w:themeColor="text1"/>
                <w:sz w:val="24"/>
                <w:szCs w:val="24"/>
              </w:rPr>
              <w:t>不允许进口产品</w:t>
            </w:r>
            <w:bookmarkEnd w:id="56"/>
          </w:p>
          <w:p w14:paraId="09D8A09A" w14:textId="77777777" w:rsidR="00070BBF" w:rsidRPr="00935396" w:rsidRDefault="00070BBF"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w:t>
            </w:r>
            <w:r w:rsidR="002137C4" w:rsidRPr="00935396">
              <w:rPr>
                <w:rFonts w:asciiTheme="minorEastAsia" w:eastAsiaTheme="minorEastAsia" w:hAnsiTheme="minorEastAsia" w:hint="eastAsia"/>
                <w:color w:val="000000" w:themeColor="text1"/>
                <w:sz w:val="24"/>
                <w:szCs w:val="24"/>
              </w:rPr>
              <w:t>按《招标采购公告》四，</w:t>
            </w:r>
            <w:r w:rsidRPr="00935396">
              <w:rPr>
                <w:rFonts w:asciiTheme="minorEastAsia" w:eastAsiaTheme="minorEastAsia" w:hAnsiTheme="minorEastAsia" w:hint="eastAsia"/>
                <w:color w:val="000000" w:themeColor="text1"/>
                <w:sz w:val="24"/>
                <w:szCs w:val="24"/>
              </w:rPr>
              <w:t>本项目采购标的物未特别注明“进口产品”（通过中国海关报关验放进入中国境内且产自境外的产品）字样的，均必须采购国产产品。</w:t>
            </w:r>
          </w:p>
          <w:p w14:paraId="5695E71F" w14:textId="77777777" w:rsidR="00070BBF" w:rsidRPr="00935396" w:rsidRDefault="00070BBF"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（2）本项目采购标的物特别注明“进口产品”字样的，如无能够满足采购需求的国产产品，优先采购向我国企业转让技术、与我国企业签订消化吸收再创新方案的供应商的进口产</w:t>
            </w:r>
            <w:r w:rsidRPr="00935396">
              <w:rPr>
                <w:rFonts w:asciiTheme="minorEastAsia" w:eastAsiaTheme="minorEastAsia" w:hAnsiTheme="minorEastAsia" w:hint="eastAsia"/>
                <w:color w:val="000000" w:themeColor="text1"/>
                <w:sz w:val="24"/>
                <w:szCs w:val="24"/>
              </w:rPr>
              <w:lastRenderedPageBreak/>
              <w:t>品。如果有能够满足采购需求的国产产品参与，应当按照公平竞争的原则进行评审。</w:t>
            </w:r>
          </w:p>
        </w:tc>
      </w:tr>
      <w:tr w:rsidR="00C275C8" w:rsidRPr="00935396" w14:paraId="4B47612D"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09DC551D" w14:textId="77777777" w:rsidR="00C275C8"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lastRenderedPageBreak/>
              <w:t>9</w:t>
            </w:r>
          </w:p>
        </w:tc>
        <w:tc>
          <w:tcPr>
            <w:tcW w:w="1832" w:type="dxa"/>
            <w:tcBorders>
              <w:top w:val="single" w:sz="4" w:space="0" w:color="auto"/>
              <w:left w:val="single" w:sz="4" w:space="0" w:color="auto"/>
              <w:bottom w:val="single" w:sz="4" w:space="0" w:color="auto"/>
              <w:right w:val="single" w:sz="4" w:space="0" w:color="auto"/>
            </w:tcBorders>
            <w:vAlign w:val="center"/>
          </w:tcPr>
          <w:p w14:paraId="64B9DFE6"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14:paraId="49CF5465"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转包：否</w:t>
            </w:r>
          </w:p>
          <w:p w14:paraId="31E5785D" w14:textId="0768D886" w:rsidR="00C275C8" w:rsidRPr="00935396" w:rsidRDefault="00C275C8" w:rsidP="00C811F1">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分包：</w:t>
            </w:r>
            <w:bookmarkStart w:id="57" w:name="PO_3000000575_PM044"/>
            <w:r w:rsidR="00723AF3">
              <w:rPr>
                <w:rFonts w:asciiTheme="minorEastAsia" w:eastAsiaTheme="minorEastAsia" w:hAnsiTheme="minorEastAsia" w:hint="eastAsia"/>
                <w:color w:val="000000" w:themeColor="text1"/>
                <w:sz w:val="24"/>
                <w:szCs w:val="24"/>
              </w:rPr>
              <w:t>不允许分包</w:t>
            </w:r>
            <w:bookmarkEnd w:id="57"/>
          </w:p>
        </w:tc>
      </w:tr>
      <w:tr w:rsidR="00C275C8" w:rsidRPr="00935396" w14:paraId="427D44C4"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0C67C994" w14:textId="77777777" w:rsidR="00C275C8"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10</w:t>
            </w:r>
          </w:p>
        </w:tc>
        <w:tc>
          <w:tcPr>
            <w:tcW w:w="1832" w:type="dxa"/>
            <w:tcBorders>
              <w:top w:val="single" w:sz="4" w:space="0" w:color="auto"/>
              <w:left w:val="single" w:sz="4" w:space="0" w:color="auto"/>
              <w:bottom w:val="single" w:sz="4" w:space="0" w:color="auto"/>
              <w:right w:val="single" w:sz="4" w:space="0" w:color="auto"/>
            </w:tcBorders>
            <w:vAlign w:val="center"/>
          </w:tcPr>
          <w:p w14:paraId="04ACD829"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14:paraId="75ED4281" w14:textId="5A22E2EF" w:rsidR="00FE0580" w:rsidRPr="00935396" w:rsidRDefault="00723AF3" w:rsidP="00A47B6B">
            <w:pPr>
              <w:snapToGrid w:val="0"/>
              <w:spacing w:line="460" w:lineRule="exact"/>
              <w:jc w:val="left"/>
              <w:rPr>
                <w:rFonts w:asciiTheme="minorEastAsia" w:eastAsiaTheme="minorEastAsia" w:hAnsiTheme="minorEastAsia"/>
                <w:color w:val="000000" w:themeColor="text1"/>
                <w:sz w:val="24"/>
                <w:szCs w:val="24"/>
              </w:rPr>
            </w:pPr>
            <w:bookmarkStart w:id="58" w:name="PO_3000000575_PM007_1"/>
            <w:r>
              <w:rPr>
                <w:rFonts w:asciiTheme="minorEastAsia" w:eastAsiaTheme="minorEastAsia" w:hAnsiTheme="minorEastAsia"/>
                <w:color w:val="000000" w:themeColor="text1"/>
                <w:sz w:val="24"/>
                <w:szCs w:val="24"/>
              </w:rPr>
              <w:t>不允许联合体投标</w:t>
            </w:r>
            <w:bookmarkEnd w:id="58"/>
          </w:p>
          <w:p w14:paraId="2A1D561C"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接受联合体投标的请提供联合体协议书。</w:t>
            </w:r>
          </w:p>
        </w:tc>
      </w:tr>
      <w:tr w:rsidR="00C275C8" w:rsidRPr="00935396" w14:paraId="32C76255" w14:textId="77777777" w:rsidTr="00F911FE">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14:paraId="5AC3EFD0" w14:textId="77777777" w:rsidR="00C275C8"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11</w:t>
            </w:r>
          </w:p>
        </w:tc>
        <w:tc>
          <w:tcPr>
            <w:tcW w:w="1832" w:type="dxa"/>
            <w:tcBorders>
              <w:top w:val="single" w:sz="4" w:space="0" w:color="auto"/>
              <w:left w:val="single" w:sz="4" w:space="0" w:color="auto"/>
              <w:bottom w:val="single" w:sz="4" w:space="0" w:color="auto"/>
              <w:right w:val="single" w:sz="4" w:space="0" w:color="auto"/>
            </w:tcBorders>
            <w:vAlign w:val="center"/>
          </w:tcPr>
          <w:p w14:paraId="29D3EBE2"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14:paraId="420D1777" w14:textId="4758CD03" w:rsidR="00C275C8" w:rsidRPr="00935396" w:rsidRDefault="00723AF3" w:rsidP="00A47B6B">
            <w:pPr>
              <w:snapToGrid w:val="0"/>
              <w:spacing w:line="460" w:lineRule="exact"/>
              <w:jc w:val="left"/>
              <w:rPr>
                <w:rFonts w:asciiTheme="minorEastAsia" w:eastAsiaTheme="minorEastAsia" w:hAnsiTheme="minorEastAsia"/>
                <w:color w:val="000000" w:themeColor="text1"/>
                <w:sz w:val="24"/>
                <w:szCs w:val="24"/>
              </w:rPr>
            </w:pPr>
            <w:bookmarkStart w:id="59" w:name="PO_3000000575_PM040"/>
            <w:r>
              <w:rPr>
                <w:rFonts w:asciiTheme="minorEastAsia" w:eastAsiaTheme="minorEastAsia" w:hAnsiTheme="minorEastAsia" w:hint="eastAsia"/>
                <w:color w:val="000000" w:themeColor="text1"/>
                <w:sz w:val="24"/>
                <w:szCs w:val="24"/>
              </w:rPr>
              <w:t>不组织现场踏勘</w:t>
            </w:r>
            <w:bookmarkEnd w:id="59"/>
          </w:p>
          <w:p w14:paraId="0B4A0C52"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具体要求详见第四章招标需求各</w:t>
            </w:r>
            <w:r w:rsidR="004E004F" w:rsidRPr="00935396">
              <w:rPr>
                <w:rFonts w:asciiTheme="minorEastAsia" w:eastAsiaTheme="minorEastAsia" w:hAnsiTheme="minorEastAsia" w:hint="eastAsia"/>
                <w:color w:val="000000" w:themeColor="text1"/>
                <w:sz w:val="24"/>
                <w:szCs w:val="24"/>
              </w:rPr>
              <w:t>标段</w:t>
            </w:r>
            <w:r w:rsidRPr="00935396">
              <w:rPr>
                <w:rFonts w:asciiTheme="minorEastAsia" w:eastAsiaTheme="minorEastAsia" w:hAnsiTheme="minorEastAsia" w:hint="eastAsia"/>
                <w:color w:val="000000" w:themeColor="text1"/>
                <w:sz w:val="24"/>
                <w:szCs w:val="24"/>
              </w:rPr>
              <w:t>的对应内容。</w:t>
            </w:r>
          </w:p>
        </w:tc>
      </w:tr>
      <w:tr w:rsidR="00C275C8" w:rsidRPr="00935396" w14:paraId="6E080881" w14:textId="77777777"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14:paraId="261427BA" w14:textId="77777777" w:rsidR="00C275C8"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12</w:t>
            </w:r>
          </w:p>
        </w:tc>
        <w:tc>
          <w:tcPr>
            <w:tcW w:w="1832" w:type="dxa"/>
            <w:tcBorders>
              <w:top w:val="single" w:sz="4" w:space="0" w:color="auto"/>
              <w:left w:val="single" w:sz="4" w:space="0" w:color="auto"/>
              <w:bottom w:val="single" w:sz="4" w:space="0" w:color="auto"/>
              <w:right w:val="single" w:sz="4" w:space="0" w:color="auto"/>
            </w:tcBorders>
            <w:vAlign w:val="center"/>
          </w:tcPr>
          <w:p w14:paraId="6E44E408"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14:paraId="63ED0276" w14:textId="0EF76B09" w:rsidR="00B97646" w:rsidRPr="00935396" w:rsidRDefault="00723AF3" w:rsidP="00A47B6B">
            <w:pPr>
              <w:snapToGrid w:val="0"/>
              <w:spacing w:line="460" w:lineRule="exact"/>
              <w:jc w:val="left"/>
              <w:rPr>
                <w:rFonts w:asciiTheme="minorEastAsia" w:eastAsiaTheme="minorEastAsia" w:hAnsiTheme="minorEastAsia"/>
                <w:color w:val="000000" w:themeColor="text1"/>
                <w:sz w:val="24"/>
                <w:szCs w:val="24"/>
              </w:rPr>
            </w:pPr>
            <w:bookmarkStart w:id="60" w:name="PO_3000000575_PM041"/>
            <w:r>
              <w:rPr>
                <w:rFonts w:asciiTheme="minorEastAsia" w:eastAsiaTheme="minorEastAsia" w:hAnsiTheme="minorEastAsia" w:hint="eastAsia"/>
                <w:color w:val="000000" w:themeColor="text1"/>
                <w:sz w:val="24"/>
                <w:szCs w:val="24"/>
              </w:rPr>
              <w:t>不进行演示</w:t>
            </w:r>
            <w:bookmarkEnd w:id="60"/>
          </w:p>
          <w:p w14:paraId="168456F1"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系统演示具体要求详见第四章招标需求各</w:t>
            </w:r>
            <w:r w:rsidR="004E004F" w:rsidRPr="00935396">
              <w:rPr>
                <w:rFonts w:asciiTheme="minorEastAsia" w:eastAsiaTheme="minorEastAsia" w:hAnsiTheme="minorEastAsia" w:hint="eastAsia"/>
                <w:color w:val="000000" w:themeColor="text1"/>
                <w:sz w:val="24"/>
                <w:szCs w:val="24"/>
              </w:rPr>
              <w:t>标段</w:t>
            </w:r>
            <w:r w:rsidRPr="00935396">
              <w:rPr>
                <w:rFonts w:asciiTheme="minorEastAsia" w:eastAsiaTheme="minorEastAsia" w:hAnsiTheme="minorEastAsia" w:hint="eastAsia"/>
                <w:color w:val="000000" w:themeColor="text1"/>
                <w:sz w:val="24"/>
                <w:szCs w:val="24"/>
              </w:rPr>
              <w:t>的对应内容。</w:t>
            </w:r>
          </w:p>
        </w:tc>
      </w:tr>
      <w:tr w:rsidR="00C275C8" w:rsidRPr="00935396" w14:paraId="0C2895D5" w14:textId="77777777"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14:paraId="453B3C77" w14:textId="77777777" w:rsidR="00C275C8"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13</w:t>
            </w:r>
          </w:p>
        </w:tc>
        <w:tc>
          <w:tcPr>
            <w:tcW w:w="1832" w:type="dxa"/>
            <w:tcBorders>
              <w:top w:val="single" w:sz="4" w:space="0" w:color="auto"/>
              <w:left w:val="single" w:sz="4" w:space="0" w:color="auto"/>
              <w:bottom w:val="single" w:sz="4" w:space="0" w:color="auto"/>
              <w:right w:val="single" w:sz="4" w:space="0" w:color="auto"/>
            </w:tcBorders>
            <w:vAlign w:val="center"/>
          </w:tcPr>
          <w:p w14:paraId="0C8B87F6"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14:paraId="5FEB9CF7" w14:textId="38154595" w:rsidR="00B97646" w:rsidRPr="00935396" w:rsidRDefault="00723AF3" w:rsidP="00A47B6B">
            <w:pPr>
              <w:snapToGrid w:val="0"/>
              <w:spacing w:line="460" w:lineRule="exact"/>
              <w:jc w:val="left"/>
              <w:rPr>
                <w:rFonts w:asciiTheme="minorEastAsia" w:eastAsiaTheme="minorEastAsia" w:hAnsiTheme="minorEastAsia"/>
                <w:color w:val="000000" w:themeColor="text1"/>
                <w:sz w:val="24"/>
                <w:szCs w:val="24"/>
              </w:rPr>
            </w:pPr>
            <w:bookmarkStart w:id="61" w:name="PO_3000000575_PM043"/>
            <w:r>
              <w:rPr>
                <w:rFonts w:asciiTheme="minorEastAsia" w:eastAsiaTheme="minorEastAsia" w:hAnsiTheme="minorEastAsia" w:hint="eastAsia"/>
                <w:color w:val="000000" w:themeColor="text1"/>
                <w:sz w:val="24"/>
                <w:szCs w:val="24"/>
              </w:rPr>
              <w:t>要求提供样品</w:t>
            </w:r>
            <w:bookmarkEnd w:id="61"/>
          </w:p>
          <w:p w14:paraId="6CF19D33" w14:textId="77777777" w:rsidR="00C275C8" w:rsidRPr="00935396" w:rsidRDefault="00C275C8"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具体要求详见第四章招标需求各</w:t>
            </w:r>
            <w:r w:rsidR="004E004F" w:rsidRPr="00935396">
              <w:rPr>
                <w:rFonts w:asciiTheme="minorEastAsia" w:eastAsiaTheme="minorEastAsia" w:hAnsiTheme="minorEastAsia" w:hint="eastAsia"/>
                <w:color w:val="000000" w:themeColor="text1"/>
                <w:sz w:val="24"/>
                <w:szCs w:val="24"/>
              </w:rPr>
              <w:t>标段</w:t>
            </w:r>
            <w:r w:rsidRPr="00935396">
              <w:rPr>
                <w:rFonts w:asciiTheme="minorEastAsia" w:eastAsiaTheme="minorEastAsia" w:hAnsiTheme="minorEastAsia" w:hint="eastAsia"/>
                <w:color w:val="000000" w:themeColor="text1"/>
                <w:sz w:val="24"/>
                <w:szCs w:val="24"/>
              </w:rPr>
              <w:t>的对应内容。</w:t>
            </w:r>
          </w:p>
        </w:tc>
      </w:tr>
      <w:tr w:rsidR="002E4D5E" w:rsidRPr="00935396" w14:paraId="45E402A8" w14:textId="77777777"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14:paraId="0C08B9DD"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14</w:t>
            </w:r>
          </w:p>
        </w:tc>
        <w:tc>
          <w:tcPr>
            <w:tcW w:w="1832" w:type="dxa"/>
            <w:tcBorders>
              <w:top w:val="single" w:sz="4" w:space="0" w:color="auto"/>
              <w:left w:val="single" w:sz="4" w:space="0" w:color="auto"/>
              <w:bottom w:val="single" w:sz="4" w:space="0" w:color="auto"/>
              <w:right w:val="single" w:sz="4" w:space="0" w:color="auto"/>
            </w:tcBorders>
            <w:vAlign w:val="center"/>
          </w:tcPr>
          <w:p w14:paraId="45CF1094"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14:paraId="33BBC792"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投标文件由资质文件、技术及商务文件组成，</w:t>
            </w:r>
            <w:r w:rsidRPr="00935396">
              <w:rPr>
                <w:rFonts w:asciiTheme="minorEastAsia" w:eastAsiaTheme="minorEastAsia" w:hAnsiTheme="minorEastAsia" w:hint="eastAsia"/>
                <w:b/>
                <w:color w:val="000000" w:themeColor="text1"/>
                <w:sz w:val="24"/>
                <w:szCs w:val="24"/>
              </w:rPr>
              <w:t>均为电子文档，无需提供纸质文本。</w:t>
            </w:r>
          </w:p>
        </w:tc>
      </w:tr>
      <w:tr w:rsidR="002E4D5E" w:rsidRPr="00935396" w14:paraId="15767586" w14:textId="77777777" w:rsidTr="00F911FE">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14:paraId="5746BFF8"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15</w:t>
            </w:r>
          </w:p>
        </w:tc>
        <w:tc>
          <w:tcPr>
            <w:tcW w:w="1832" w:type="dxa"/>
            <w:tcBorders>
              <w:top w:val="single" w:sz="4" w:space="0" w:color="auto"/>
              <w:left w:val="single" w:sz="4" w:space="0" w:color="auto"/>
              <w:bottom w:val="single" w:sz="4" w:space="0" w:color="auto"/>
              <w:right w:val="single" w:sz="4" w:space="0" w:color="auto"/>
            </w:tcBorders>
            <w:vAlign w:val="center"/>
          </w:tcPr>
          <w:p w14:paraId="503F7E3C"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14:paraId="2EDAA847"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中标供应商确定之日起2个工作日内，将在</w:t>
            </w:r>
            <w:r w:rsidRPr="00935396">
              <w:rPr>
                <w:rFonts w:asciiTheme="minorEastAsia" w:eastAsiaTheme="minorEastAsia" w:hAnsiTheme="minorEastAsia" w:cs="Arial" w:hint="eastAsia"/>
                <w:color w:val="000000" w:themeColor="text1"/>
                <w:sz w:val="24"/>
                <w:szCs w:val="24"/>
              </w:rPr>
              <w:t>山西省政府采购网(</w:t>
            </w:r>
            <w:r w:rsidR="00935396" w:rsidRPr="000E3B33">
              <w:rPr>
                <w:rFonts w:asciiTheme="minorEastAsia" w:eastAsiaTheme="minorEastAsia" w:hAnsiTheme="minorEastAsia"/>
                <w:color w:val="000000" w:themeColor="text1"/>
                <w:spacing w:val="10"/>
                <w:sz w:val="28"/>
                <w:szCs w:val="28"/>
              </w:rPr>
              <w:t>http://www.ccgp-shanxi.gov.cn/home.html</w:t>
            </w:r>
            <w:r w:rsidRPr="00935396">
              <w:rPr>
                <w:rFonts w:asciiTheme="minorEastAsia" w:eastAsiaTheme="minorEastAsia" w:hAnsiTheme="minorEastAsia" w:cs="Arial" w:hint="eastAsia"/>
                <w:color w:val="000000" w:themeColor="text1"/>
                <w:sz w:val="24"/>
                <w:szCs w:val="24"/>
              </w:rPr>
              <w:t>)发布</w:t>
            </w:r>
            <w:r w:rsidRPr="00935396">
              <w:rPr>
                <w:rFonts w:asciiTheme="minorEastAsia" w:eastAsiaTheme="minorEastAsia" w:hAnsiTheme="minorEastAsia" w:hint="eastAsia"/>
                <w:color w:val="000000" w:themeColor="text1"/>
                <w:sz w:val="24"/>
                <w:szCs w:val="24"/>
              </w:rPr>
              <w:t>中标公告，公告期限为1个工作日</w:t>
            </w:r>
            <w:r w:rsidRPr="00935396">
              <w:rPr>
                <w:rFonts w:asciiTheme="minorEastAsia" w:eastAsiaTheme="minorEastAsia" w:hAnsiTheme="minorEastAsia" w:cs="Arial" w:hint="eastAsia"/>
                <w:color w:val="000000" w:themeColor="text1"/>
                <w:sz w:val="24"/>
                <w:szCs w:val="24"/>
              </w:rPr>
              <w:t>。</w:t>
            </w:r>
          </w:p>
        </w:tc>
      </w:tr>
      <w:tr w:rsidR="002E4D5E" w:rsidRPr="00935396" w14:paraId="4B0226C0" w14:textId="77777777"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14:paraId="7C876553"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16</w:t>
            </w:r>
          </w:p>
        </w:tc>
        <w:tc>
          <w:tcPr>
            <w:tcW w:w="1832" w:type="dxa"/>
            <w:tcBorders>
              <w:top w:val="single" w:sz="4" w:space="0" w:color="auto"/>
              <w:left w:val="single" w:sz="4" w:space="0" w:color="auto"/>
              <w:bottom w:val="single" w:sz="4" w:space="0" w:color="auto"/>
              <w:right w:val="single" w:sz="4" w:space="0" w:color="auto"/>
            </w:tcBorders>
            <w:vAlign w:val="center"/>
          </w:tcPr>
          <w:p w14:paraId="71472493" w14:textId="77777777" w:rsidR="002E4D5E" w:rsidRPr="00935396" w:rsidRDefault="002E4D5E" w:rsidP="00A47B6B">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14:paraId="454D8004" w14:textId="11F7B0CA"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该项目投标保证金数额为：</w:t>
            </w:r>
            <w:r>
              <w:rPr>
                <w:rFonts w:asciiTheme="minorEastAsia" w:eastAsiaTheme="minorEastAsia" w:hAnsiTheme="minorEastAsia"/>
                <w:color w:val="000000" w:themeColor="text1"/>
                <w:sz w:val="24"/>
                <w:szCs w:val="24"/>
              </w:rPr>
              <w:t>15</w:t>
            </w:r>
            <w:r w:rsidRPr="00C811F1">
              <w:rPr>
                <w:rFonts w:asciiTheme="minorEastAsia" w:eastAsiaTheme="minorEastAsia" w:hAnsiTheme="minorEastAsia" w:hint="eastAsia"/>
                <w:color w:val="000000" w:themeColor="text1"/>
                <w:sz w:val="24"/>
                <w:szCs w:val="24"/>
              </w:rPr>
              <w:t>000元。</w:t>
            </w:r>
          </w:p>
          <w:p w14:paraId="493500DB" w14:textId="77777777"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递交方式：</w:t>
            </w:r>
          </w:p>
          <w:p w14:paraId="116E9E83" w14:textId="44CD524E"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一、</w:t>
            </w:r>
            <w:r>
              <w:rPr>
                <w:rFonts w:asciiTheme="minorEastAsia" w:eastAsiaTheme="minorEastAsia" w:hAnsiTheme="minorEastAsia" w:hint="eastAsia"/>
                <w:color w:val="000000" w:themeColor="text1"/>
                <w:sz w:val="24"/>
                <w:szCs w:val="24"/>
              </w:rPr>
              <w:t>投标</w:t>
            </w:r>
            <w:r w:rsidRPr="00C811F1">
              <w:rPr>
                <w:rFonts w:asciiTheme="minorEastAsia" w:eastAsiaTheme="minorEastAsia" w:hAnsiTheme="minorEastAsia" w:hint="eastAsia"/>
                <w:color w:val="000000" w:themeColor="text1"/>
                <w:sz w:val="24"/>
                <w:szCs w:val="24"/>
              </w:rPr>
              <w:t>保证金应在磋商截止日之前通过</w:t>
            </w:r>
            <w:r>
              <w:rPr>
                <w:rFonts w:asciiTheme="minorEastAsia" w:eastAsiaTheme="minorEastAsia" w:hAnsiTheme="minorEastAsia" w:hint="eastAsia"/>
                <w:color w:val="000000" w:themeColor="text1"/>
                <w:sz w:val="24"/>
                <w:szCs w:val="24"/>
              </w:rPr>
              <w:t>投标人</w:t>
            </w:r>
            <w:r w:rsidRPr="00C811F1">
              <w:rPr>
                <w:rFonts w:asciiTheme="minorEastAsia" w:eastAsiaTheme="minorEastAsia" w:hAnsiTheme="minorEastAsia" w:hint="eastAsia"/>
                <w:color w:val="000000" w:themeColor="text1"/>
                <w:sz w:val="24"/>
                <w:szCs w:val="24"/>
              </w:rPr>
              <w:t>公司基本账户按时按额汇到指定账户，同时备注本项目名称及编号。</w:t>
            </w:r>
          </w:p>
          <w:p w14:paraId="5BC3CFF8" w14:textId="66F75AD6"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退还方式:通过</w:t>
            </w:r>
            <w:r>
              <w:rPr>
                <w:rFonts w:asciiTheme="minorEastAsia" w:eastAsiaTheme="minorEastAsia" w:hAnsiTheme="minorEastAsia" w:hint="eastAsia"/>
                <w:color w:val="000000" w:themeColor="text1"/>
                <w:sz w:val="24"/>
                <w:szCs w:val="24"/>
              </w:rPr>
              <w:t>投标人</w:t>
            </w:r>
            <w:r w:rsidRPr="00C811F1">
              <w:rPr>
                <w:rFonts w:asciiTheme="minorEastAsia" w:eastAsiaTheme="minorEastAsia" w:hAnsiTheme="minorEastAsia" w:hint="eastAsia"/>
                <w:color w:val="000000" w:themeColor="text1"/>
                <w:sz w:val="24"/>
                <w:szCs w:val="24"/>
              </w:rPr>
              <w:t>公司基本账户退还。</w:t>
            </w:r>
          </w:p>
          <w:p w14:paraId="020E48C5" w14:textId="77777777"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账户名称：山西信泽诚工程项目管理有限公司</w:t>
            </w:r>
          </w:p>
          <w:p w14:paraId="790A61B7" w14:textId="77777777"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开户银行：中国建设银行长治紫金西街支行</w:t>
            </w:r>
          </w:p>
          <w:p w14:paraId="1E539382" w14:textId="77777777"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账号：14050164410800000216</w:t>
            </w:r>
          </w:p>
          <w:p w14:paraId="074EAD89" w14:textId="77777777"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注：请在汇款单备注里标明项目名称或项目编号后四位。</w:t>
            </w:r>
          </w:p>
          <w:p w14:paraId="706402EF" w14:textId="77777777"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二、保函</w:t>
            </w:r>
          </w:p>
          <w:p w14:paraId="47D1846F" w14:textId="77777777" w:rsidR="00C811F1" w:rsidRPr="00C811F1"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保函形式分为银行或金融服务平台、保证保险、工程担保公司出具的保函。投标人在提交投标保证金时，可以是以上具有资格出具保函机构开具的相应金额的保函替代现金。出具的投标保函必须与招标投标项目一致，其有效期应当与招标文件有效</w:t>
            </w:r>
            <w:r w:rsidRPr="00C811F1">
              <w:rPr>
                <w:rFonts w:asciiTheme="minorEastAsia" w:eastAsiaTheme="minorEastAsia" w:hAnsiTheme="minorEastAsia" w:hint="eastAsia"/>
                <w:color w:val="000000" w:themeColor="text1"/>
                <w:sz w:val="24"/>
                <w:szCs w:val="24"/>
              </w:rPr>
              <w:lastRenderedPageBreak/>
              <w:t>期一致，且真实有效。投标人在电子投标文件中需附保函的扫描件并加盖电子公章。</w:t>
            </w:r>
          </w:p>
          <w:p w14:paraId="7A0C756F" w14:textId="4BD268AC" w:rsidR="002E4D5E" w:rsidRPr="00935396" w:rsidRDefault="00C811F1" w:rsidP="00C811F1">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C811F1">
              <w:rPr>
                <w:rFonts w:asciiTheme="minorEastAsia" w:eastAsiaTheme="minorEastAsia" w:hAnsiTheme="minorEastAsia" w:hint="eastAsia"/>
                <w:color w:val="000000" w:themeColor="text1"/>
                <w:sz w:val="24"/>
                <w:szCs w:val="24"/>
              </w:rPr>
              <w:t>采用电子保函形式的，需提供“政采云”系统电子保函缴纳成功回执截图</w:t>
            </w:r>
          </w:p>
        </w:tc>
      </w:tr>
      <w:tr w:rsidR="002E4D5E" w:rsidRPr="00935396" w14:paraId="395B6E43" w14:textId="77777777" w:rsidTr="00F911FE">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14:paraId="2C955E4E"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lastRenderedPageBreak/>
              <w:t>17</w:t>
            </w:r>
          </w:p>
        </w:tc>
        <w:tc>
          <w:tcPr>
            <w:tcW w:w="1832" w:type="dxa"/>
            <w:tcBorders>
              <w:top w:val="single" w:sz="4" w:space="0" w:color="auto"/>
              <w:left w:val="single" w:sz="4" w:space="0" w:color="auto"/>
              <w:bottom w:val="single" w:sz="4" w:space="0" w:color="auto"/>
              <w:right w:val="single" w:sz="4" w:space="0" w:color="auto"/>
            </w:tcBorders>
            <w:vAlign w:val="center"/>
          </w:tcPr>
          <w:p w14:paraId="794FA5E8"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14:paraId="7F9CB1BC" w14:textId="42EF786D" w:rsidR="002E4D5E" w:rsidRPr="00935396" w:rsidRDefault="002E4D5E" w:rsidP="00C811F1">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中标通知书发出后</w:t>
            </w:r>
            <w:r w:rsidR="00C811F1">
              <w:rPr>
                <w:rFonts w:asciiTheme="minorEastAsia" w:eastAsiaTheme="minorEastAsia" w:hAnsiTheme="minorEastAsia"/>
                <w:color w:val="000000" w:themeColor="text1"/>
                <w:sz w:val="24"/>
                <w:szCs w:val="24"/>
              </w:rPr>
              <w:t>1</w:t>
            </w:r>
            <w:r w:rsidRPr="00935396">
              <w:rPr>
                <w:rFonts w:asciiTheme="minorEastAsia" w:eastAsiaTheme="minorEastAsia" w:hAnsiTheme="minorEastAsia" w:hint="eastAsia"/>
                <w:color w:val="000000" w:themeColor="text1"/>
                <w:sz w:val="24"/>
                <w:szCs w:val="24"/>
              </w:rPr>
              <w:t>0日内。</w:t>
            </w:r>
          </w:p>
        </w:tc>
      </w:tr>
      <w:tr w:rsidR="002E4D5E" w:rsidRPr="00935396" w14:paraId="53FDF3C7" w14:textId="77777777" w:rsidTr="00F911FE">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14:paraId="03A1C8A6"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18</w:t>
            </w:r>
          </w:p>
        </w:tc>
        <w:tc>
          <w:tcPr>
            <w:tcW w:w="1832" w:type="dxa"/>
            <w:tcBorders>
              <w:top w:val="single" w:sz="4" w:space="0" w:color="auto"/>
              <w:left w:val="single" w:sz="4" w:space="0" w:color="auto"/>
              <w:bottom w:val="single" w:sz="4" w:space="0" w:color="auto"/>
              <w:right w:val="single" w:sz="4" w:space="0" w:color="auto"/>
            </w:tcBorders>
            <w:vAlign w:val="center"/>
          </w:tcPr>
          <w:p w14:paraId="709B46A4" w14:textId="77777777" w:rsidR="002E4D5E" w:rsidRPr="005F0182" w:rsidRDefault="002E4D5E" w:rsidP="00A47B6B">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5F0182">
              <w:rPr>
                <w:rFonts w:asciiTheme="minorEastAsia" w:eastAsiaTheme="minorEastAsia" w:hAnsiTheme="minorEastAsia" w:hint="eastAsia"/>
                <w:color w:val="000000" w:themeColor="text1"/>
                <w:sz w:val="24"/>
                <w:szCs w:val="24"/>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14:paraId="52F31F20" w14:textId="3989555D" w:rsidR="002E4D5E" w:rsidRPr="005F0182" w:rsidRDefault="005F0182" w:rsidP="00C811F1">
            <w:pPr>
              <w:snapToGrid w:val="0"/>
              <w:spacing w:line="460" w:lineRule="exact"/>
              <w:jc w:val="left"/>
              <w:rPr>
                <w:rFonts w:asciiTheme="minorEastAsia" w:eastAsiaTheme="minorEastAsia" w:hAnsiTheme="minorEastAsia"/>
                <w:color w:val="000000" w:themeColor="text1"/>
                <w:sz w:val="24"/>
                <w:szCs w:val="24"/>
              </w:rPr>
            </w:pPr>
            <w:bookmarkStart w:id="62" w:name="PO_3000000575_PM047"/>
            <w:r w:rsidRPr="005F0182">
              <w:rPr>
                <w:rFonts w:asciiTheme="minorEastAsia" w:eastAsiaTheme="minorEastAsia" w:hAnsiTheme="minorEastAsia" w:hint="eastAsia"/>
                <w:color w:val="000000" w:themeColor="text1"/>
                <w:sz w:val="24"/>
                <w:szCs w:val="24"/>
              </w:rPr>
              <w:t>不</w:t>
            </w:r>
            <w:r w:rsidR="00C811F1" w:rsidRPr="005F0182">
              <w:rPr>
                <w:rFonts w:asciiTheme="minorEastAsia" w:eastAsiaTheme="minorEastAsia" w:hAnsiTheme="minorEastAsia" w:hint="eastAsia"/>
                <w:color w:val="000000" w:themeColor="text1"/>
                <w:sz w:val="24"/>
                <w:szCs w:val="24"/>
              </w:rPr>
              <w:t>需要缴纳履约保证金</w:t>
            </w:r>
            <w:bookmarkEnd w:id="62"/>
          </w:p>
        </w:tc>
      </w:tr>
      <w:tr w:rsidR="002E4D5E" w:rsidRPr="00935396" w14:paraId="36660192" w14:textId="77777777"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14:paraId="507DFB60"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19</w:t>
            </w:r>
          </w:p>
        </w:tc>
        <w:tc>
          <w:tcPr>
            <w:tcW w:w="1832" w:type="dxa"/>
            <w:tcBorders>
              <w:top w:val="single" w:sz="4" w:space="0" w:color="auto"/>
              <w:left w:val="single" w:sz="4" w:space="0" w:color="auto"/>
              <w:bottom w:val="single" w:sz="4" w:space="0" w:color="auto"/>
              <w:right w:val="single" w:sz="4" w:space="0" w:color="auto"/>
            </w:tcBorders>
            <w:vAlign w:val="center"/>
          </w:tcPr>
          <w:p w14:paraId="0C2162CD" w14:textId="77777777" w:rsidR="002E4D5E" w:rsidRPr="00935396" w:rsidRDefault="002E4D5E" w:rsidP="00A47B6B">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14:paraId="77D80C8A" w14:textId="1D17DEC8" w:rsidR="002E4D5E" w:rsidRPr="00935396" w:rsidRDefault="002E4D5E" w:rsidP="00C714CC">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国库集中支付（采购人自行支付）</w:t>
            </w:r>
          </w:p>
        </w:tc>
      </w:tr>
      <w:tr w:rsidR="002E4D5E" w:rsidRPr="00935396" w14:paraId="1CA1A226" w14:textId="77777777"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14:paraId="02570633"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20</w:t>
            </w:r>
          </w:p>
        </w:tc>
        <w:tc>
          <w:tcPr>
            <w:tcW w:w="1832" w:type="dxa"/>
            <w:tcBorders>
              <w:top w:val="single" w:sz="4" w:space="0" w:color="auto"/>
              <w:left w:val="single" w:sz="4" w:space="0" w:color="auto"/>
              <w:bottom w:val="single" w:sz="4" w:space="0" w:color="auto"/>
              <w:right w:val="single" w:sz="4" w:space="0" w:color="auto"/>
            </w:tcBorders>
            <w:vAlign w:val="center"/>
          </w:tcPr>
          <w:p w14:paraId="5F9582EE" w14:textId="77777777" w:rsidR="002E4D5E" w:rsidRPr="00935396" w:rsidRDefault="002E4D5E" w:rsidP="00A47B6B">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14:paraId="05CCCB58" w14:textId="03F4211F" w:rsidR="002E4D5E" w:rsidRPr="00935396" w:rsidRDefault="00723AF3" w:rsidP="00A47B6B">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bookmarkStart w:id="63" w:name="PO_3000000575_PM046"/>
            <w:r>
              <w:rPr>
                <w:rFonts w:asciiTheme="minorEastAsia" w:eastAsiaTheme="minorEastAsia" w:hAnsiTheme="minorEastAsia" w:cs="Arial"/>
                <w:color w:val="000000" w:themeColor="text1"/>
                <w:sz w:val="24"/>
                <w:szCs w:val="24"/>
              </w:rPr>
              <w:t>90日历天</w:t>
            </w:r>
            <w:bookmarkEnd w:id="63"/>
          </w:p>
        </w:tc>
      </w:tr>
      <w:tr w:rsidR="002E4D5E" w:rsidRPr="00935396" w14:paraId="3F89E498" w14:textId="77777777" w:rsidTr="00F911FE">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14:paraId="7FD6419A"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21</w:t>
            </w:r>
          </w:p>
        </w:tc>
        <w:tc>
          <w:tcPr>
            <w:tcW w:w="1832" w:type="dxa"/>
            <w:tcBorders>
              <w:top w:val="single" w:sz="4" w:space="0" w:color="auto"/>
              <w:left w:val="single" w:sz="4" w:space="0" w:color="auto"/>
              <w:bottom w:val="single" w:sz="4" w:space="0" w:color="auto"/>
              <w:right w:val="single" w:sz="4" w:space="0" w:color="auto"/>
            </w:tcBorders>
            <w:vAlign w:val="center"/>
          </w:tcPr>
          <w:p w14:paraId="599F9AD1" w14:textId="77777777" w:rsidR="002E4D5E" w:rsidRPr="00935396" w:rsidRDefault="002E4D5E" w:rsidP="00A47B6B">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14:paraId="5B033717" w14:textId="77777777" w:rsid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1、电子投标文件递交及格式要求：电子投标文件须使用系统提供的投标文件编制工具编制完成，投标截止时间前在山西省公共资源电子交易系统</w:t>
            </w:r>
          </w:p>
          <w:p w14:paraId="25654E2A" w14:textId="77777777"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w:t>
            </w:r>
            <w:r w:rsidR="00935396" w:rsidRPr="00935396">
              <w:rPr>
                <w:rFonts w:asciiTheme="minorEastAsia" w:eastAsiaTheme="minorEastAsia" w:hAnsiTheme="minorEastAsia"/>
                <w:color w:val="000000" w:themeColor="text1"/>
                <w:sz w:val="24"/>
                <w:szCs w:val="24"/>
              </w:rPr>
              <w:t>http://www.ccgp-shanxi.gov.cn/home.html</w:t>
            </w:r>
            <w:r w:rsidRPr="00935396">
              <w:rPr>
                <w:rFonts w:asciiTheme="minorEastAsia" w:eastAsiaTheme="minorEastAsia" w:hAnsiTheme="minorEastAsia" w:hint="eastAsia"/>
                <w:color w:val="000000" w:themeColor="text1"/>
                <w:sz w:val="24"/>
                <w:szCs w:val="24"/>
              </w:rPr>
              <w:t>）中完成递交（上传），投标截止时间前未完成投标文件上传的，视为撤回投标文件，投标人自行承担责任。</w:t>
            </w:r>
          </w:p>
          <w:p w14:paraId="3A746ECF" w14:textId="679E1572" w:rsidR="002E4D5E" w:rsidRPr="00935396" w:rsidRDefault="002E4D5E"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2、纸质投标文件</w:t>
            </w:r>
            <w:bookmarkStart w:id="64" w:name="PO_3000000575_PM045"/>
            <w:r w:rsidR="00723AF3">
              <w:rPr>
                <w:rFonts w:asciiTheme="minorEastAsia" w:eastAsiaTheme="minorEastAsia" w:hAnsiTheme="minorEastAsia"/>
                <w:color w:val="000000" w:themeColor="text1"/>
                <w:sz w:val="24"/>
                <w:szCs w:val="24"/>
                <w:u w:val="single"/>
              </w:rPr>
              <w:t xml:space="preserve"> </w:t>
            </w:r>
            <w:bookmarkEnd w:id="64"/>
            <w:r w:rsidR="00C714CC">
              <w:rPr>
                <w:rFonts w:asciiTheme="minorEastAsia" w:eastAsiaTheme="minorEastAsia" w:hAnsiTheme="minorEastAsia"/>
                <w:color w:val="000000" w:themeColor="text1"/>
                <w:sz w:val="24"/>
                <w:szCs w:val="24"/>
                <w:u w:val="single"/>
              </w:rPr>
              <w:t>0</w:t>
            </w:r>
            <w:r w:rsidRPr="00935396">
              <w:rPr>
                <w:rFonts w:asciiTheme="minorEastAsia" w:eastAsiaTheme="minorEastAsia" w:hAnsiTheme="minorEastAsia" w:hint="eastAsia"/>
                <w:color w:val="000000" w:themeColor="text1"/>
                <w:sz w:val="24"/>
                <w:szCs w:val="24"/>
              </w:rPr>
              <w:t>份（应由电子投标文件导出）</w:t>
            </w:r>
          </w:p>
          <w:p w14:paraId="1FCBD4F7" w14:textId="77777777" w:rsidR="002E4D5E" w:rsidRPr="00935396" w:rsidRDefault="002E4D5E" w:rsidP="00A47B6B">
            <w:pPr>
              <w:snapToGrid w:val="0"/>
              <w:spacing w:line="460" w:lineRule="exact"/>
              <w:jc w:val="left"/>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投标人递交投标文件时</w:t>
            </w:r>
            <w:r w:rsidRPr="00935396">
              <w:rPr>
                <w:rFonts w:asciiTheme="minorEastAsia" w:eastAsiaTheme="minorEastAsia" w:hAnsiTheme="minorEastAsia" w:hint="eastAsia"/>
                <w:color w:val="000000" w:themeColor="text1"/>
                <w:sz w:val="24"/>
                <w:szCs w:val="24"/>
              </w:rPr>
              <w:t>，</w:t>
            </w:r>
            <w:r w:rsidRPr="00935396">
              <w:rPr>
                <w:rFonts w:asciiTheme="minorEastAsia" w:eastAsiaTheme="minorEastAsia" w:hAnsiTheme="minorEastAsia" w:hint="eastAsia"/>
                <w:b/>
                <w:color w:val="000000" w:themeColor="text1"/>
                <w:sz w:val="24"/>
                <w:szCs w:val="24"/>
              </w:rPr>
              <w:t>如出现下列情况之一的，投标将被拒</w:t>
            </w:r>
            <w:r w:rsidR="004A7E10" w:rsidRPr="00935396">
              <w:rPr>
                <w:rFonts w:asciiTheme="minorEastAsia" w:eastAsiaTheme="minorEastAsia" w:hAnsiTheme="minorEastAsia" w:hint="eastAsia"/>
                <w:b/>
                <w:color w:val="000000" w:themeColor="text1"/>
                <w:sz w:val="24"/>
                <w:szCs w:val="24"/>
              </w:rPr>
              <w:t>绝</w:t>
            </w:r>
            <w:r w:rsidRPr="00935396">
              <w:rPr>
                <w:rFonts w:asciiTheme="minorEastAsia" w:eastAsiaTheme="minorEastAsia" w:hAnsiTheme="minorEastAsia" w:hint="eastAsia"/>
                <w:b/>
                <w:color w:val="000000" w:themeColor="text1"/>
                <w:sz w:val="24"/>
                <w:szCs w:val="24"/>
              </w:rPr>
              <w:t>：</w:t>
            </w:r>
          </w:p>
          <w:p w14:paraId="69B5D26F" w14:textId="14E62F96" w:rsidR="002E4D5E" w:rsidRPr="00935396" w:rsidRDefault="002E4D5E" w:rsidP="00A47B6B">
            <w:pPr>
              <w:snapToGrid w:val="0"/>
              <w:spacing w:line="460" w:lineRule="exact"/>
              <w:jc w:val="left"/>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未</w:t>
            </w:r>
            <w:r w:rsidR="0008040A" w:rsidRPr="00935396">
              <w:rPr>
                <w:rFonts w:asciiTheme="minorEastAsia" w:eastAsiaTheme="minorEastAsia" w:hAnsiTheme="minorEastAsia" w:hint="eastAsia"/>
                <w:b/>
                <w:color w:val="000000" w:themeColor="text1"/>
                <w:sz w:val="24"/>
                <w:szCs w:val="24"/>
              </w:rPr>
              <w:t>在</w:t>
            </w:r>
            <w:r w:rsidRPr="00935396">
              <w:rPr>
                <w:rFonts w:asciiTheme="minorEastAsia" w:eastAsiaTheme="minorEastAsia" w:hAnsiTheme="minorEastAsia" w:hint="eastAsia"/>
                <w:b/>
                <w:color w:val="000000" w:themeColor="text1"/>
                <w:sz w:val="24"/>
                <w:szCs w:val="24"/>
              </w:rPr>
              <w:t>规定</w:t>
            </w:r>
            <w:r w:rsidR="0008040A" w:rsidRPr="00935396">
              <w:rPr>
                <w:rFonts w:asciiTheme="minorEastAsia" w:eastAsiaTheme="minorEastAsia" w:hAnsiTheme="minorEastAsia" w:hint="eastAsia"/>
                <w:b/>
                <w:color w:val="000000" w:themeColor="text1"/>
                <w:sz w:val="24"/>
                <w:szCs w:val="24"/>
              </w:rPr>
              <w:t>时间内上传电子投标文件或未在规定时间内解密电子</w:t>
            </w:r>
            <w:r w:rsidRPr="00935396">
              <w:rPr>
                <w:rFonts w:asciiTheme="minorEastAsia" w:eastAsiaTheme="minorEastAsia" w:hAnsiTheme="minorEastAsia" w:hint="eastAsia"/>
                <w:b/>
                <w:color w:val="000000" w:themeColor="text1"/>
                <w:sz w:val="24"/>
                <w:szCs w:val="24"/>
              </w:rPr>
              <w:t>投标文件</w:t>
            </w:r>
            <w:r w:rsidR="0008040A" w:rsidRPr="00935396">
              <w:rPr>
                <w:rFonts w:asciiTheme="minorEastAsia" w:eastAsiaTheme="minorEastAsia" w:hAnsiTheme="minorEastAsia" w:hint="eastAsia"/>
                <w:b/>
                <w:color w:val="000000" w:themeColor="text1"/>
                <w:sz w:val="24"/>
                <w:szCs w:val="24"/>
              </w:rPr>
              <w:t>的</w:t>
            </w:r>
            <w:r w:rsidRPr="00935396">
              <w:rPr>
                <w:rFonts w:asciiTheme="minorEastAsia" w:eastAsiaTheme="minorEastAsia" w:hAnsiTheme="minorEastAsia" w:hint="eastAsia"/>
                <w:b/>
                <w:color w:val="000000" w:themeColor="text1"/>
                <w:sz w:val="24"/>
                <w:szCs w:val="24"/>
              </w:rPr>
              <w:t>；</w:t>
            </w:r>
          </w:p>
          <w:p w14:paraId="7F56C9D5" w14:textId="77777777" w:rsidR="002E4D5E" w:rsidRPr="00935396" w:rsidRDefault="002E4D5E" w:rsidP="00A47B6B">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C73F32" w:rsidRPr="00935396" w14:paraId="7A17EB85" w14:textId="77777777" w:rsidTr="00F911FE">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14:paraId="524B4DD1" w14:textId="4EE3E852" w:rsidR="00C73F32" w:rsidRPr="00935396" w:rsidRDefault="00C73F32" w:rsidP="00A47B6B">
            <w:pPr>
              <w:snapToGrid w:val="0"/>
              <w:spacing w:line="46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22</w:t>
            </w:r>
          </w:p>
        </w:tc>
        <w:tc>
          <w:tcPr>
            <w:tcW w:w="1832" w:type="dxa"/>
            <w:tcBorders>
              <w:top w:val="single" w:sz="4" w:space="0" w:color="auto"/>
              <w:left w:val="single" w:sz="4" w:space="0" w:color="auto"/>
              <w:bottom w:val="single" w:sz="4" w:space="0" w:color="auto"/>
              <w:right w:val="single" w:sz="4" w:space="0" w:color="auto"/>
            </w:tcBorders>
            <w:vAlign w:val="center"/>
          </w:tcPr>
          <w:p w14:paraId="2DF531F4" w14:textId="3EBB1193" w:rsidR="00C73F32" w:rsidRPr="00935396" w:rsidRDefault="00C73F32" w:rsidP="00A47B6B">
            <w:pPr>
              <w:autoSpaceDE w:val="0"/>
              <w:autoSpaceDN w:val="0"/>
              <w:snapToGrid w:val="0"/>
              <w:spacing w:line="460" w:lineRule="exact"/>
              <w:jc w:val="left"/>
              <w:textAlignment w:val="bottom"/>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所属</w:t>
            </w:r>
            <w:r>
              <w:rPr>
                <w:rFonts w:asciiTheme="minorEastAsia" w:eastAsiaTheme="minorEastAsia" w:hAnsiTheme="minorEastAsia"/>
                <w:color w:val="000000" w:themeColor="text1"/>
                <w:sz w:val="24"/>
                <w:szCs w:val="24"/>
              </w:rPr>
              <w:t>行业</w:t>
            </w:r>
          </w:p>
        </w:tc>
        <w:tc>
          <w:tcPr>
            <w:tcW w:w="6673" w:type="dxa"/>
            <w:tcBorders>
              <w:top w:val="single" w:sz="4" w:space="0" w:color="auto"/>
              <w:left w:val="single" w:sz="4" w:space="0" w:color="auto"/>
              <w:bottom w:val="single" w:sz="4" w:space="0" w:color="auto"/>
              <w:right w:val="single" w:sz="4" w:space="0" w:color="auto"/>
            </w:tcBorders>
            <w:vAlign w:val="center"/>
          </w:tcPr>
          <w:p w14:paraId="328A2E1D" w14:textId="331AB2CC" w:rsidR="00C73F32" w:rsidRPr="00935396" w:rsidRDefault="00C73F32" w:rsidP="00C73F32">
            <w:pPr>
              <w:snapToGrid w:val="0"/>
              <w:spacing w:line="460" w:lineRule="exact"/>
              <w:jc w:val="left"/>
              <w:rPr>
                <w:rFonts w:asciiTheme="minorEastAsia" w:eastAsiaTheme="minorEastAsia" w:hAnsiTheme="minorEastAsia"/>
                <w:color w:val="000000" w:themeColor="text1"/>
                <w:sz w:val="24"/>
                <w:szCs w:val="24"/>
              </w:rPr>
            </w:pPr>
            <w:r w:rsidRPr="00C73F32">
              <w:rPr>
                <w:rFonts w:asciiTheme="minorEastAsia" w:eastAsiaTheme="minorEastAsia" w:hAnsiTheme="minorEastAsia" w:hint="eastAsia"/>
                <w:color w:val="000000" w:themeColor="text1"/>
                <w:sz w:val="24"/>
                <w:szCs w:val="24"/>
              </w:rPr>
              <w:t>本次采购标的对应的中小企业划型标准所属行业：</w:t>
            </w:r>
            <w:r>
              <w:rPr>
                <w:rFonts w:asciiTheme="minorEastAsia" w:eastAsiaTheme="minorEastAsia" w:hAnsiTheme="minorEastAsia" w:hint="eastAsia"/>
                <w:color w:val="000000" w:themeColor="text1"/>
                <w:sz w:val="24"/>
                <w:szCs w:val="24"/>
              </w:rPr>
              <w:t>工业</w:t>
            </w:r>
          </w:p>
        </w:tc>
      </w:tr>
      <w:tr w:rsidR="002E4D5E" w:rsidRPr="00935396" w14:paraId="33A36082" w14:textId="77777777" w:rsidTr="00F911FE">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14:paraId="28136A92" w14:textId="1076F81D" w:rsidR="002E4D5E" w:rsidRPr="00935396" w:rsidRDefault="00C73F32" w:rsidP="00A47B6B">
            <w:pPr>
              <w:snapToGrid w:val="0"/>
              <w:spacing w:line="46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23</w:t>
            </w:r>
          </w:p>
        </w:tc>
        <w:tc>
          <w:tcPr>
            <w:tcW w:w="1832" w:type="dxa"/>
            <w:tcBorders>
              <w:top w:val="single" w:sz="4" w:space="0" w:color="auto"/>
              <w:left w:val="single" w:sz="4" w:space="0" w:color="auto"/>
              <w:bottom w:val="single" w:sz="4" w:space="0" w:color="auto"/>
              <w:right w:val="single" w:sz="4" w:space="0" w:color="auto"/>
            </w:tcBorders>
            <w:vAlign w:val="center"/>
          </w:tcPr>
          <w:p w14:paraId="0BEC243B" w14:textId="77777777" w:rsidR="002E4D5E" w:rsidRPr="00935396" w:rsidRDefault="008B7C4A" w:rsidP="00A47B6B">
            <w:pPr>
              <w:snapToGrid w:val="0"/>
              <w:spacing w:line="460" w:lineRule="exact"/>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是否收取</w:t>
            </w:r>
            <w:r w:rsidR="002E4D5E" w:rsidRPr="00935396">
              <w:rPr>
                <w:rFonts w:asciiTheme="minorEastAsia" w:eastAsiaTheme="minorEastAsia" w:hAnsiTheme="minorEastAsia" w:hint="eastAsia"/>
                <w:color w:val="000000" w:themeColor="text1"/>
                <w:sz w:val="24"/>
                <w:szCs w:val="24"/>
              </w:rPr>
              <w:t>招标代理</w:t>
            </w:r>
            <w:r w:rsidRPr="00935396">
              <w:rPr>
                <w:rFonts w:asciiTheme="minorEastAsia" w:eastAsiaTheme="minorEastAsia" w:hAnsiTheme="minorEastAsia" w:hint="eastAsia"/>
                <w:color w:val="000000" w:themeColor="text1"/>
                <w:sz w:val="24"/>
                <w:szCs w:val="24"/>
              </w:rPr>
              <w:t>服务</w:t>
            </w:r>
            <w:r w:rsidR="002E4D5E" w:rsidRPr="00935396">
              <w:rPr>
                <w:rFonts w:asciiTheme="minorEastAsia" w:eastAsiaTheme="minorEastAsia" w:hAnsiTheme="minorEastAsia" w:hint="eastAsia"/>
                <w:color w:val="000000" w:themeColor="text1"/>
                <w:sz w:val="24"/>
                <w:szCs w:val="24"/>
              </w:rPr>
              <w:t>费用</w:t>
            </w:r>
          </w:p>
        </w:tc>
        <w:tc>
          <w:tcPr>
            <w:tcW w:w="6673" w:type="dxa"/>
            <w:tcBorders>
              <w:top w:val="single" w:sz="4" w:space="0" w:color="auto"/>
              <w:left w:val="single" w:sz="4" w:space="0" w:color="auto"/>
              <w:bottom w:val="single" w:sz="4" w:space="0" w:color="auto"/>
              <w:right w:val="single" w:sz="4" w:space="0" w:color="auto"/>
            </w:tcBorders>
            <w:vAlign w:val="center"/>
          </w:tcPr>
          <w:p w14:paraId="7D369FF4" w14:textId="0B4E691B" w:rsidR="002E4D5E" w:rsidRPr="00935396" w:rsidRDefault="00723AF3" w:rsidP="00C811F1">
            <w:pPr>
              <w:snapToGrid w:val="0"/>
              <w:spacing w:line="460" w:lineRule="exact"/>
              <w:jc w:val="left"/>
              <w:rPr>
                <w:rFonts w:asciiTheme="minorEastAsia" w:eastAsiaTheme="minorEastAsia" w:hAnsiTheme="minorEastAsia"/>
                <w:color w:val="000000" w:themeColor="text1"/>
                <w:sz w:val="24"/>
                <w:szCs w:val="24"/>
              </w:rPr>
            </w:pPr>
            <w:bookmarkStart w:id="65" w:name="PO_3000000575_PM025"/>
            <w:r>
              <w:rPr>
                <w:rFonts w:asciiTheme="minorEastAsia" w:eastAsiaTheme="minorEastAsia" w:hAnsiTheme="minorEastAsia" w:hint="eastAsia"/>
                <w:color w:val="000000" w:themeColor="text1"/>
                <w:sz w:val="24"/>
                <w:szCs w:val="24"/>
              </w:rPr>
              <w:t>参照原《招标代理服务收费管理暂行办法》</w:t>
            </w:r>
            <w:r>
              <w:rPr>
                <w:rFonts w:asciiTheme="minorEastAsia" w:eastAsiaTheme="minorEastAsia" w:hAnsiTheme="minorEastAsia"/>
                <w:color w:val="000000" w:themeColor="text1"/>
                <w:sz w:val="24"/>
                <w:szCs w:val="24"/>
              </w:rPr>
              <w:t>中规定收费标准，按照90%计取</w:t>
            </w:r>
            <w:bookmarkEnd w:id="65"/>
            <w:r w:rsidR="00C811F1">
              <w:rPr>
                <w:rFonts w:asciiTheme="minorEastAsia" w:eastAsiaTheme="minorEastAsia" w:hAnsiTheme="minorEastAsia" w:hint="eastAsia"/>
                <w:color w:val="000000" w:themeColor="text1"/>
                <w:sz w:val="24"/>
                <w:szCs w:val="24"/>
              </w:rPr>
              <w:t>。</w:t>
            </w:r>
          </w:p>
        </w:tc>
      </w:tr>
      <w:tr w:rsidR="00C73F32" w:rsidRPr="00935396" w14:paraId="5592FA98" w14:textId="77777777" w:rsidTr="00F911FE">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14:paraId="6250E9F0" w14:textId="496F3191" w:rsidR="00C73F32" w:rsidRPr="00935396" w:rsidRDefault="00C73F32" w:rsidP="00A47B6B">
            <w:pPr>
              <w:snapToGrid w:val="0"/>
              <w:spacing w:line="46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24</w:t>
            </w:r>
          </w:p>
        </w:tc>
        <w:tc>
          <w:tcPr>
            <w:tcW w:w="1832" w:type="dxa"/>
            <w:tcBorders>
              <w:top w:val="single" w:sz="4" w:space="0" w:color="auto"/>
              <w:left w:val="single" w:sz="4" w:space="0" w:color="auto"/>
              <w:bottom w:val="single" w:sz="4" w:space="0" w:color="auto"/>
              <w:right w:val="single" w:sz="4" w:space="0" w:color="auto"/>
            </w:tcBorders>
            <w:vAlign w:val="center"/>
          </w:tcPr>
          <w:p w14:paraId="552B8443" w14:textId="7AC051CF" w:rsidR="00C73F32" w:rsidRPr="00935396" w:rsidRDefault="00C73F32" w:rsidP="00A47B6B">
            <w:pPr>
              <w:snapToGrid w:val="0"/>
              <w:spacing w:line="460" w:lineRule="exact"/>
              <w:jc w:val="left"/>
              <w:rPr>
                <w:rFonts w:asciiTheme="minorEastAsia" w:eastAsiaTheme="minorEastAsia" w:hAnsiTheme="minorEastAsia"/>
                <w:color w:val="000000" w:themeColor="text1"/>
                <w:sz w:val="24"/>
                <w:szCs w:val="24"/>
              </w:rPr>
            </w:pPr>
            <w:r w:rsidRPr="00C73F32">
              <w:rPr>
                <w:rFonts w:asciiTheme="minorEastAsia" w:eastAsiaTheme="minorEastAsia" w:hAnsiTheme="minorEastAsia" w:hint="eastAsia"/>
                <w:color w:val="000000" w:themeColor="text1"/>
                <w:sz w:val="24"/>
                <w:szCs w:val="24"/>
              </w:rPr>
              <w:t>“政采智贷”告知事项</w:t>
            </w:r>
          </w:p>
        </w:tc>
        <w:tc>
          <w:tcPr>
            <w:tcW w:w="6673" w:type="dxa"/>
            <w:tcBorders>
              <w:top w:val="single" w:sz="4" w:space="0" w:color="auto"/>
              <w:left w:val="single" w:sz="4" w:space="0" w:color="auto"/>
              <w:bottom w:val="single" w:sz="4" w:space="0" w:color="auto"/>
              <w:right w:val="single" w:sz="4" w:space="0" w:color="auto"/>
            </w:tcBorders>
            <w:vAlign w:val="center"/>
          </w:tcPr>
          <w:p w14:paraId="017DE3A6" w14:textId="691F9744" w:rsidR="00C73F32" w:rsidRDefault="00C73F32" w:rsidP="00C811F1">
            <w:pPr>
              <w:snapToGrid w:val="0"/>
              <w:spacing w:line="460" w:lineRule="exact"/>
              <w:jc w:val="left"/>
              <w:rPr>
                <w:rFonts w:asciiTheme="minorEastAsia" w:eastAsiaTheme="minorEastAsia" w:hAnsiTheme="minorEastAsia"/>
                <w:color w:val="000000" w:themeColor="text1"/>
                <w:sz w:val="24"/>
                <w:szCs w:val="24"/>
              </w:rPr>
            </w:pPr>
            <w:r w:rsidRPr="00C73F32">
              <w:rPr>
                <w:rFonts w:asciiTheme="minorEastAsia" w:eastAsiaTheme="minorEastAsia" w:hAnsiTheme="minorEastAsia" w:hint="eastAsia"/>
                <w:color w:val="000000" w:themeColor="text1"/>
                <w:sz w:val="24"/>
                <w:szCs w:val="24"/>
              </w:rPr>
              <w:t>凡符合要求且自愿选择“政采智贷”的成交供应商，可在“中国政府采购网山西分网（山西省政府采购网，http://www.ccgp-shanxi.gov.cn/）”，点击“政采智贷”，进入“山西政府采购平台政采智贷”页面，按照《山西省“政采</w:t>
            </w:r>
            <w:r w:rsidRPr="00C73F32">
              <w:rPr>
                <w:rFonts w:asciiTheme="minorEastAsia" w:eastAsiaTheme="minorEastAsia" w:hAnsiTheme="minorEastAsia" w:hint="eastAsia"/>
                <w:color w:val="000000" w:themeColor="text1"/>
                <w:sz w:val="24"/>
                <w:szCs w:val="24"/>
              </w:rPr>
              <w:lastRenderedPageBreak/>
              <w:t>智贷”业务操作指南》办理该项业务。同时，参与“政采智贷”的供应商，应严格按照政府采购合同履约，严格按照信贷合同偿还债务。</w:t>
            </w:r>
          </w:p>
        </w:tc>
      </w:tr>
    </w:tbl>
    <w:p w14:paraId="3D755F2A" w14:textId="77777777" w:rsidR="00C275C8" w:rsidRPr="00935396" w:rsidRDefault="00C275C8" w:rsidP="00821BC2">
      <w:pPr>
        <w:pStyle w:val="afffff8"/>
        <w:snapToGrid w:val="0"/>
        <w:spacing w:beforeLines="0" w:afterLines="0" w:line="360" w:lineRule="auto"/>
        <w:jc w:val="left"/>
        <w:outlineLvl w:val="1"/>
        <w:rPr>
          <w:rFonts w:asciiTheme="minorEastAsia" w:eastAsiaTheme="minorEastAsia" w:hAnsiTheme="minorEastAsia"/>
          <w:b/>
          <w:color w:val="000000" w:themeColor="text1"/>
          <w:sz w:val="30"/>
          <w:szCs w:val="30"/>
        </w:rPr>
      </w:pPr>
      <w:r w:rsidRPr="00935396">
        <w:rPr>
          <w:rFonts w:asciiTheme="minorEastAsia" w:eastAsiaTheme="minorEastAsia" w:hAnsiTheme="minorEastAsia"/>
          <w:color w:val="000000" w:themeColor="text1"/>
          <w:sz w:val="30"/>
          <w:szCs w:val="30"/>
        </w:rPr>
        <w:lastRenderedPageBreak/>
        <w:br w:type="page"/>
      </w:r>
      <w:r w:rsidRPr="00935396">
        <w:rPr>
          <w:rFonts w:asciiTheme="minorEastAsia" w:eastAsiaTheme="minorEastAsia" w:hAnsiTheme="minorEastAsia" w:hint="eastAsia"/>
          <w:b/>
          <w:color w:val="000000" w:themeColor="text1"/>
          <w:sz w:val="30"/>
          <w:szCs w:val="30"/>
        </w:rPr>
        <w:lastRenderedPageBreak/>
        <w:t>一、总  则</w:t>
      </w:r>
    </w:p>
    <w:p w14:paraId="5AD09271"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b w:val="0"/>
          <w:color w:val="000000" w:themeColor="text1"/>
          <w:sz w:val="28"/>
          <w:szCs w:val="28"/>
        </w:rPr>
      </w:pPr>
      <w:r w:rsidRPr="00935396">
        <w:rPr>
          <w:rFonts w:asciiTheme="minorEastAsia" w:eastAsiaTheme="minorEastAsia" w:hAnsiTheme="minorEastAsia" w:hint="eastAsia"/>
          <w:color w:val="000000" w:themeColor="text1"/>
          <w:sz w:val="28"/>
          <w:szCs w:val="28"/>
        </w:rPr>
        <w:t>（一）适用范围</w:t>
      </w:r>
    </w:p>
    <w:p w14:paraId="0E8EDE22"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仅适用于本次招标文件中采购项目的招标、投标、评标、定标、验收、合同履约、付款等行为（法律、法规另有规定的，从其规定）。</w:t>
      </w:r>
    </w:p>
    <w:p w14:paraId="19EC731B"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（二）定义 </w:t>
      </w:r>
    </w:p>
    <w:p w14:paraId="1F08817E"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1、“</w:t>
      </w:r>
      <w:r w:rsidR="00F74D10" w:rsidRPr="00935396">
        <w:rPr>
          <w:rFonts w:asciiTheme="minorEastAsia" w:eastAsiaTheme="minorEastAsia" w:hAnsiTheme="minorEastAsia" w:cs="Arial" w:hint="eastAsia"/>
          <w:color w:val="000000" w:themeColor="text1"/>
          <w:sz w:val="28"/>
          <w:szCs w:val="28"/>
        </w:rPr>
        <w:t>招标代理机构</w:t>
      </w:r>
      <w:r w:rsidRPr="00935396">
        <w:rPr>
          <w:rFonts w:asciiTheme="minorEastAsia" w:eastAsiaTheme="minorEastAsia" w:hAnsiTheme="minorEastAsia" w:cs="Arial" w:hint="eastAsia"/>
          <w:color w:val="000000" w:themeColor="text1"/>
          <w:sz w:val="28"/>
          <w:szCs w:val="28"/>
        </w:rPr>
        <w:t>”系指组织本项目采购的</w:t>
      </w:r>
      <w:r w:rsidR="00B75052" w:rsidRPr="00935396">
        <w:rPr>
          <w:rFonts w:asciiTheme="minorEastAsia" w:eastAsiaTheme="minorEastAsia" w:hAnsiTheme="minorEastAsia" w:cs="Arial" w:hint="eastAsia"/>
          <w:color w:val="000000" w:themeColor="text1"/>
          <w:sz w:val="28"/>
          <w:szCs w:val="28"/>
        </w:rPr>
        <w:t>采购</w:t>
      </w:r>
      <w:r w:rsidR="008672A3" w:rsidRPr="00935396">
        <w:rPr>
          <w:rFonts w:asciiTheme="minorEastAsia" w:eastAsiaTheme="minorEastAsia" w:hAnsiTheme="minorEastAsia" w:cs="Arial" w:hint="eastAsia"/>
          <w:color w:val="000000" w:themeColor="text1"/>
          <w:sz w:val="28"/>
          <w:szCs w:val="28"/>
        </w:rPr>
        <w:t>代理机构</w:t>
      </w:r>
      <w:r w:rsidRPr="00935396">
        <w:rPr>
          <w:rFonts w:asciiTheme="minorEastAsia" w:eastAsiaTheme="minorEastAsia" w:hAnsiTheme="minorEastAsia" w:cs="Arial" w:hint="eastAsia"/>
          <w:color w:val="000000" w:themeColor="text1"/>
          <w:sz w:val="28"/>
          <w:szCs w:val="28"/>
        </w:rPr>
        <w:t>。</w:t>
      </w:r>
    </w:p>
    <w:p w14:paraId="245C7878"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2、“投标人”系指向招标方提交投标文件的单位或个人。</w:t>
      </w:r>
    </w:p>
    <w:p w14:paraId="0A866831"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3、“采购人” 系指委托招标方采购本次货物、服务项目的国家机关、事业单位和团体组织。</w:t>
      </w:r>
    </w:p>
    <w:p w14:paraId="6157D60C"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4、“货物”系指招标文件规定投标人须向采购人提供的一切材料、设备、机械、仪器仪表、工具及其它有关技术资料和文字材料。</w:t>
      </w:r>
    </w:p>
    <w:p w14:paraId="01BB77AF"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5、“服务”系指招标文件规定投标人须承担的劳务以及其他类似的义务。</w:t>
      </w:r>
    </w:p>
    <w:p w14:paraId="0FEB2894"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6、“项目”系指投标人按招标文件规定向采购人提供的需求总称。</w:t>
      </w:r>
    </w:p>
    <w:p w14:paraId="4B806B7E"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（三）投标人及委托有关说明</w:t>
      </w:r>
    </w:p>
    <w:p w14:paraId="18A89452"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1、授权代表须</w:t>
      </w:r>
      <w:r w:rsidR="006A6279" w:rsidRPr="00935396">
        <w:rPr>
          <w:rFonts w:asciiTheme="minorEastAsia" w:eastAsiaTheme="minorEastAsia" w:hAnsiTheme="minorEastAsia" w:cs="Arial" w:hint="eastAsia"/>
          <w:color w:val="000000" w:themeColor="text1"/>
          <w:sz w:val="28"/>
          <w:szCs w:val="28"/>
        </w:rPr>
        <w:t>提供</w:t>
      </w:r>
      <w:r w:rsidRPr="00935396">
        <w:rPr>
          <w:rFonts w:asciiTheme="minorEastAsia" w:eastAsiaTheme="minorEastAsia" w:hAnsiTheme="minorEastAsia" w:cs="Arial" w:hint="eastAsia"/>
          <w:color w:val="000000" w:themeColor="text1"/>
          <w:sz w:val="28"/>
          <w:szCs w:val="28"/>
        </w:rPr>
        <w:t>有效身份证件。如授权代表不是法定代表人，须有法定代表人出具的授权委托书（格式见附件）。</w:t>
      </w:r>
    </w:p>
    <w:p w14:paraId="164ED593" w14:textId="77777777"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2、投标人投标所使用的资格、信誉、荣誉、业绩与企业认证必须为本法人所拥有。投标人投标所使用的采购项目实施人员必须为投标人员工（或投标人控股公司正式员工）。</w:t>
      </w:r>
    </w:p>
    <w:p w14:paraId="69641C53" w14:textId="77777777"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3、以联合体形式参加政府采购活动的，联合体各方不得再单独参加或者与其他供应商另外组成联合体参加同一合同项下的政府采购活动。</w:t>
      </w:r>
    </w:p>
    <w:p w14:paraId="409F97A2"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4、单位负责人为同一人或者存在直接控股、管理关系的不同供应商，不得参加同一合同项下的政府采购活动。</w:t>
      </w:r>
    </w:p>
    <w:p w14:paraId="458908E1" w14:textId="77777777"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5、投标人应仔细阅读招标文件的所有内容，按照招标文件的要求提交投标文件，并对所提供的全部资料的真实性承担法律责任。</w:t>
      </w:r>
    </w:p>
    <w:p w14:paraId="35267036"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lastRenderedPageBreak/>
        <w:t>（四）投标费用</w:t>
      </w:r>
    </w:p>
    <w:p w14:paraId="1EABA49B"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不论投标结果如何，投标人均应自行承担所有与投标有关的全部费用（招标文件有其他相反规定除外）。</w:t>
      </w:r>
    </w:p>
    <w:p w14:paraId="39D691BF"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（五）质疑</w:t>
      </w:r>
    </w:p>
    <w:p w14:paraId="77A21224" w14:textId="77777777" w:rsidR="00C275C8" w:rsidRPr="00935396" w:rsidRDefault="00C275C8"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1、投标人认为招标过程或中标结果使自己的合法权益受到损害的，可以在中标结果公告期限届满之日起七个工作日内，以书面形式向招标方提出质疑。</w:t>
      </w:r>
    </w:p>
    <w:p w14:paraId="1F9EF367" w14:textId="77777777" w:rsidR="005E004E" w:rsidRPr="00935396" w:rsidRDefault="005E004E"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2、质疑应当以书面形式提出，格式见《</w:t>
      </w:r>
      <w:r w:rsidRPr="00935396">
        <w:rPr>
          <w:rFonts w:asciiTheme="minorEastAsia" w:eastAsiaTheme="minorEastAsia" w:hAnsiTheme="minorEastAsia" w:cs="Arial"/>
          <w:color w:val="000000" w:themeColor="text1"/>
          <w:sz w:val="28"/>
          <w:szCs w:val="28"/>
        </w:rPr>
        <w:t>政府采购质疑和投诉办法</w:t>
      </w:r>
      <w:r w:rsidRPr="00935396">
        <w:rPr>
          <w:rFonts w:asciiTheme="minorEastAsia" w:eastAsiaTheme="minorEastAsia" w:hAnsiTheme="minorEastAsia" w:cs="Arial" w:hint="eastAsia"/>
          <w:color w:val="000000" w:themeColor="text1"/>
          <w:sz w:val="28"/>
          <w:szCs w:val="28"/>
        </w:rPr>
        <w:t>》（</w:t>
      </w:r>
      <w:r w:rsidRPr="00935396">
        <w:rPr>
          <w:rFonts w:asciiTheme="minorEastAsia" w:eastAsiaTheme="minorEastAsia" w:hAnsiTheme="minorEastAsia" w:cs="Arial"/>
          <w:color w:val="000000" w:themeColor="text1"/>
          <w:sz w:val="28"/>
          <w:szCs w:val="28"/>
        </w:rPr>
        <w:t>财政部令第94号</w:t>
      </w:r>
      <w:r w:rsidRPr="00935396">
        <w:rPr>
          <w:rFonts w:asciiTheme="minorEastAsia" w:eastAsiaTheme="minorEastAsia" w:hAnsiTheme="minorEastAsia" w:cs="Arial" w:hint="eastAsia"/>
          <w:color w:val="000000" w:themeColor="text1"/>
          <w:sz w:val="28"/>
          <w:szCs w:val="28"/>
        </w:rPr>
        <w:t>）附件范本，下载网址：</w:t>
      </w:r>
      <w:r w:rsidR="0083790E" w:rsidRPr="00935396">
        <w:rPr>
          <w:rFonts w:asciiTheme="minorEastAsia" w:eastAsiaTheme="minorEastAsia" w:hAnsiTheme="minorEastAsia" w:cs="Arial" w:hint="eastAsia"/>
          <w:color w:val="000000" w:themeColor="text1"/>
          <w:sz w:val="28"/>
          <w:szCs w:val="28"/>
        </w:rPr>
        <w:t>山西省</w:t>
      </w:r>
      <w:r w:rsidRPr="00935396">
        <w:rPr>
          <w:rFonts w:asciiTheme="minorEastAsia" w:eastAsiaTheme="minorEastAsia" w:hAnsiTheme="minorEastAsia" w:cs="Arial" w:hint="eastAsia"/>
          <w:color w:val="000000" w:themeColor="text1"/>
          <w:sz w:val="28"/>
          <w:szCs w:val="28"/>
        </w:rPr>
        <w:t>政府采购</w:t>
      </w:r>
      <w:r w:rsidR="00E22144" w:rsidRPr="00935396">
        <w:rPr>
          <w:rFonts w:asciiTheme="minorEastAsia" w:eastAsiaTheme="minorEastAsia" w:hAnsiTheme="minorEastAsia" w:cs="Arial" w:hint="eastAsia"/>
          <w:color w:val="000000" w:themeColor="text1"/>
          <w:sz w:val="28"/>
          <w:szCs w:val="28"/>
        </w:rPr>
        <w:t>信息平台</w:t>
      </w:r>
      <w:r w:rsidRPr="00935396">
        <w:rPr>
          <w:rFonts w:asciiTheme="minorEastAsia" w:eastAsiaTheme="minorEastAsia" w:hAnsiTheme="minorEastAsia" w:cs="Arial" w:hint="eastAsia"/>
          <w:color w:val="000000" w:themeColor="text1"/>
          <w:sz w:val="28"/>
          <w:szCs w:val="28"/>
        </w:rPr>
        <w:t>(</w:t>
      </w:r>
      <w:r w:rsidR="000E3B33">
        <w:rPr>
          <w:rFonts w:asciiTheme="minorEastAsia" w:eastAsiaTheme="minorEastAsia" w:hAnsiTheme="minorEastAsia" w:hint="eastAsia"/>
          <w:color w:val="000000" w:themeColor="text1"/>
          <w:spacing w:val="10"/>
          <w:sz w:val="28"/>
          <w:szCs w:val="28"/>
        </w:rPr>
        <w:t>http://www.ccgp-shanxi.gov.cn/home.html</w:t>
      </w:r>
      <w:r w:rsidRPr="00935396">
        <w:rPr>
          <w:rFonts w:asciiTheme="minorEastAsia" w:eastAsiaTheme="minorEastAsia" w:hAnsiTheme="minorEastAsia" w:cs="Arial" w:hint="eastAsia"/>
          <w:color w:val="000000" w:themeColor="text1"/>
          <w:sz w:val="28"/>
          <w:szCs w:val="28"/>
        </w:rPr>
        <w:t>)，位置：“首页-下载专区-质疑投诉模板”。供应商提出质疑应当提交质疑函和必要的证明材料。质疑函应当包括下列内容：</w:t>
      </w:r>
    </w:p>
    <w:p w14:paraId="2FEC87DE" w14:textId="77777777" w:rsidR="005E004E" w:rsidRPr="00935396" w:rsidRDefault="005E004E"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a供应商的姓名或者名称、地址、邮编、联系人及联系电话；</w:t>
      </w:r>
    </w:p>
    <w:p w14:paraId="20251423" w14:textId="77777777" w:rsidR="005E004E" w:rsidRPr="00935396" w:rsidRDefault="005E004E"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b质疑项目的名称、编号；</w:t>
      </w:r>
    </w:p>
    <w:p w14:paraId="498236F1" w14:textId="77777777" w:rsidR="005E004E" w:rsidRPr="00935396" w:rsidRDefault="005E004E"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c具体、明确的质疑事项和与质疑事项相关的请求；</w:t>
      </w:r>
    </w:p>
    <w:p w14:paraId="2382862E" w14:textId="77777777" w:rsidR="005E004E" w:rsidRPr="00935396" w:rsidRDefault="005E004E"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d事实依据；</w:t>
      </w:r>
    </w:p>
    <w:p w14:paraId="61626940" w14:textId="77777777" w:rsidR="005E004E" w:rsidRPr="00935396" w:rsidRDefault="005E004E"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e必要的法律依据；</w:t>
      </w:r>
    </w:p>
    <w:p w14:paraId="70DDD88A" w14:textId="77777777" w:rsidR="00D65E6C" w:rsidRDefault="005E004E"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f提出质疑的日期。</w:t>
      </w:r>
    </w:p>
    <w:p w14:paraId="4058AD64" w14:textId="21134037" w:rsidR="005E004E" w:rsidRDefault="005E004E"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935396">
        <w:rPr>
          <w:rFonts w:asciiTheme="minorEastAsia" w:eastAsiaTheme="minorEastAsia" w:hAnsiTheme="minorEastAsia" w:cs="Arial" w:hint="eastAsia"/>
          <w:color w:val="000000" w:themeColor="text1"/>
          <w:sz w:val="28"/>
          <w:szCs w:val="28"/>
        </w:rPr>
        <w:t>供应商为自然人的，应当由本人签字；供应商为法人或者其他组织的，应当由法定代表人、主要负责人，或者其授权代表签字或者盖章，并加盖公章</w:t>
      </w:r>
      <w:r w:rsidRPr="00935396">
        <w:rPr>
          <w:rFonts w:asciiTheme="minorEastAsia" w:eastAsiaTheme="minorEastAsia" w:hAnsiTheme="minorEastAsia" w:cs="Arial"/>
          <w:color w:val="000000" w:themeColor="text1"/>
          <w:sz w:val="28"/>
          <w:szCs w:val="28"/>
        </w:rPr>
        <w:t>。</w:t>
      </w:r>
      <w:r w:rsidRPr="00935396">
        <w:rPr>
          <w:rFonts w:asciiTheme="minorEastAsia" w:eastAsiaTheme="minorEastAsia" w:hAnsiTheme="minorEastAsia" w:cs="Arial" w:hint="eastAsia"/>
          <w:color w:val="000000" w:themeColor="text1"/>
          <w:sz w:val="28"/>
          <w:szCs w:val="28"/>
        </w:rPr>
        <w:t>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ABFBF7A" w14:textId="77777777" w:rsidR="00D65E6C" w:rsidRPr="00D65E6C" w:rsidRDefault="00D65E6C"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Pr>
          <w:rFonts w:asciiTheme="minorEastAsia" w:eastAsiaTheme="minorEastAsia" w:hAnsiTheme="minorEastAsia" w:cs="Arial" w:hint="eastAsia"/>
          <w:color w:val="000000" w:themeColor="text1"/>
          <w:sz w:val="28"/>
          <w:szCs w:val="28"/>
        </w:rPr>
        <w:t>3、</w:t>
      </w:r>
      <w:r w:rsidRPr="00D65E6C">
        <w:rPr>
          <w:rFonts w:asciiTheme="minorEastAsia" w:eastAsiaTheme="minorEastAsia" w:hAnsiTheme="minorEastAsia" w:cs="Arial" w:hint="eastAsia"/>
          <w:color w:val="000000" w:themeColor="text1"/>
          <w:sz w:val="28"/>
          <w:szCs w:val="28"/>
        </w:rPr>
        <w:t>供应商提起在线质疑，应当按照《政府采购质疑和投诉办法》有关规定如实填写事项及信息，在线提交质疑函及必要的证明材料纸质版扫</w:t>
      </w:r>
      <w:r w:rsidRPr="00D65E6C">
        <w:rPr>
          <w:rFonts w:asciiTheme="minorEastAsia" w:eastAsiaTheme="minorEastAsia" w:hAnsiTheme="minorEastAsia" w:cs="Arial" w:hint="eastAsia"/>
          <w:color w:val="000000" w:themeColor="text1"/>
          <w:sz w:val="28"/>
          <w:szCs w:val="28"/>
        </w:rPr>
        <w:lastRenderedPageBreak/>
        <w:t>描件或图片(支持格式: DOC、DOCX、PDF、JPG、PNG、GIF),格式见《政府采购质疑和投诉办法》（财政部令第94号）附件范本，可在山西政府采购平台下载。</w:t>
      </w:r>
    </w:p>
    <w:p w14:paraId="0A9AE5CA" w14:textId="49216457" w:rsidR="00D65E6C" w:rsidRPr="00935396" w:rsidRDefault="00D65E6C" w:rsidP="00821BC2">
      <w:pPr>
        <w:widowControl/>
        <w:spacing w:line="360" w:lineRule="auto"/>
        <w:ind w:firstLineChars="200" w:firstLine="560"/>
        <w:jc w:val="left"/>
        <w:rPr>
          <w:rFonts w:asciiTheme="minorEastAsia" w:eastAsiaTheme="minorEastAsia" w:hAnsiTheme="minorEastAsia" w:cs="Arial"/>
          <w:color w:val="000000" w:themeColor="text1"/>
          <w:sz w:val="28"/>
          <w:szCs w:val="28"/>
        </w:rPr>
      </w:pPr>
      <w:r w:rsidRPr="00D65E6C">
        <w:rPr>
          <w:rFonts w:asciiTheme="minorEastAsia" w:eastAsiaTheme="minorEastAsia" w:hAnsiTheme="minorEastAsia" w:cs="Arial" w:hint="eastAsia"/>
          <w:color w:val="000000" w:themeColor="text1"/>
          <w:sz w:val="28"/>
          <w:szCs w:val="28"/>
        </w:rPr>
        <w:t>在线质疑由供应商委托代理人提起的，还需上传授权委托书及被委托人身份证明，授权委托书应当载明委托人及被委托人的姓名或名称、代理事项、具体权限、期限等供应商提出质疑应当提交质疑函和必要的证明材料。</w:t>
      </w:r>
    </w:p>
    <w:p w14:paraId="2500B96F"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（六）招标文件的澄清与修改 </w:t>
      </w:r>
    </w:p>
    <w:p w14:paraId="436A2F48" w14:textId="6D2800D4" w:rsidR="00475A43" w:rsidRPr="00475A43" w:rsidRDefault="00475A43" w:rsidP="00821BC2">
      <w:pPr>
        <w:pStyle w:val="afffff8"/>
        <w:snapToGrid w:val="0"/>
        <w:spacing w:beforeLines="0" w:afterLines="0"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、招标</w:t>
      </w:r>
      <w:r>
        <w:rPr>
          <w:rFonts w:asciiTheme="minorEastAsia" w:eastAsiaTheme="minorEastAsia" w:hAnsiTheme="minorEastAsia"/>
          <w:color w:val="000000" w:themeColor="text1"/>
          <w:sz w:val="28"/>
          <w:szCs w:val="28"/>
        </w:rPr>
        <w:t>代理</w:t>
      </w:r>
      <w:r w:rsidRPr="00475A43">
        <w:rPr>
          <w:rFonts w:asciiTheme="minorEastAsia" w:eastAsiaTheme="minorEastAsia" w:hAnsiTheme="minorEastAsia" w:hint="eastAsia"/>
          <w:color w:val="000000" w:themeColor="text1"/>
          <w:sz w:val="28"/>
          <w:szCs w:val="28"/>
        </w:rPr>
        <w:t>机构可以对已发出的招标文件进行必要的澄清或者修改，澄清或者修改在原公告发布媒体上发布澄清公告。澄清或者修改的内容为招标文件的组成部分，对所有投标人均具有约束作用。</w:t>
      </w:r>
    </w:p>
    <w:p w14:paraId="7EA25C60" w14:textId="446BFBBB" w:rsidR="00475A43" w:rsidRDefault="00475A43" w:rsidP="00821BC2">
      <w:pPr>
        <w:pStyle w:val="afffff8"/>
        <w:snapToGrid w:val="0"/>
        <w:spacing w:beforeLines="0" w:afterLines="0"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w:t>
      </w:r>
      <w:r w:rsidRPr="00475A43">
        <w:rPr>
          <w:rFonts w:asciiTheme="minorEastAsia" w:eastAsiaTheme="minorEastAsia" w:hAnsiTheme="minorEastAsia" w:hint="eastAsia"/>
          <w:color w:val="000000" w:themeColor="text1"/>
          <w:sz w:val="28"/>
          <w:szCs w:val="28"/>
        </w:rPr>
        <w:t>澄清或者修改的内容可能影响投标文件编制的，</w:t>
      </w:r>
      <w:r>
        <w:rPr>
          <w:rFonts w:asciiTheme="minorEastAsia" w:eastAsiaTheme="minorEastAsia" w:hAnsiTheme="minorEastAsia" w:hint="eastAsia"/>
          <w:color w:val="000000" w:themeColor="text1"/>
          <w:sz w:val="28"/>
          <w:szCs w:val="28"/>
        </w:rPr>
        <w:t>招标代理</w:t>
      </w:r>
      <w:r w:rsidRPr="00475A43">
        <w:rPr>
          <w:rFonts w:asciiTheme="minorEastAsia" w:eastAsiaTheme="minorEastAsia" w:hAnsiTheme="minorEastAsia" w:hint="eastAsia"/>
          <w:color w:val="000000" w:themeColor="text1"/>
          <w:sz w:val="28"/>
          <w:szCs w:val="28"/>
        </w:rPr>
        <w:t>机构在投标截止时间至少15日前，在本项目原招标公告刊登的媒体上以发布公告的形式通知所有获取招标文件的潜在投标人；不足15日的，顺延提交投标文件的截止时间。</w:t>
      </w:r>
    </w:p>
    <w:p w14:paraId="7DA51237" w14:textId="5E7CC44D" w:rsidR="00475A43" w:rsidRDefault="00475A43" w:rsidP="00821BC2">
      <w:pPr>
        <w:pStyle w:val="afffff8"/>
        <w:snapToGrid w:val="0"/>
        <w:spacing w:beforeLines="0" w:afterLines="0"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sidRPr="00475A43">
        <w:rPr>
          <w:rFonts w:asciiTheme="minorEastAsia" w:eastAsiaTheme="minorEastAsia" w:hAnsiTheme="minorEastAsia" w:hint="eastAsia"/>
          <w:color w:val="000000" w:themeColor="text1"/>
          <w:sz w:val="28"/>
          <w:szCs w:val="28"/>
        </w:rPr>
        <w:t>供应商对</w:t>
      </w:r>
      <w:r>
        <w:rPr>
          <w:rFonts w:asciiTheme="minorEastAsia" w:eastAsiaTheme="minorEastAsia" w:hAnsiTheme="minorEastAsia" w:hint="eastAsia"/>
          <w:color w:val="000000" w:themeColor="text1"/>
          <w:sz w:val="28"/>
          <w:szCs w:val="28"/>
        </w:rPr>
        <w:t>招标</w:t>
      </w:r>
      <w:r w:rsidRPr="00475A43">
        <w:rPr>
          <w:rFonts w:asciiTheme="minorEastAsia" w:eastAsiaTheme="minorEastAsia" w:hAnsiTheme="minorEastAsia" w:hint="eastAsia"/>
          <w:color w:val="000000" w:themeColor="text1"/>
          <w:sz w:val="28"/>
          <w:szCs w:val="28"/>
        </w:rPr>
        <w:t>文件有疑问，应当于公告发布之日起至公告期限满7个工作日内在山西政府采购平台上要求澄清。采购代理机构将在规定的时间内，在财政部门指定的政府采购信息发布媒体上发布更正公告，并通知所有获取到磋商文件的潜在供应商。逾期提出采购人（采购代理机构）将不予受理。</w:t>
      </w:r>
    </w:p>
    <w:p w14:paraId="2B50DF6F" w14:textId="77777777" w:rsidR="00C275C8" w:rsidRPr="00935396" w:rsidRDefault="00C275C8" w:rsidP="00496D6B">
      <w:pPr>
        <w:pStyle w:val="afffff8"/>
        <w:snapToGrid w:val="0"/>
        <w:spacing w:beforeLines="100" w:before="240" w:afterLines="100" w:after="240" w:line="360" w:lineRule="auto"/>
        <w:jc w:val="left"/>
        <w:outlineLvl w:val="1"/>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二、投标文件的编制</w:t>
      </w:r>
    </w:p>
    <w:p w14:paraId="589861DD" w14:textId="77777777" w:rsidR="00C275C8" w:rsidRPr="00935396" w:rsidRDefault="00C275C8" w:rsidP="00475A43">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（一）投标文件的组成</w:t>
      </w:r>
    </w:p>
    <w:p w14:paraId="68EF527E"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投标文件由资质文件、技术及商务文件、投标报价文件三部份组成。</w:t>
      </w:r>
    </w:p>
    <w:p w14:paraId="403CAB9A" w14:textId="77777777" w:rsidR="00C275C8" w:rsidRPr="00935396" w:rsidRDefault="00C275C8" w:rsidP="00821BC2">
      <w:pPr>
        <w:snapToGrid w:val="0"/>
        <w:spacing w:line="360" w:lineRule="auto"/>
        <w:ind w:firstLineChars="196" w:firstLine="549"/>
        <w:jc w:val="left"/>
        <w:rPr>
          <w:rFonts w:asciiTheme="minorEastAsia" w:eastAsiaTheme="minorEastAsia" w:hAnsiTheme="minorEastAsia"/>
          <w:b/>
          <w:color w:val="000000" w:themeColor="text1"/>
          <w:sz w:val="28"/>
          <w:szCs w:val="28"/>
        </w:rPr>
      </w:pPr>
      <w:r w:rsidRPr="00821BC2">
        <w:rPr>
          <w:rFonts w:asciiTheme="minorEastAsia" w:eastAsiaTheme="minorEastAsia" w:hAnsiTheme="minorEastAsia" w:hint="eastAsia"/>
          <w:color w:val="000000" w:themeColor="text1"/>
          <w:sz w:val="28"/>
          <w:szCs w:val="28"/>
        </w:rPr>
        <w:t>1、</w:t>
      </w:r>
      <w:r w:rsidRPr="00935396">
        <w:rPr>
          <w:rFonts w:asciiTheme="minorEastAsia" w:eastAsiaTheme="minorEastAsia" w:hAnsiTheme="minorEastAsia" w:hint="eastAsia"/>
          <w:color w:val="000000" w:themeColor="text1"/>
          <w:sz w:val="28"/>
          <w:szCs w:val="28"/>
        </w:rPr>
        <w:t>资质文件</w:t>
      </w:r>
    </w:p>
    <w:p w14:paraId="09A3E94F"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（1）提供有效的营业执照；</w:t>
      </w:r>
    </w:p>
    <w:p w14:paraId="703A3E88"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（2）法定代表人身份证明(格式见附件)；</w:t>
      </w:r>
    </w:p>
    <w:p w14:paraId="057DE883"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lastRenderedPageBreak/>
        <w:t>（3）法定代表人授权委托书(格式见附件)；</w:t>
      </w:r>
    </w:p>
    <w:p w14:paraId="4A4D9BDE"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（4）声明书；</w:t>
      </w:r>
    </w:p>
    <w:p w14:paraId="1E6168EB"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（5）符合国家相关规定的财务状况报告；</w:t>
      </w:r>
    </w:p>
    <w:p w14:paraId="1A02CDF9"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（6）依法缴纳税收的证明材料；</w:t>
      </w:r>
    </w:p>
    <w:p w14:paraId="78A491AF"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（7）依法缴纳社会保障资金的证明材料；</w:t>
      </w:r>
    </w:p>
    <w:p w14:paraId="5C75EAAC"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（8）具备履行政府采购合同所必需的设备和专业技术能力的证明材料；</w:t>
      </w:r>
    </w:p>
    <w:p w14:paraId="32B8AB51"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（9）参加政府采购活动前三年内在经营活动中没有重大违法记录的证明材料；</w:t>
      </w:r>
    </w:p>
    <w:p w14:paraId="71910C4D"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（10）未被列入失信被执行人、重大税收违法案件当事人名单、政府采购严重违法失信行为记录名单的证明材料；</w:t>
      </w:r>
    </w:p>
    <w:p w14:paraId="6491E9EB"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（11）本项目的特定资格要求；</w:t>
      </w:r>
    </w:p>
    <w:p w14:paraId="4CC7D7A1"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（12）合格供应商资格条件的其他要求。</w:t>
      </w:r>
    </w:p>
    <w:p w14:paraId="29A80D9D"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★注：1、供应商在投标（响应）时，按照规定提供长治市政府采购供应商信用承诺函（详见附件），无需再提交（5）—（10）项的证明材料。</w:t>
      </w:r>
    </w:p>
    <w:p w14:paraId="2F1EF682"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2、采购人有权在签订合同前要求中标供应商提供相关证明材料以核实中标供应商承诺事项的真实性。</w:t>
      </w:r>
    </w:p>
    <w:p w14:paraId="51E3B516"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3、信用查询</w:t>
      </w:r>
    </w:p>
    <w:p w14:paraId="27A7015C"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（1）信用信息查询渠道：通过“信用中国”网站查询。</w:t>
      </w:r>
    </w:p>
    <w:p w14:paraId="4CEBDD45"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（2）信用信息查询截止时点：响应文件递交截止时间前。</w:t>
      </w:r>
    </w:p>
    <w:p w14:paraId="0F947869" w14:textId="77777777" w:rsidR="00821BC2" w:rsidRPr="00821BC2"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（3）信用信息查询记录和证据留存方式：截屏等可实现留痕的方式。</w:t>
      </w:r>
    </w:p>
    <w:p w14:paraId="47FBC1FD" w14:textId="77777777" w:rsidR="00CA1128" w:rsidRDefault="00821BC2"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821BC2">
        <w:rPr>
          <w:rFonts w:asciiTheme="minorEastAsia" w:eastAsiaTheme="minorEastAsia" w:hAnsiTheme="minorEastAsia" w:hint="eastAsia"/>
          <w:color w:val="000000" w:themeColor="text1"/>
          <w:sz w:val="28"/>
          <w:szCs w:val="28"/>
        </w:rPr>
        <w:t>（4）信用信息使用规则：对于经查询被列入失信被执行人、重大税收违法案件当事人名单、政府采购严重违法失信行为记录名单的供应商，评审委员会应取消其投标资格。</w:t>
      </w:r>
    </w:p>
    <w:p w14:paraId="5B336558" w14:textId="717F9ECB" w:rsidR="00C275C8" w:rsidRPr="00935396" w:rsidRDefault="00C275C8" w:rsidP="00821BC2">
      <w:pPr>
        <w:snapToGrid w:val="0"/>
        <w:spacing w:line="360" w:lineRule="auto"/>
        <w:ind w:firstLineChars="196" w:firstLine="551"/>
        <w:jc w:val="left"/>
        <w:rPr>
          <w:rFonts w:asciiTheme="minorEastAsia" w:eastAsiaTheme="minorEastAsia" w:hAnsiTheme="minorEastAsia"/>
          <w:b/>
          <w:color w:val="000000" w:themeColor="text1"/>
          <w:sz w:val="28"/>
          <w:szCs w:val="28"/>
        </w:rPr>
      </w:pPr>
      <w:r w:rsidRPr="00935396">
        <w:rPr>
          <w:rFonts w:asciiTheme="minorEastAsia" w:eastAsiaTheme="minorEastAsia" w:hAnsiTheme="minorEastAsia" w:hint="eastAsia"/>
          <w:b/>
          <w:color w:val="000000" w:themeColor="text1"/>
          <w:sz w:val="28"/>
          <w:szCs w:val="28"/>
        </w:rPr>
        <w:t>2、技术及商务文件</w:t>
      </w:r>
    </w:p>
    <w:p w14:paraId="5DC3C5E5" w14:textId="410DF508"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w:t>
      </w:r>
      <w:r w:rsidR="00CA1128" w:rsidRPr="00935396">
        <w:rPr>
          <w:rFonts w:asciiTheme="minorEastAsia" w:eastAsiaTheme="minorEastAsia" w:hAnsiTheme="minorEastAsia" w:hint="eastAsia"/>
          <w:color w:val="000000" w:themeColor="text1"/>
          <w:sz w:val="28"/>
          <w:szCs w:val="28"/>
        </w:rPr>
        <w:t>投标项目明细清单（含货物、服务等）；</w:t>
      </w:r>
    </w:p>
    <w:p w14:paraId="3A8BD5BB" w14:textId="621D34D9"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w:t>
      </w:r>
      <w:r w:rsidR="00CA1128" w:rsidRPr="00935396">
        <w:rPr>
          <w:rFonts w:asciiTheme="minorEastAsia" w:eastAsiaTheme="minorEastAsia" w:hAnsiTheme="minorEastAsia" w:hint="eastAsia"/>
          <w:color w:val="000000" w:themeColor="text1"/>
          <w:sz w:val="28"/>
          <w:szCs w:val="28"/>
        </w:rPr>
        <w:t>技术响应表（格式见附件）；</w:t>
      </w:r>
    </w:p>
    <w:p w14:paraId="21934439" w14:textId="36A996C6"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lastRenderedPageBreak/>
        <w:t>（3）</w:t>
      </w:r>
      <w:r w:rsidR="00CA1128" w:rsidRPr="00935396">
        <w:rPr>
          <w:rFonts w:asciiTheme="minorEastAsia" w:eastAsiaTheme="minorEastAsia" w:hAnsiTheme="minorEastAsia" w:hint="eastAsia"/>
          <w:color w:val="000000" w:themeColor="text1"/>
          <w:sz w:val="28"/>
          <w:szCs w:val="28"/>
        </w:rPr>
        <w:t>项目总体解决方案（包含且不限于对项目总体要求的理解、项目总体架构及技术解决方案等）；</w:t>
      </w:r>
    </w:p>
    <w:p w14:paraId="29ACF7A7" w14:textId="295BD8B8"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（4）</w:t>
      </w:r>
      <w:r w:rsidR="00CA1128" w:rsidRPr="00935396">
        <w:rPr>
          <w:rFonts w:asciiTheme="minorEastAsia" w:eastAsiaTheme="minorEastAsia" w:hAnsiTheme="minorEastAsia" w:hint="eastAsia"/>
          <w:color w:val="000000" w:themeColor="text1"/>
          <w:sz w:val="28"/>
          <w:szCs w:val="28"/>
        </w:rPr>
        <w:t>项目实施计划（包含且不限于人力资源安排、项目组人员清单等）；</w:t>
      </w:r>
    </w:p>
    <w:p w14:paraId="6BA59D4E" w14:textId="32A5DBB1"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（5）</w:t>
      </w:r>
      <w:r w:rsidR="00CA1128" w:rsidRPr="00935396">
        <w:rPr>
          <w:rFonts w:asciiTheme="minorEastAsia" w:eastAsiaTheme="minorEastAsia" w:hAnsiTheme="minorEastAsia" w:hint="eastAsia"/>
          <w:color w:val="000000" w:themeColor="text1"/>
          <w:sz w:val="28"/>
          <w:szCs w:val="28"/>
        </w:rPr>
        <w:t>列入政府采购节能环保清单的证明资料（若有）；</w:t>
      </w:r>
    </w:p>
    <w:p w14:paraId="4B9098CB" w14:textId="48D8D5AF"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（6）</w:t>
      </w:r>
      <w:r w:rsidR="00CA1128" w:rsidRPr="00935396">
        <w:rPr>
          <w:rFonts w:asciiTheme="minorEastAsia" w:eastAsiaTheme="minorEastAsia" w:hAnsiTheme="minorEastAsia" w:hint="eastAsia"/>
          <w:color w:val="000000" w:themeColor="text1"/>
          <w:sz w:val="28"/>
          <w:szCs w:val="28"/>
        </w:rPr>
        <w:t>商务响应表（格式见附件）；</w:t>
      </w:r>
    </w:p>
    <w:p w14:paraId="05428D79" w14:textId="7E4B914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（7）</w:t>
      </w:r>
      <w:r w:rsidR="00CA1128" w:rsidRPr="00935396">
        <w:rPr>
          <w:rFonts w:asciiTheme="minorEastAsia" w:eastAsiaTheme="minorEastAsia" w:hAnsiTheme="minorEastAsia" w:hint="eastAsia"/>
          <w:color w:val="000000" w:themeColor="text1"/>
          <w:sz w:val="28"/>
          <w:szCs w:val="28"/>
        </w:rPr>
        <w:t>售后服务计划（可包含且不限于对用户故障的响应、处理、定期巡检、备品备件、常用耗材提供、驻点人员情况等）；</w:t>
      </w:r>
    </w:p>
    <w:p w14:paraId="653A19BF" w14:textId="468641D1"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（8）</w:t>
      </w:r>
      <w:r w:rsidR="00CA1128" w:rsidRPr="00935396">
        <w:rPr>
          <w:rFonts w:asciiTheme="minorEastAsia" w:eastAsiaTheme="minorEastAsia" w:hAnsiTheme="minorEastAsia" w:hint="eastAsia"/>
          <w:color w:val="000000" w:themeColor="text1"/>
          <w:sz w:val="28"/>
          <w:szCs w:val="28"/>
        </w:rPr>
        <w:t>技术培训计划（若有）；</w:t>
      </w:r>
    </w:p>
    <w:p w14:paraId="00FA9679" w14:textId="301AB1AF"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（9）</w:t>
      </w:r>
      <w:r w:rsidR="00CA1128" w:rsidRPr="00935396">
        <w:rPr>
          <w:rFonts w:asciiTheme="minorEastAsia" w:eastAsiaTheme="minorEastAsia" w:hAnsiTheme="minorEastAsia" w:hint="eastAsia"/>
          <w:color w:val="000000" w:themeColor="text1"/>
          <w:sz w:val="28"/>
          <w:szCs w:val="28"/>
        </w:rPr>
        <w:t>投标人履约能力（可包含且不限于技术力量情况、投标人各项能力证书）；</w:t>
      </w:r>
    </w:p>
    <w:p w14:paraId="286B4A85" w14:textId="7D8799B0"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（10）</w:t>
      </w:r>
      <w:r w:rsidR="00CA1128" w:rsidRPr="00935396">
        <w:rPr>
          <w:rFonts w:asciiTheme="minorEastAsia" w:eastAsiaTheme="minorEastAsia" w:hAnsiTheme="minorEastAsia" w:hint="eastAsia"/>
          <w:color w:val="000000" w:themeColor="text1"/>
          <w:sz w:val="28"/>
          <w:szCs w:val="28"/>
        </w:rPr>
        <w:t>案例的业绩证明（投标人业绩情况一览表、合同复印件</w:t>
      </w:r>
      <w:r w:rsidR="00B028FB">
        <w:rPr>
          <w:rFonts w:asciiTheme="minorEastAsia" w:eastAsiaTheme="minorEastAsia" w:hAnsiTheme="minorEastAsia" w:hint="eastAsia"/>
          <w:color w:val="000000" w:themeColor="text1"/>
          <w:sz w:val="28"/>
          <w:szCs w:val="28"/>
        </w:rPr>
        <w:t>、</w:t>
      </w:r>
      <w:r w:rsidR="00B028FB">
        <w:rPr>
          <w:rFonts w:asciiTheme="minorEastAsia" w:eastAsiaTheme="minorEastAsia" w:hAnsiTheme="minorEastAsia"/>
          <w:color w:val="000000" w:themeColor="text1"/>
          <w:sz w:val="28"/>
          <w:szCs w:val="28"/>
        </w:rPr>
        <w:t>验收报告</w:t>
      </w:r>
      <w:r w:rsidR="00CA1128" w:rsidRPr="00935396">
        <w:rPr>
          <w:rFonts w:asciiTheme="minorEastAsia" w:eastAsiaTheme="minorEastAsia" w:hAnsiTheme="minorEastAsia" w:hint="eastAsia"/>
          <w:color w:val="000000" w:themeColor="text1"/>
          <w:sz w:val="28"/>
          <w:szCs w:val="28"/>
        </w:rPr>
        <w:t>等）；</w:t>
      </w:r>
    </w:p>
    <w:p w14:paraId="37168A63" w14:textId="63860B69"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（11）</w:t>
      </w:r>
      <w:r w:rsidR="00CA1128" w:rsidRPr="00935396">
        <w:rPr>
          <w:rFonts w:asciiTheme="minorEastAsia" w:eastAsiaTheme="minorEastAsia" w:hAnsiTheme="minorEastAsia" w:hint="eastAsia"/>
          <w:color w:val="000000" w:themeColor="text1"/>
          <w:sz w:val="28"/>
          <w:szCs w:val="28"/>
        </w:rPr>
        <w:t>投标方认为需要的其他文件资料。</w:t>
      </w:r>
    </w:p>
    <w:p w14:paraId="6B3188BF" w14:textId="77777777" w:rsidR="00C275C8" w:rsidRPr="00935396" w:rsidRDefault="00C275C8" w:rsidP="00821BC2">
      <w:pPr>
        <w:snapToGrid w:val="0"/>
        <w:spacing w:line="360" w:lineRule="auto"/>
        <w:ind w:firstLineChars="196" w:firstLine="551"/>
        <w:jc w:val="left"/>
        <w:rPr>
          <w:rFonts w:asciiTheme="minorEastAsia" w:eastAsiaTheme="minorEastAsia" w:hAnsiTheme="minorEastAsia"/>
          <w:b/>
          <w:color w:val="000000" w:themeColor="text1"/>
          <w:sz w:val="28"/>
          <w:szCs w:val="28"/>
        </w:rPr>
      </w:pPr>
      <w:r w:rsidRPr="00935396">
        <w:rPr>
          <w:rFonts w:asciiTheme="minorEastAsia" w:eastAsiaTheme="minorEastAsia" w:hAnsiTheme="minorEastAsia" w:hint="eastAsia"/>
          <w:b/>
          <w:color w:val="000000" w:themeColor="text1"/>
          <w:sz w:val="28"/>
          <w:szCs w:val="28"/>
        </w:rPr>
        <w:t>3、报价文件：</w:t>
      </w:r>
    </w:p>
    <w:p w14:paraId="665806B0" w14:textId="77777777" w:rsidR="00863C97"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（1）投标报价明细表（格式见附件）；</w:t>
      </w:r>
    </w:p>
    <w:p w14:paraId="5A057F27" w14:textId="77777777" w:rsidR="00863C97"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（2）投标人针对报价需要说明的其他文件和说明（格式自拟）；</w:t>
      </w:r>
    </w:p>
    <w:p w14:paraId="1FEBE69E" w14:textId="77943218" w:rsidR="00863C97"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（3）</w:t>
      </w:r>
      <w:r w:rsidR="007436DC">
        <w:rPr>
          <w:rFonts w:asciiTheme="minorEastAsia" w:eastAsiaTheme="minorEastAsia" w:hAnsiTheme="minorEastAsia" w:hint="eastAsia"/>
          <w:color w:val="000000" w:themeColor="text1"/>
          <w:sz w:val="28"/>
          <w:szCs w:val="28"/>
        </w:rPr>
        <w:t>中小</w:t>
      </w:r>
      <w:r w:rsidRPr="00935396">
        <w:rPr>
          <w:rFonts w:asciiTheme="minorEastAsia" w:eastAsiaTheme="minorEastAsia" w:hAnsiTheme="minorEastAsia" w:hint="eastAsia"/>
          <w:color w:val="000000" w:themeColor="text1"/>
          <w:sz w:val="28"/>
          <w:szCs w:val="28"/>
        </w:rPr>
        <w:t>企业声明函（若有，格式见附件）；</w:t>
      </w:r>
    </w:p>
    <w:p w14:paraId="37FB0102"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（4）残疾人福利企业声明函（若有，格式见附件）。</w:t>
      </w:r>
    </w:p>
    <w:p w14:paraId="336279C0" w14:textId="77777777" w:rsidR="00C275C8" w:rsidRPr="00935396" w:rsidRDefault="00C275C8" w:rsidP="00821BC2">
      <w:pPr>
        <w:pStyle w:val="2a"/>
        <w:widowControl w:val="0"/>
        <w:spacing w:before="0" w:afterLines="0" w:line="360" w:lineRule="auto"/>
        <w:ind w:firstLineChars="200" w:firstLine="562"/>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b/>
          <w:bCs/>
          <w:color w:val="000000" w:themeColor="text1"/>
          <w:sz w:val="28"/>
          <w:szCs w:val="28"/>
        </w:rPr>
        <w:t>注：法定代表人授权委托书、投标声明书、投标报价明细表必须按招标文件格式要求正确签署并加盖投标人公章。资质文件、技术及商务文件中不得出现项目报价信息，否则将作无效标处理。</w:t>
      </w:r>
    </w:p>
    <w:p w14:paraId="63E5944A"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（二）投标文件的语言及计量</w:t>
      </w:r>
    </w:p>
    <w:p w14:paraId="7976B70B"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5A590ADE"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2、投标计量单位，招标文件已有明确规定的，使用招标文件规定的</w:t>
      </w:r>
      <w:r w:rsidRPr="00935396">
        <w:rPr>
          <w:rFonts w:asciiTheme="minorEastAsia" w:eastAsiaTheme="minorEastAsia" w:hAnsiTheme="minorEastAsia" w:hint="eastAsia"/>
          <w:color w:val="000000" w:themeColor="text1"/>
          <w:sz w:val="28"/>
          <w:szCs w:val="28"/>
        </w:rPr>
        <w:lastRenderedPageBreak/>
        <w:t>计量单位；招标文件没有规定的，应采用中华人民共和国法定计量单位（货币单位：人民币元），</w:t>
      </w:r>
      <w:r w:rsidRPr="00935396">
        <w:rPr>
          <w:rFonts w:asciiTheme="minorEastAsia" w:eastAsiaTheme="minorEastAsia" w:hAnsiTheme="minorEastAsia" w:hint="eastAsia"/>
          <w:b/>
          <w:bCs/>
          <w:color w:val="000000" w:themeColor="text1"/>
          <w:sz w:val="28"/>
          <w:szCs w:val="28"/>
        </w:rPr>
        <w:t>否则将作无效标处理</w:t>
      </w:r>
      <w:r w:rsidRPr="00935396">
        <w:rPr>
          <w:rFonts w:asciiTheme="minorEastAsia" w:eastAsiaTheme="minorEastAsia" w:hAnsiTheme="minorEastAsia" w:hint="eastAsia"/>
          <w:color w:val="000000" w:themeColor="text1"/>
          <w:sz w:val="28"/>
          <w:szCs w:val="28"/>
        </w:rPr>
        <w:t>。</w:t>
      </w:r>
    </w:p>
    <w:p w14:paraId="311FDA35" w14:textId="77777777" w:rsidR="00B028FB" w:rsidRDefault="00C275C8" w:rsidP="00B028FB">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（三）投标文件的有效期</w:t>
      </w:r>
    </w:p>
    <w:p w14:paraId="796AE15E" w14:textId="1FF5BB51" w:rsidR="00C275C8" w:rsidRPr="00935396" w:rsidRDefault="00C275C8" w:rsidP="00B028FB">
      <w:pPr>
        <w:pStyle w:val="30"/>
        <w:spacing w:before="0" w:after="0" w:line="360" w:lineRule="auto"/>
        <w:ind w:firstLineChars="200" w:firstLine="562"/>
        <w:jc w:val="left"/>
        <w:rPr>
          <w:rFonts w:asciiTheme="minorEastAsia" w:eastAsiaTheme="minorEastAsia" w:hAnsiTheme="minorEastAsia"/>
          <w:b w:val="0"/>
          <w:color w:val="000000" w:themeColor="text1"/>
          <w:sz w:val="28"/>
          <w:szCs w:val="28"/>
        </w:rPr>
      </w:pPr>
      <w:r w:rsidRPr="00935396">
        <w:rPr>
          <w:rFonts w:asciiTheme="minorEastAsia" w:eastAsiaTheme="minorEastAsia" w:hAnsiTheme="minorEastAsia" w:hint="eastAsia"/>
          <w:color w:val="000000" w:themeColor="text1"/>
          <w:sz w:val="28"/>
          <w:szCs w:val="28"/>
        </w:rPr>
        <w:t>1、自投标截止日起</w:t>
      </w:r>
      <w:bookmarkStart w:id="66" w:name="PO_3000000575_PM046_1"/>
      <w:r w:rsidR="00723AF3">
        <w:rPr>
          <w:rFonts w:asciiTheme="minorEastAsia" w:eastAsiaTheme="minorEastAsia" w:hAnsiTheme="minorEastAsia"/>
          <w:color w:val="000000" w:themeColor="text1"/>
          <w:sz w:val="28"/>
          <w:szCs w:val="28"/>
          <w:u w:val="single"/>
        </w:rPr>
        <w:t>90日历天</w:t>
      </w:r>
      <w:bookmarkEnd w:id="66"/>
      <w:r w:rsidRPr="00935396">
        <w:rPr>
          <w:rFonts w:asciiTheme="minorEastAsia" w:eastAsiaTheme="minorEastAsia" w:hAnsiTheme="minorEastAsia" w:hint="eastAsia"/>
          <w:color w:val="000000" w:themeColor="text1"/>
          <w:sz w:val="28"/>
          <w:szCs w:val="28"/>
        </w:rPr>
        <w:t>内投标文件应保持有效。</w:t>
      </w:r>
      <w:r w:rsidRPr="00935396">
        <w:rPr>
          <w:rFonts w:asciiTheme="minorEastAsia" w:eastAsiaTheme="minorEastAsia" w:hAnsiTheme="minorEastAsia" w:hint="eastAsia"/>
          <w:b w:val="0"/>
          <w:color w:val="000000" w:themeColor="text1"/>
          <w:sz w:val="28"/>
          <w:szCs w:val="28"/>
        </w:rPr>
        <w:t>有效期不足的投标文件</w:t>
      </w:r>
      <w:r w:rsidRPr="00935396">
        <w:rPr>
          <w:rFonts w:asciiTheme="minorEastAsia" w:eastAsiaTheme="minorEastAsia" w:hAnsiTheme="minorEastAsia" w:hint="eastAsia"/>
          <w:b w:val="0"/>
          <w:bCs w:val="0"/>
          <w:color w:val="000000" w:themeColor="text1"/>
          <w:sz w:val="28"/>
          <w:szCs w:val="28"/>
        </w:rPr>
        <w:t>将作无效标处理</w:t>
      </w:r>
      <w:r w:rsidRPr="00935396">
        <w:rPr>
          <w:rFonts w:asciiTheme="minorEastAsia" w:eastAsiaTheme="minorEastAsia" w:hAnsiTheme="minorEastAsia" w:hint="eastAsia"/>
          <w:b w:val="0"/>
          <w:color w:val="000000" w:themeColor="text1"/>
          <w:sz w:val="28"/>
          <w:szCs w:val="28"/>
        </w:rPr>
        <w:t>。</w:t>
      </w:r>
    </w:p>
    <w:p w14:paraId="1454C711" w14:textId="77777777" w:rsidR="00C275C8" w:rsidRPr="00935396" w:rsidRDefault="00C275C8" w:rsidP="00C37D2A">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2、中标人的投标文件自开标之日起至合同履行完毕止均应保持有效。</w:t>
      </w:r>
    </w:p>
    <w:p w14:paraId="13658AA8" w14:textId="53D1E05A" w:rsidR="00C275C8" w:rsidRPr="00935396" w:rsidRDefault="00C275C8" w:rsidP="00C37D2A">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（四）投标文件的</w:t>
      </w:r>
      <w:r w:rsidR="00C37D2A" w:rsidRPr="00C37D2A">
        <w:rPr>
          <w:rFonts w:asciiTheme="minorEastAsia" w:eastAsiaTheme="minorEastAsia" w:hAnsiTheme="minorEastAsia" w:hint="eastAsia"/>
          <w:color w:val="000000" w:themeColor="text1"/>
          <w:sz w:val="28"/>
          <w:szCs w:val="28"/>
        </w:rPr>
        <w:t>编制和签署</w:t>
      </w:r>
    </w:p>
    <w:p w14:paraId="62C7F67C" w14:textId="37AAA250" w:rsidR="00C37D2A" w:rsidRPr="00C37D2A" w:rsidRDefault="00C37D2A" w:rsidP="00C37D2A">
      <w:pPr>
        <w:pStyle w:val="30"/>
        <w:spacing w:before="0" w:after="0" w:line="360" w:lineRule="auto"/>
        <w:ind w:firstLineChars="200" w:firstLine="560"/>
        <w:jc w:val="left"/>
        <w:rPr>
          <w:rFonts w:asciiTheme="minorEastAsia" w:eastAsiaTheme="minorEastAsia" w:hAnsiTheme="minorEastAsia"/>
          <w:b w:val="0"/>
          <w:bCs w:val="0"/>
          <w:color w:val="000000" w:themeColor="text1"/>
          <w:sz w:val="28"/>
          <w:szCs w:val="28"/>
        </w:rPr>
      </w:pPr>
      <w:r>
        <w:rPr>
          <w:rFonts w:asciiTheme="minorEastAsia" w:eastAsiaTheme="minorEastAsia" w:hAnsiTheme="minorEastAsia"/>
          <w:b w:val="0"/>
          <w:bCs w:val="0"/>
          <w:color w:val="000000" w:themeColor="text1"/>
          <w:sz w:val="28"/>
          <w:szCs w:val="28"/>
        </w:rPr>
        <w:t>1</w:t>
      </w:r>
      <w:r>
        <w:rPr>
          <w:rFonts w:asciiTheme="minorEastAsia" w:eastAsiaTheme="minorEastAsia" w:hAnsiTheme="minorEastAsia" w:hint="eastAsia"/>
          <w:b w:val="0"/>
          <w:bCs w:val="0"/>
          <w:color w:val="000000" w:themeColor="text1"/>
          <w:sz w:val="28"/>
          <w:szCs w:val="28"/>
        </w:rPr>
        <w:t>、</w:t>
      </w:r>
      <w:r w:rsidRPr="00C37D2A">
        <w:rPr>
          <w:rFonts w:asciiTheme="minorEastAsia" w:eastAsiaTheme="minorEastAsia" w:hAnsiTheme="minorEastAsia" w:hint="eastAsia"/>
          <w:b w:val="0"/>
          <w:bCs w:val="0"/>
          <w:color w:val="000000" w:themeColor="text1"/>
          <w:sz w:val="28"/>
          <w:szCs w:val="28"/>
        </w:rPr>
        <w:t>供应商应按</w:t>
      </w:r>
      <w:r>
        <w:rPr>
          <w:rFonts w:asciiTheme="minorEastAsia" w:eastAsiaTheme="minorEastAsia" w:hAnsiTheme="minorEastAsia" w:hint="eastAsia"/>
          <w:b w:val="0"/>
          <w:bCs w:val="0"/>
          <w:color w:val="000000" w:themeColor="text1"/>
          <w:sz w:val="28"/>
          <w:szCs w:val="28"/>
        </w:rPr>
        <w:t>资格</w:t>
      </w:r>
      <w:r w:rsidRPr="00C37D2A">
        <w:rPr>
          <w:rFonts w:asciiTheme="minorEastAsia" w:eastAsiaTheme="minorEastAsia" w:hAnsiTheme="minorEastAsia" w:hint="eastAsia"/>
          <w:b w:val="0"/>
          <w:bCs w:val="0"/>
          <w:color w:val="000000" w:themeColor="text1"/>
          <w:sz w:val="28"/>
          <w:szCs w:val="28"/>
        </w:rPr>
        <w:t>及商务文件、技术文件顺序，以及</w:t>
      </w:r>
      <w:r>
        <w:rPr>
          <w:rFonts w:asciiTheme="minorEastAsia" w:eastAsiaTheme="minorEastAsia" w:hAnsiTheme="minorEastAsia" w:hint="eastAsia"/>
          <w:b w:val="0"/>
          <w:bCs w:val="0"/>
          <w:color w:val="000000" w:themeColor="text1"/>
          <w:sz w:val="28"/>
          <w:szCs w:val="28"/>
        </w:rPr>
        <w:t>招标</w:t>
      </w:r>
      <w:r w:rsidRPr="00C37D2A">
        <w:rPr>
          <w:rFonts w:asciiTheme="minorEastAsia" w:eastAsiaTheme="minorEastAsia" w:hAnsiTheme="minorEastAsia" w:hint="eastAsia"/>
          <w:b w:val="0"/>
          <w:bCs w:val="0"/>
          <w:color w:val="000000" w:themeColor="text1"/>
          <w:sz w:val="28"/>
          <w:szCs w:val="28"/>
        </w:rPr>
        <w:t>文件规定的格式编制响应文件并标注页码，</w:t>
      </w:r>
      <w:r>
        <w:rPr>
          <w:rFonts w:asciiTheme="minorEastAsia" w:eastAsiaTheme="minorEastAsia" w:hAnsiTheme="minorEastAsia" w:hint="eastAsia"/>
          <w:b w:val="0"/>
          <w:bCs w:val="0"/>
          <w:color w:val="000000" w:themeColor="text1"/>
          <w:sz w:val="28"/>
          <w:szCs w:val="28"/>
        </w:rPr>
        <w:t>投标</w:t>
      </w:r>
      <w:r w:rsidRPr="00C37D2A">
        <w:rPr>
          <w:rFonts w:asciiTheme="minorEastAsia" w:eastAsiaTheme="minorEastAsia" w:hAnsiTheme="minorEastAsia" w:hint="eastAsia"/>
          <w:b w:val="0"/>
          <w:bCs w:val="0"/>
          <w:color w:val="000000" w:themeColor="text1"/>
          <w:sz w:val="28"/>
          <w:szCs w:val="28"/>
        </w:rPr>
        <w:t>文件内容不完整、编排混乱导致响应文件被误读、漏读或者查找不到相关内容的，是供应商的责任。</w:t>
      </w:r>
    </w:p>
    <w:p w14:paraId="6F985A4A" w14:textId="63F3A7E9" w:rsidR="00C37D2A" w:rsidRDefault="00C37D2A" w:rsidP="00C37D2A">
      <w:pPr>
        <w:pStyle w:val="30"/>
        <w:spacing w:before="0" w:after="0" w:line="360" w:lineRule="auto"/>
        <w:ind w:firstLineChars="200" w:firstLine="560"/>
        <w:jc w:val="left"/>
        <w:rPr>
          <w:rFonts w:asciiTheme="minorEastAsia" w:eastAsiaTheme="minorEastAsia" w:hAnsiTheme="minorEastAsia"/>
          <w:b w:val="0"/>
          <w:bCs w:val="0"/>
          <w:color w:val="000000" w:themeColor="text1"/>
          <w:sz w:val="28"/>
          <w:szCs w:val="28"/>
        </w:rPr>
      </w:pPr>
      <w:r>
        <w:rPr>
          <w:rFonts w:asciiTheme="minorEastAsia" w:eastAsiaTheme="minorEastAsia" w:hAnsiTheme="minorEastAsia"/>
          <w:b w:val="0"/>
          <w:bCs w:val="0"/>
          <w:color w:val="000000" w:themeColor="text1"/>
          <w:sz w:val="28"/>
          <w:szCs w:val="28"/>
        </w:rPr>
        <w:t>2</w:t>
      </w:r>
      <w:r>
        <w:rPr>
          <w:rFonts w:asciiTheme="minorEastAsia" w:eastAsiaTheme="minorEastAsia" w:hAnsiTheme="minorEastAsia" w:hint="eastAsia"/>
          <w:b w:val="0"/>
          <w:bCs w:val="0"/>
          <w:color w:val="000000" w:themeColor="text1"/>
          <w:sz w:val="28"/>
          <w:szCs w:val="28"/>
        </w:rPr>
        <w:t>、投标</w:t>
      </w:r>
      <w:r w:rsidRPr="00C37D2A">
        <w:rPr>
          <w:rFonts w:asciiTheme="minorEastAsia" w:eastAsiaTheme="minorEastAsia" w:hAnsiTheme="minorEastAsia" w:hint="eastAsia"/>
          <w:b w:val="0"/>
          <w:bCs w:val="0"/>
          <w:color w:val="000000" w:themeColor="text1"/>
          <w:sz w:val="28"/>
          <w:szCs w:val="28"/>
        </w:rPr>
        <w:t>文件全部采用电子文档。</w:t>
      </w:r>
      <w:r>
        <w:rPr>
          <w:rFonts w:asciiTheme="minorEastAsia" w:eastAsiaTheme="minorEastAsia" w:hAnsiTheme="minorEastAsia" w:hint="eastAsia"/>
          <w:b w:val="0"/>
          <w:bCs w:val="0"/>
          <w:color w:val="000000" w:themeColor="text1"/>
          <w:sz w:val="28"/>
          <w:szCs w:val="28"/>
        </w:rPr>
        <w:t>投标</w:t>
      </w:r>
      <w:r w:rsidRPr="00C37D2A">
        <w:rPr>
          <w:rFonts w:asciiTheme="minorEastAsia" w:eastAsiaTheme="minorEastAsia" w:hAnsiTheme="minorEastAsia" w:hint="eastAsia"/>
          <w:b w:val="0"/>
          <w:bCs w:val="0"/>
          <w:color w:val="000000" w:themeColor="text1"/>
          <w:sz w:val="28"/>
          <w:szCs w:val="28"/>
        </w:rPr>
        <w:t>文件所附资料均为原件扫描件，并采用单位和个人数字证书，按</w:t>
      </w:r>
      <w:r>
        <w:rPr>
          <w:rFonts w:asciiTheme="minorEastAsia" w:eastAsiaTheme="minorEastAsia" w:hAnsiTheme="minorEastAsia" w:hint="eastAsia"/>
          <w:b w:val="0"/>
          <w:bCs w:val="0"/>
          <w:color w:val="000000" w:themeColor="text1"/>
          <w:sz w:val="28"/>
          <w:szCs w:val="28"/>
        </w:rPr>
        <w:t>招标</w:t>
      </w:r>
      <w:r w:rsidRPr="00C37D2A">
        <w:rPr>
          <w:rFonts w:asciiTheme="minorEastAsia" w:eastAsiaTheme="minorEastAsia" w:hAnsiTheme="minorEastAsia" w:hint="eastAsia"/>
          <w:b w:val="0"/>
          <w:bCs w:val="0"/>
          <w:color w:val="000000" w:themeColor="text1"/>
          <w:sz w:val="28"/>
          <w:szCs w:val="28"/>
        </w:rPr>
        <w:t>文件要求在相应位置加盖电子印章。由供应商的法定代表人（单位负责人）签字或加盖电子印章的，应附法定代表人（单位负责人）身份证明，由代理人签字或加盖电子印章的，应附由法定代表人（单位负责人）签署的授权委托书。</w:t>
      </w:r>
    </w:p>
    <w:p w14:paraId="4CBDFC04" w14:textId="120F5FB5" w:rsidR="00A33B01" w:rsidRPr="00A33B01" w:rsidRDefault="00A33B01" w:rsidP="00A33B01">
      <w:pPr>
        <w:pStyle w:val="30"/>
        <w:spacing w:before="0" w:after="0" w:line="360" w:lineRule="auto"/>
        <w:ind w:firstLineChars="200" w:firstLine="560"/>
        <w:jc w:val="left"/>
        <w:rPr>
          <w:rFonts w:asciiTheme="minorEastAsia" w:eastAsiaTheme="minorEastAsia" w:hAnsiTheme="minorEastAsia"/>
          <w:b w:val="0"/>
          <w:bCs w:val="0"/>
          <w:color w:val="000000" w:themeColor="text1"/>
          <w:sz w:val="28"/>
          <w:szCs w:val="28"/>
        </w:rPr>
      </w:pPr>
      <w:r w:rsidRPr="00A33B01">
        <w:rPr>
          <w:rFonts w:asciiTheme="minorEastAsia" w:eastAsiaTheme="minorEastAsia" w:hAnsiTheme="minorEastAsia" w:hint="eastAsia"/>
          <w:b w:val="0"/>
          <w:bCs w:val="0"/>
          <w:color w:val="000000" w:themeColor="text1"/>
          <w:sz w:val="28"/>
          <w:szCs w:val="28"/>
        </w:rPr>
        <w:t>3、</w:t>
      </w:r>
      <w:r>
        <w:rPr>
          <w:rFonts w:asciiTheme="minorEastAsia" w:eastAsiaTheme="minorEastAsia" w:hAnsiTheme="minorEastAsia" w:hint="eastAsia"/>
          <w:b w:val="0"/>
          <w:bCs w:val="0"/>
          <w:color w:val="000000" w:themeColor="text1"/>
          <w:sz w:val="28"/>
          <w:szCs w:val="28"/>
        </w:rPr>
        <w:t>投标</w:t>
      </w:r>
      <w:r w:rsidRPr="00A33B01">
        <w:rPr>
          <w:rFonts w:asciiTheme="minorEastAsia" w:eastAsiaTheme="minorEastAsia" w:hAnsiTheme="minorEastAsia" w:hint="eastAsia"/>
          <w:b w:val="0"/>
          <w:bCs w:val="0"/>
          <w:color w:val="000000" w:themeColor="text1"/>
          <w:sz w:val="28"/>
          <w:szCs w:val="28"/>
        </w:rPr>
        <w:t>文件的密封</w:t>
      </w:r>
    </w:p>
    <w:p w14:paraId="157D8358" w14:textId="52BF4B7D" w:rsidR="00A33B01" w:rsidRPr="00A33B01" w:rsidRDefault="00A33B01" w:rsidP="00A33B01">
      <w:pPr>
        <w:pStyle w:val="30"/>
        <w:spacing w:before="0" w:after="0" w:line="360" w:lineRule="auto"/>
        <w:ind w:firstLineChars="200" w:firstLine="560"/>
        <w:jc w:val="left"/>
        <w:rPr>
          <w:rFonts w:asciiTheme="minorEastAsia" w:eastAsiaTheme="minorEastAsia" w:hAnsiTheme="minorEastAsia"/>
          <w:b w:val="0"/>
          <w:bCs w:val="0"/>
          <w:color w:val="000000" w:themeColor="text1"/>
          <w:sz w:val="28"/>
          <w:szCs w:val="28"/>
        </w:rPr>
      </w:pPr>
      <w:r w:rsidRPr="00A33B01">
        <w:rPr>
          <w:rFonts w:asciiTheme="minorEastAsia" w:eastAsiaTheme="minorEastAsia" w:hAnsiTheme="minorEastAsia" w:hint="eastAsia"/>
          <w:b w:val="0"/>
          <w:bCs w:val="0"/>
          <w:color w:val="000000" w:themeColor="text1"/>
          <w:sz w:val="28"/>
          <w:szCs w:val="28"/>
        </w:rPr>
        <w:t>供应商应当使用CA电子锁按山西政府采购平台的要求加密</w:t>
      </w:r>
      <w:r>
        <w:rPr>
          <w:rFonts w:asciiTheme="minorEastAsia" w:eastAsiaTheme="minorEastAsia" w:hAnsiTheme="minorEastAsia" w:hint="eastAsia"/>
          <w:b w:val="0"/>
          <w:bCs w:val="0"/>
          <w:color w:val="000000" w:themeColor="text1"/>
          <w:sz w:val="28"/>
          <w:szCs w:val="28"/>
        </w:rPr>
        <w:t>投标</w:t>
      </w:r>
      <w:r w:rsidRPr="00A33B01">
        <w:rPr>
          <w:rFonts w:asciiTheme="minorEastAsia" w:eastAsiaTheme="minorEastAsia" w:hAnsiTheme="minorEastAsia" w:hint="eastAsia"/>
          <w:b w:val="0"/>
          <w:bCs w:val="0"/>
          <w:color w:val="000000" w:themeColor="text1"/>
          <w:sz w:val="28"/>
          <w:szCs w:val="28"/>
        </w:rPr>
        <w:t>文件。</w:t>
      </w:r>
    </w:p>
    <w:p w14:paraId="598E161B" w14:textId="4B574FAC" w:rsidR="00C275C8" w:rsidRPr="00935396" w:rsidRDefault="00C275C8" w:rsidP="00C37D2A">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（五）投标报价</w:t>
      </w:r>
    </w:p>
    <w:p w14:paraId="3AF2DF74" w14:textId="77777777" w:rsidR="00C275C8" w:rsidRPr="00935396" w:rsidRDefault="00C275C8" w:rsidP="00821BC2">
      <w:pPr>
        <w:tabs>
          <w:tab w:val="left" w:pos="5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1、投标文件只允许有一个报价，投标报价应按招标文件中相关附表格式填报，该投标报价应与明细报价汇总相等，且</w:t>
      </w:r>
      <w:r w:rsidRPr="00935396">
        <w:rPr>
          <w:rFonts w:asciiTheme="minorEastAsia" w:eastAsiaTheme="minorEastAsia" w:hAnsiTheme="minorEastAsia" w:hint="eastAsia"/>
          <w:b/>
          <w:color w:val="000000" w:themeColor="text1"/>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935396">
          <w:rPr>
            <w:rFonts w:asciiTheme="minorEastAsia" w:eastAsiaTheme="minorEastAsia" w:hAnsiTheme="minorEastAsia" w:hint="eastAsia"/>
            <w:b/>
            <w:color w:val="000000" w:themeColor="text1"/>
            <w:sz w:val="28"/>
            <w:szCs w:val="28"/>
          </w:rPr>
          <w:t>0”</w:t>
        </w:r>
      </w:smartTag>
      <w:r w:rsidRPr="00935396">
        <w:rPr>
          <w:rFonts w:asciiTheme="minorEastAsia" w:eastAsiaTheme="minorEastAsia" w:hAnsiTheme="minorEastAsia" w:hint="eastAsia"/>
          <w:b/>
          <w:color w:val="000000" w:themeColor="text1"/>
          <w:sz w:val="28"/>
          <w:szCs w:val="28"/>
        </w:rPr>
        <w:t>元，视同赠送）</w:t>
      </w:r>
      <w:r w:rsidRPr="00935396">
        <w:rPr>
          <w:rFonts w:asciiTheme="minorEastAsia" w:eastAsiaTheme="minorEastAsia" w:hAnsiTheme="minorEastAsia" w:hint="eastAsia"/>
          <w:color w:val="000000" w:themeColor="text1"/>
          <w:sz w:val="28"/>
          <w:szCs w:val="28"/>
        </w:rPr>
        <w:t>。</w:t>
      </w:r>
    </w:p>
    <w:p w14:paraId="12733039" w14:textId="77777777"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2、投标报价</w:t>
      </w:r>
      <w:r w:rsidRPr="00935396">
        <w:rPr>
          <w:rFonts w:asciiTheme="minorEastAsia" w:eastAsiaTheme="minorEastAsia" w:hAnsiTheme="minorEastAsia" w:hint="eastAsia"/>
          <w:b/>
          <w:color w:val="000000" w:themeColor="text1"/>
          <w:sz w:val="28"/>
          <w:szCs w:val="28"/>
        </w:rPr>
        <w:t>应包含项目所需全部货物、服务，不得缺漏</w:t>
      </w:r>
      <w:r w:rsidRPr="00935396">
        <w:rPr>
          <w:rFonts w:asciiTheme="minorEastAsia" w:eastAsiaTheme="minorEastAsia" w:hAnsiTheme="minorEastAsia" w:hint="eastAsia"/>
          <w:color w:val="000000" w:themeColor="text1"/>
          <w:sz w:val="28"/>
          <w:szCs w:val="28"/>
        </w:rPr>
        <w:t>，是履行合同的最终价格（含货款、标准附件、备品备件、专用工具、包装、运输、装卸、保险、税金、货到就位以及安装、调试、培训、保修等一切税金和费用）。</w:t>
      </w:r>
    </w:p>
    <w:p w14:paraId="6FE5D27C"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（六）投标保证金</w:t>
      </w:r>
    </w:p>
    <w:p w14:paraId="249A2566" w14:textId="42F27B00" w:rsidR="00A33B01" w:rsidRPr="00A33B01" w:rsidRDefault="00A33B01" w:rsidP="00A33B01">
      <w:pPr>
        <w:snapToGrid w:val="0"/>
        <w:spacing w:line="360" w:lineRule="auto"/>
        <w:ind w:firstLineChars="196" w:firstLine="549"/>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w:t>
      </w:r>
      <w:r w:rsidRPr="00A33B01">
        <w:rPr>
          <w:rFonts w:asciiTheme="minorEastAsia" w:eastAsiaTheme="minorEastAsia" w:hAnsiTheme="minorEastAsia" w:hint="eastAsia"/>
          <w:color w:val="000000" w:themeColor="text1"/>
          <w:sz w:val="28"/>
          <w:szCs w:val="28"/>
        </w:rPr>
        <w:t>供应商须按供应商须知前附表的规定提交</w:t>
      </w:r>
      <w:r>
        <w:rPr>
          <w:rFonts w:asciiTheme="minorEastAsia" w:eastAsiaTheme="minorEastAsia" w:hAnsiTheme="minorEastAsia" w:hint="eastAsia"/>
          <w:color w:val="000000" w:themeColor="text1"/>
          <w:sz w:val="28"/>
          <w:szCs w:val="28"/>
        </w:rPr>
        <w:t>投标</w:t>
      </w:r>
      <w:r w:rsidRPr="00A33B01">
        <w:rPr>
          <w:rFonts w:asciiTheme="minorEastAsia" w:eastAsiaTheme="minorEastAsia" w:hAnsiTheme="minorEastAsia" w:hint="eastAsia"/>
          <w:color w:val="000000" w:themeColor="text1"/>
          <w:sz w:val="28"/>
          <w:szCs w:val="28"/>
        </w:rPr>
        <w:t>保证金。</w:t>
      </w:r>
    </w:p>
    <w:p w14:paraId="48998A74" w14:textId="4669A734" w:rsidR="00A33B01" w:rsidRPr="00A33B01" w:rsidRDefault="00A33B01" w:rsidP="00A33B01">
      <w:pPr>
        <w:snapToGrid w:val="0"/>
        <w:spacing w:line="360" w:lineRule="auto"/>
        <w:ind w:firstLineChars="196" w:firstLine="549"/>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2</w:t>
      </w:r>
      <w:r>
        <w:rPr>
          <w:rFonts w:asciiTheme="minorEastAsia" w:eastAsiaTheme="minorEastAsia" w:hAnsiTheme="minorEastAsia" w:hint="eastAsia"/>
          <w:color w:val="000000" w:themeColor="text1"/>
          <w:sz w:val="28"/>
          <w:szCs w:val="28"/>
        </w:rPr>
        <w:t>、</w:t>
      </w:r>
      <w:r w:rsidRPr="00A33B01">
        <w:rPr>
          <w:rFonts w:asciiTheme="minorEastAsia" w:eastAsiaTheme="minorEastAsia" w:hAnsiTheme="minorEastAsia" w:hint="eastAsia"/>
          <w:color w:val="000000" w:themeColor="text1"/>
          <w:sz w:val="28"/>
          <w:szCs w:val="28"/>
        </w:rPr>
        <w:t>未成交供应商的</w:t>
      </w:r>
      <w:r>
        <w:rPr>
          <w:rFonts w:asciiTheme="minorEastAsia" w:eastAsiaTheme="minorEastAsia" w:hAnsiTheme="minorEastAsia" w:hint="eastAsia"/>
          <w:color w:val="000000" w:themeColor="text1"/>
          <w:sz w:val="28"/>
          <w:szCs w:val="28"/>
        </w:rPr>
        <w:t>投标</w:t>
      </w:r>
      <w:r w:rsidRPr="00A33B01">
        <w:rPr>
          <w:rFonts w:asciiTheme="minorEastAsia" w:eastAsiaTheme="minorEastAsia" w:hAnsiTheme="minorEastAsia" w:hint="eastAsia"/>
          <w:color w:val="000000" w:themeColor="text1"/>
          <w:sz w:val="28"/>
          <w:szCs w:val="28"/>
        </w:rPr>
        <w:t>保证金在成交通知书发出后5个工作日内可办理退还手续，成交供应商的保证金可在采购合同签订后5个工作日内退还。保证金不计息。</w:t>
      </w:r>
    </w:p>
    <w:p w14:paraId="7549A2BA" w14:textId="667B90DE" w:rsidR="00C275C8" w:rsidRPr="00935396" w:rsidRDefault="00A33B01" w:rsidP="00A33B01">
      <w:pPr>
        <w:snapToGrid w:val="0"/>
        <w:spacing w:line="360" w:lineRule="auto"/>
        <w:ind w:firstLineChars="196" w:firstLine="549"/>
        <w:jc w:val="left"/>
        <w:rPr>
          <w:rFonts w:asciiTheme="minorEastAsia" w:eastAsiaTheme="minorEastAsia" w:hAnsiTheme="minorEastAsia"/>
          <w:b/>
          <w:bCs/>
          <w:color w:val="000000" w:themeColor="text1"/>
          <w:sz w:val="28"/>
          <w:szCs w:val="28"/>
        </w:rPr>
      </w:pPr>
      <w:r>
        <w:rPr>
          <w:rFonts w:asciiTheme="minorEastAsia" w:eastAsiaTheme="minorEastAsia" w:hAnsiTheme="minorEastAsia"/>
          <w:color w:val="000000" w:themeColor="text1"/>
          <w:sz w:val="28"/>
          <w:szCs w:val="28"/>
        </w:rPr>
        <w:t>3</w:t>
      </w:r>
      <w:r w:rsidR="00C275C8" w:rsidRPr="00935396">
        <w:rPr>
          <w:rFonts w:asciiTheme="minorEastAsia" w:eastAsiaTheme="minorEastAsia" w:hAnsiTheme="minorEastAsia" w:hint="eastAsia"/>
          <w:b/>
          <w:bCs/>
          <w:color w:val="000000" w:themeColor="text1"/>
          <w:sz w:val="28"/>
          <w:szCs w:val="28"/>
        </w:rPr>
        <w:t>、投标人有下列情形之一的，投标保证金将不予退还：</w:t>
      </w:r>
    </w:p>
    <w:p w14:paraId="24F4B80D" w14:textId="77777777" w:rsidR="00C275C8" w:rsidRPr="00935396" w:rsidRDefault="00C275C8"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（1）投标人在投标截止时间后撤回投标文件的；</w:t>
      </w:r>
    </w:p>
    <w:p w14:paraId="5B459593" w14:textId="77777777" w:rsidR="00C275C8" w:rsidRPr="00935396" w:rsidRDefault="00C275C8"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（2）投标人在投标过程中弄虚作假，提供虚假材料的；</w:t>
      </w:r>
    </w:p>
    <w:p w14:paraId="178813DA" w14:textId="77777777" w:rsidR="00C275C8" w:rsidRPr="00935396" w:rsidRDefault="00C275C8"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（3）中标人无正当理由不与采购人签订合同的；</w:t>
      </w:r>
    </w:p>
    <w:p w14:paraId="5A6E57CD" w14:textId="77777777" w:rsidR="00C275C8" w:rsidRPr="00935396" w:rsidRDefault="00C275C8" w:rsidP="00821BC2">
      <w:pPr>
        <w:snapToGrid w:val="0"/>
        <w:spacing w:line="360" w:lineRule="auto"/>
        <w:ind w:firstLineChars="196" w:firstLine="549"/>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（4）</w:t>
      </w:r>
      <w:r w:rsidRPr="00935396">
        <w:rPr>
          <w:rFonts w:asciiTheme="minorEastAsia" w:eastAsiaTheme="minorEastAsia" w:hAnsiTheme="minorEastAsia" w:hint="eastAsia"/>
          <w:bCs/>
          <w:color w:val="000000" w:themeColor="text1"/>
          <w:sz w:val="28"/>
          <w:szCs w:val="28"/>
        </w:rPr>
        <w:t>将中标项目转让给他人或者在投标文件中未说明且未经招标采购单位同意，将中标项目分包给他人的；</w:t>
      </w:r>
    </w:p>
    <w:p w14:paraId="562B49DC" w14:textId="77777777" w:rsidR="00C275C8" w:rsidRPr="00935396" w:rsidRDefault="00C275C8" w:rsidP="00821BC2">
      <w:pPr>
        <w:snapToGrid w:val="0"/>
        <w:spacing w:line="360" w:lineRule="auto"/>
        <w:ind w:firstLineChars="198" w:firstLine="554"/>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（5）其他严重扰乱招投标程序的；</w:t>
      </w:r>
    </w:p>
    <w:p w14:paraId="55BD5676"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（七）串通投标认定</w:t>
      </w:r>
    </w:p>
    <w:p w14:paraId="5BAAC907"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有下列情形之一的，视为投标人串通投标，其投标无效：</w:t>
      </w:r>
    </w:p>
    <w:p w14:paraId="41EEFB6B"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1、不同投标人的投标文件由同一单位或者个人编制；</w:t>
      </w:r>
    </w:p>
    <w:p w14:paraId="0830049A"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2、不同投标人委托同一单位或者个人办理投标事宜；</w:t>
      </w:r>
    </w:p>
    <w:p w14:paraId="352D3B6C"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3、不同投标人的投标文件载明的项目管理成员或者联系人员为同一人；</w:t>
      </w:r>
    </w:p>
    <w:p w14:paraId="234D6FE9"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4、不同投标人的投标文件异常一致或者投标报价呈规律性差异；</w:t>
      </w:r>
    </w:p>
    <w:p w14:paraId="6CCAF0AB"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5、不同投标人的投标文件相互混装；</w:t>
      </w:r>
    </w:p>
    <w:p w14:paraId="407FC4B6"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6、不同投标人的投标保证金从同一单位或者个人的账户转出。</w:t>
      </w:r>
    </w:p>
    <w:p w14:paraId="00AA45E0"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（八）投标无效的情形</w:t>
      </w:r>
    </w:p>
    <w:p w14:paraId="1F4747FE"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在评审时，如发现下列情形之一的，投标文件将被视为无效：</w:t>
      </w:r>
    </w:p>
    <w:p w14:paraId="0CA195CC"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color w:val="000000" w:themeColor="text1"/>
          <w:sz w:val="28"/>
          <w:szCs w:val="28"/>
        </w:rPr>
        <w:t>1</w:t>
      </w:r>
      <w:r w:rsidRPr="00935396">
        <w:rPr>
          <w:rFonts w:asciiTheme="minorEastAsia" w:eastAsiaTheme="minorEastAsia" w:hAnsiTheme="minorEastAsia" w:hint="eastAsia"/>
          <w:bCs/>
          <w:color w:val="000000" w:themeColor="text1"/>
          <w:sz w:val="28"/>
          <w:szCs w:val="28"/>
        </w:rPr>
        <w:t>、未按规定交纳投标保证金的；</w:t>
      </w:r>
    </w:p>
    <w:p w14:paraId="2DFC6CC5"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2、投标方未能提供合格的资格文件、投标有效期不足的；</w:t>
      </w:r>
    </w:p>
    <w:p w14:paraId="47E57F7F"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3、投标人被列入失信被执行人、重大税收违法案件当事人名单、政府采购严重违法失信行为记录名单的；</w:t>
      </w:r>
    </w:p>
    <w:p w14:paraId="4A58F6A0"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4、投标文件未按招标文件要求签署、盖章的；</w:t>
      </w:r>
    </w:p>
    <w:p w14:paraId="51FA4538"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5、与招标文件有重大偏离、未满足带“</w:t>
      </w:r>
      <w:r w:rsidR="00AE3178" w:rsidRPr="00935396">
        <w:rPr>
          <w:rFonts w:asciiTheme="minorEastAsia" w:eastAsiaTheme="minorEastAsia" w:hAnsiTheme="minorEastAsia" w:hint="eastAsia"/>
          <w:color w:val="000000" w:themeColor="text1"/>
          <w:sz w:val="28"/>
          <w:szCs w:val="28"/>
        </w:rPr>
        <w:t>*</w:t>
      </w:r>
      <w:r w:rsidRPr="00935396">
        <w:rPr>
          <w:rFonts w:asciiTheme="minorEastAsia" w:eastAsiaTheme="minorEastAsia" w:hAnsiTheme="minorEastAsia" w:hint="eastAsia"/>
          <w:color w:val="000000" w:themeColor="text1"/>
          <w:sz w:val="28"/>
          <w:szCs w:val="28"/>
        </w:rPr>
        <w:t>”号实质性指标的投标文件；</w:t>
      </w:r>
    </w:p>
    <w:p w14:paraId="093E612B"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lastRenderedPageBreak/>
        <w:t>6、招标需求中要求提供的产品属于节能清单中政府强制采购节能产品品目的，投标人未提供该清单内产品的；</w:t>
      </w:r>
    </w:p>
    <w:p w14:paraId="392270B5"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snapToGrid w:val="0"/>
          <w:color w:val="000000" w:themeColor="text1"/>
          <w:sz w:val="28"/>
          <w:szCs w:val="28"/>
        </w:rPr>
        <w:t>7</w:t>
      </w:r>
      <w:r w:rsidRPr="00935396">
        <w:rPr>
          <w:rFonts w:asciiTheme="minorEastAsia" w:eastAsiaTheme="minorEastAsia" w:hAnsiTheme="minorEastAsia" w:hint="eastAsia"/>
          <w:color w:val="000000" w:themeColor="text1"/>
          <w:sz w:val="28"/>
          <w:szCs w:val="28"/>
        </w:rPr>
        <w:t>、资质文件、技术及商务文件中出现投标价格信息的、投标报价超出招标文件中规定的预算金额或者最高限价的；</w:t>
      </w:r>
    </w:p>
    <w:p w14:paraId="794AB188"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snapToGrid w:val="0"/>
          <w:color w:val="000000" w:themeColor="text1"/>
          <w:sz w:val="28"/>
          <w:szCs w:val="28"/>
        </w:rPr>
        <w:t>8、</w:t>
      </w:r>
      <w:r w:rsidR="004E004F" w:rsidRPr="00935396">
        <w:rPr>
          <w:rFonts w:asciiTheme="minorEastAsia" w:eastAsiaTheme="minorEastAsia" w:hAnsiTheme="minorEastAsia" w:hint="eastAsia"/>
          <w:color w:val="000000" w:themeColor="text1"/>
          <w:sz w:val="28"/>
          <w:szCs w:val="28"/>
        </w:rPr>
        <w:t>标段</w:t>
      </w:r>
      <w:r w:rsidRPr="00935396">
        <w:rPr>
          <w:rFonts w:asciiTheme="minorEastAsia" w:eastAsiaTheme="minorEastAsia" w:hAnsiTheme="minorEastAsia" w:hint="eastAsia"/>
          <w:color w:val="000000" w:themeColor="text1"/>
          <w:sz w:val="28"/>
          <w:szCs w:val="28"/>
        </w:rPr>
        <w:t>以赠送方式投标的、对一个</w:t>
      </w:r>
      <w:r w:rsidR="004E004F" w:rsidRPr="00935396">
        <w:rPr>
          <w:rFonts w:asciiTheme="minorEastAsia" w:eastAsiaTheme="minorEastAsia" w:hAnsiTheme="minorEastAsia" w:hint="eastAsia"/>
          <w:color w:val="000000" w:themeColor="text1"/>
          <w:sz w:val="28"/>
          <w:szCs w:val="28"/>
        </w:rPr>
        <w:t>标段</w:t>
      </w:r>
      <w:r w:rsidRPr="00935396">
        <w:rPr>
          <w:rFonts w:asciiTheme="minorEastAsia" w:eastAsiaTheme="minorEastAsia" w:hAnsiTheme="minorEastAsia" w:hint="eastAsia"/>
          <w:color w:val="000000" w:themeColor="text1"/>
          <w:sz w:val="28"/>
          <w:szCs w:val="28"/>
        </w:rPr>
        <w:t>提供两个投标方案或两个报价的；</w:t>
      </w:r>
    </w:p>
    <w:p w14:paraId="4189B02F"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9、评标委员会认为投标人的报价明显低于其他通过符合性审查投标人的报价，有可能影响产品质量或者不能诚信履约，且不能证明其报价合理性的；</w:t>
      </w:r>
    </w:p>
    <w:p w14:paraId="5A38C5A0"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10、投标人不接受报价文件中修正后的报价的；</w:t>
      </w:r>
    </w:p>
    <w:p w14:paraId="4F028110"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11、未按本章“二、投标文件的编制”第五点投标报价要求报价的；</w:t>
      </w:r>
    </w:p>
    <w:p w14:paraId="2E1E18E8"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12、投标文件含有采购人不能接受的附加条件的；</w:t>
      </w:r>
    </w:p>
    <w:p w14:paraId="53AE4ACE"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13、投标人被视为串通投标的；</w:t>
      </w:r>
    </w:p>
    <w:p w14:paraId="6078A876"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14、不符合法律、法规和本招标文件规定的其他实质性要求的。</w:t>
      </w:r>
    </w:p>
    <w:p w14:paraId="0FE398BA"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（九）错误修正</w:t>
      </w:r>
    </w:p>
    <w:p w14:paraId="2966D397"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投标文件报价出现前后不一致的，除招标文件另有规定外，按照下列规定修正：</w:t>
      </w:r>
    </w:p>
    <w:p w14:paraId="68D00E49"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（一）投标文件中报价明细表内容与投标文件中相应内容不一致的，以报价明细表为准；</w:t>
      </w:r>
    </w:p>
    <w:p w14:paraId="10C0FCD6"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（二）大写金额和小写金额不一致的，以大写金额为准；</w:t>
      </w:r>
    </w:p>
    <w:p w14:paraId="56B049F3"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（三）单价金额小数点或者百分比有明显错位的，以报价明细表的总价为准，并修改单价；</w:t>
      </w:r>
    </w:p>
    <w:p w14:paraId="4411CF8F"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（四）总价金额与按单价汇总金额不一致的，以单价金额计算结果为准。</w:t>
      </w:r>
    </w:p>
    <w:p w14:paraId="7A548A72"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同时出现两种以上不一致的，按照前款规定的顺序修正。修正后的报价按照经投标人加盖公章，或者由法定代表人或其授权的代表签字确认后产生约束力，投标人不确认的，其投标无效。</w:t>
      </w:r>
    </w:p>
    <w:p w14:paraId="18502E07" w14:textId="77777777" w:rsidR="00C275C8" w:rsidRPr="00935396" w:rsidRDefault="00C275C8" w:rsidP="00821BC2">
      <w:pPr>
        <w:pStyle w:val="afffff8"/>
        <w:snapToGrid w:val="0"/>
        <w:spacing w:beforeLines="0" w:afterLines="0" w:line="360" w:lineRule="auto"/>
        <w:jc w:val="left"/>
        <w:outlineLvl w:val="1"/>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lastRenderedPageBreak/>
        <w:t>三、组织开、评标程序及评标委员会的评审程序</w:t>
      </w:r>
    </w:p>
    <w:p w14:paraId="57028AB3"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（一）组织开标程序</w:t>
      </w:r>
    </w:p>
    <w:p w14:paraId="178FCBCC" w14:textId="77777777"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14:paraId="028A11A0" w14:textId="77777777" w:rsidR="00DA053B" w:rsidRPr="00935396" w:rsidRDefault="00DA053B"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1、投标人不足三家的，不得开标。</w:t>
      </w:r>
    </w:p>
    <w:p w14:paraId="05D2E9AA" w14:textId="77777777" w:rsidR="00DA053B" w:rsidRPr="00935396" w:rsidRDefault="00DA053B"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2、投标人在系统中自行查看开标结果，并进行确认，在30分钟内未进行确认的，系统默认为已确认开标结果。</w:t>
      </w:r>
    </w:p>
    <w:p w14:paraId="075ADDA1" w14:textId="77777777" w:rsidR="00DA053B" w:rsidRPr="00935396" w:rsidRDefault="00DA053B"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3、本项目采用网上电子开标的方式进行，因不可抗因素导致业务执行系统无法正常运行时，代理机构将等待系统恢复正常后继续进行开标。系统不能及时恢复正常时，代理机构将封标，待系统恢复正常后继续或重新进行开标。</w:t>
      </w:r>
    </w:p>
    <w:p w14:paraId="43F51CCE"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（二）组织评标程序</w:t>
      </w:r>
    </w:p>
    <w:p w14:paraId="2D5EE5AE"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招标方将按照招标文件规定的时间、地点和程序组织评标，各评审专家及相关人员应参加评审活动并接受核验、签到，无关人员不得进入评审现场。</w:t>
      </w:r>
    </w:p>
    <w:p w14:paraId="2C9E04CD"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1、</w:t>
      </w:r>
      <w:r w:rsidR="005A7C85" w:rsidRPr="00935396">
        <w:rPr>
          <w:rFonts w:asciiTheme="minorEastAsia" w:eastAsiaTheme="minorEastAsia" w:hAnsiTheme="minorEastAsia" w:hint="eastAsia"/>
          <w:bCs/>
          <w:color w:val="000000" w:themeColor="text1"/>
          <w:sz w:val="28"/>
          <w:szCs w:val="28"/>
        </w:rPr>
        <w:t>采购</w:t>
      </w:r>
      <w:r w:rsidR="00DA053B" w:rsidRPr="00935396">
        <w:rPr>
          <w:rFonts w:asciiTheme="minorEastAsia" w:eastAsiaTheme="minorEastAsia" w:hAnsiTheme="minorEastAsia" w:hint="eastAsia"/>
          <w:bCs/>
          <w:color w:val="000000" w:themeColor="text1"/>
          <w:sz w:val="28"/>
          <w:szCs w:val="28"/>
        </w:rPr>
        <w:t>代理机构负责组织评标工作并履行相关职责。</w:t>
      </w:r>
    </w:p>
    <w:p w14:paraId="452AF5FA"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2、</w:t>
      </w:r>
      <w:r w:rsidR="00DA053B" w:rsidRPr="00935396">
        <w:rPr>
          <w:rFonts w:asciiTheme="minorEastAsia" w:eastAsiaTheme="minorEastAsia" w:hAnsiTheme="minorEastAsia" w:hint="eastAsia"/>
          <w:bCs/>
          <w:color w:val="000000" w:themeColor="text1"/>
          <w:sz w:val="28"/>
          <w:szCs w:val="28"/>
        </w:rPr>
        <w:t>本项目采用网上电子评标的方式进行，依据电子投标文件进行评标，因不可抗因素导致系统无法正常运行时，代理机构将等待系统恢复正常后继续进行评标。系统不能及时恢复正常时，代理机构将封标，待系统恢复正常后继续或重新进行评标。</w:t>
      </w:r>
    </w:p>
    <w:p w14:paraId="1C2B58EE" w14:textId="77777777" w:rsidR="00C275C8" w:rsidRPr="00935396" w:rsidRDefault="00DA053B"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3</w:t>
      </w:r>
      <w:r w:rsidR="00C275C8" w:rsidRPr="00935396">
        <w:rPr>
          <w:rFonts w:asciiTheme="minorEastAsia" w:eastAsiaTheme="minorEastAsia" w:hAnsiTheme="minorEastAsia" w:hint="eastAsia"/>
          <w:bCs/>
          <w:color w:val="000000" w:themeColor="text1"/>
          <w:sz w:val="28"/>
          <w:szCs w:val="28"/>
        </w:rPr>
        <w:t>、采购人代表或由采购人委托的评标委员会对投标人资格文件进行审查并</w:t>
      </w:r>
      <w:r w:rsidR="00C275C8" w:rsidRPr="00935396">
        <w:rPr>
          <w:rFonts w:asciiTheme="minorEastAsia" w:eastAsiaTheme="minorEastAsia" w:hAnsiTheme="minorEastAsia" w:hint="eastAsia"/>
          <w:color w:val="000000" w:themeColor="text1"/>
          <w:sz w:val="28"/>
          <w:szCs w:val="28"/>
        </w:rPr>
        <w:t>以开标当日为准</w:t>
      </w:r>
      <w:r w:rsidR="00C275C8" w:rsidRPr="00935396">
        <w:rPr>
          <w:rFonts w:asciiTheme="minorEastAsia" w:eastAsiaTheme="minorEastAsia" w:hAnsiTheme="minorEastAsia" w:hint="eastAsia"/>
          <w:bCs/>
          <w:color w:val="000000" w:themeColor="text1"/>
          <w:sz w:val="28"/>
          <w:szCs w:val="28"/>
        </w:rPr>
        <w:t>对投标人“信用中国”网站（www.creditchina.gov.cn）、中国政府采购网（www.ccgp.gov.cn）信用记录情况进行核实，资格不符合的，应组织相关投标人代表进行陈述、澄清或申辩。</w:t>
      </w:r>
    </w:p>
    <w:p w14:paraId="45FF6586" w14:textId="77777777" w:rsidR="00C275C8" w:rsidRPr="00935396" w:rsidRDefault="00DA053B"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lastRenderedPageBreak/>
        <w:t>4</w:t>
      </w:r>
      <w:r w:rsidR="00C275C8" w:rsidRPr="00935396">
        <w:rPr>
          <w:rFonts w:asciiTheme="minorEastAsia" w:eastAsiaTheme="minorEastAsia" w:hAnsiTheme="minorEastAsia" w:hint="eastAsia"/>
          <w:bCs/>
          <w:color w:val="000000" w:themeColor="text1"/>
          <w:sz w:val="28"/>
          <w:szCs w:val="28"/>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71E68EF5" w14:textId="77777777" w:rsidR="00C275C8" w:rsidRPr="00935396" w:rsidRDefault="00DA053B"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5</w:t>
      </w:r>
      <w:r w:rsidR="00C275C8" w:rsidRPr="00935396">
        <w:rPr>
          <w:rFonts w:asciiTheme="minorEastAsia" w:eastAsiaTheme="minorEastAsia" w:hAnsiTheme="minorEastAsia" w:hint="eastAsia"/>
          <w:bCs/>
          <w:color w:val="000000" w:themeColor="text1"/>
          <w:sz w:val="28"/>
          <w:szCs w:val="28"/>
        </w:rPr>
        <w:t>、做好评审现场相关记录，协助评标委员会组长做好评审报告起草、有关内容电脑文字录入等工作，并要求评标委员会各成员签字确认。</w:t>
      </w:r>
    </w:p>
    <w:p w14:paraId="35073F92" w14:textId="77777777" w:rsidR="00C275C8" w:rsidRPr="00935396" w:rsidRDefault="00DA053B"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6</w:t>
      </w:r>
      <w:r w:rsidR="00C275C8" w:rsidRPr="00935396">
        <w:rPr>
          <w:rFonts w:asciiTheme="minorEastAsia" w:eastAsiaTheme="minorEastAsia" w:hAnsiTheme="minorEastAsia" w:hint="eastAsia"/>
          <w:bCs/>
          <w:color w:val="000000" w:themeColor="text1"/>
          <w:sz w:val="28"/>
          <w:szCs w:val="28"/>
        </w:rPr>
        <w:t>、评审结束后，招标方应对评标委员会各成员的专业水平、职业道德、遵纪守法等情况进行评价；同时按规定向评审专家发放评审费。</w:t>
      </w:r>
    </w:p>
    <w:p w14:paraId="721E9389"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（三）评审程序</w:t>
      </w:r>
    </w:p>
    <w:p w14:paraId="1A0EE442"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1、在评审专家中推选评标委员会组长。</w:t>
      </w:r>
    </w:p>
    <w:p w14:paraId="48578A9F"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16DDD03"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3、评审人员对各投标人投标文件的有效性、符合性、完整性和响应程度进行审查，确定是否对招标文件作出实质性响应。</w:t>
      </w:r>
    </w:p>
    <w:p w14:paraId="4EC4A178"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4、评审人员按招标文件规定的评审方法和评审标准，依法独立对投标人投标文件进行评估、比较，并给予评价或打分，不受任何单位和个人的干预。</w:t>
      </w:r>
    </w:p>
    <w:p w14:paraId="68734937"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w:t>
      </w:r>
      <w:r w:rsidRPr="00935396">
        <w:rPr>
          <w:rFonts w:asciiTheme="minorEastAsia" w:eastAsiaTheme="minorEastAsia" w:hAnsiTheme="minorEastAsia" w:hint="eastAsia"/>
          <w:bCs/>
          <w:color w:val="000000" w:themeColor="text1"/>
          <w:sz w:val="28"/>
          <w:szCs w:val="28"/>
        </w:rPr>
        <w:lastRenderedPageBreak/>
        <w:t>利于投标人的评判。书面通知及澄清说明文件应作为政府采购项目档案归档留存。</w:t>
      </w:r>
    </w:p>
    <w:p w14:paraId="29CCADE8"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C38587A"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 xml:space="preserve">7、评标委员会根据评审汇总情况和招标文件规定确定中标候选供应商排序名单。 </w:t>
      </w:r>
    </w:p>
    <w:p w14:paraId="08A706D5"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8、起草评审报告，所有评审人员须在评审报告上签字确认。</w:t>
      </w:r>
    </w:p>
    <w:p w14:paraId="0ABDC9F0" w14:textId="77777777" w:rsidR="00C275C8" w:rsidRPr="00935396" w:rsidRDefault="00C275C8" w:rsidP="00821BC2">
      <w:pPr>
        <w:pStyle w:val="afffff8"/>
        <w:snapToGrid w:val="0"/>
        <w:spacing w:beforeLines="0" w:afterLines="0" w:line="360" w:lineRule="auto"/>
        <w:jc w:val="left"/>
        <w:outlineLvl w:val="1"/>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四、评审原则</w:t>
      </w:r>
    </w:p>
    <w:p w14:paraId="2DF8A447" w14:textId="77777777"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6C2F217"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FCE1BF8"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113DB19" w14:textId="77777777" w:rsidR="00C275C8" w:rsidRPr="00935396" w:rsidRDefault="00C275C8" w:rsidP="00821BC2">
      <w:pPr>
        <w:pStyle w:val="afffff8"/>
        <w:snapToGrid w:val="0"/>
        <w:spacing w:beforeLines="0" w:afterLines="0" w:line="360" w:lineRule="auto"/>
        <w:ind w:firstLineChars="196" w:firstLine="549"/>
        <w:jc w:val="left"/>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lastRenderedPageBreak/>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C93E67" w14:textId="77777777" w:rsidR="00C275C8" w:rsidRPr="00935396" w:rsidRDefault="005A7C85" w:rsidP="00821BC2">
      <w:pPr>
        <w:pStyle w:val="afffff8"/>
        <w:snapToGrid w:val="0"/>
        <w:spacing w:beforeLines="0" w:afterLines="0" w:line="360" w:lineRule="auto"/>
        <w:ind w:firstLineChars="196" w:firstLine="588"/>
        <w:jc w:val="left"/>
        <w:rPr>
          <w:rFonts w:asciiTheme="minorEastAsia" w:eastAsiaTheme="minorEastAsia" w:hAnsiTheme="minorEastAsia"/>
          <w:b/>
          <w:bCs/>
          <w:color w:val="000000" w:themeColor="text1"/>
          <w:sz w:val="28"/>
          <w:szCs w:val="28"/>
        </w:rPr>
      </w:pPr>
      <w:r w:rsidRPr="00935396">
        <w:rPr>
          <w:rFonts w:asciiTheme="minorEastAsia" w:eastAsiaTheme="minorEastAsia" w:hAnsiTheme="minorEastAsia"/>
          <w:color w:val="000000" w:themeColor="text1"/>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206BB39C" w14:textId="77777777" w:rsidR="00C275C8" w:rsidRPr="00935396" w:rsidRDefault="00C275C8" w:rsidP="00821BC2">
      <w:pPr>
        <w:pStyle w:val="afffff8"/>
        <w:snapToGrid w:val="0"/>
        <w:spacing w:beforeLines="0" w:afterLines="0" w:line="360" w:lineRule="auto"/>
        <w:jc w:val="left"/>
        <w:outlineLvl w:val="1"/>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五、确定中标供应商的原则</w:t>
      </w:r>
    </w:p>
    <w:p w14:paraId="5ED6385F" w14:textId="5E4A8BDD"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1、项目由评标委员会根据第三章《评标办法与评分标准》规定提出中标候选人排序。</w:t>
      </w:r>
    </w:p>
    <w:p w14:paraId="5B3D770B" w14:textId="6CE47F10"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600CB55D" w14:textId="14EB8A97" w:rsidR="00C275C8" w:rsidRPr="00935396" w:rsidRDefault="00C275C8" w:rsidP="00821BC2">
      <w:pPr>
        <w:pStyle w:val="afffff8"/>
        <w:snapToGrid w:val="0"/>
        <w:spacing w:beforeLines="0" w:afterLines="0"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3、采购结果经采购人确认后，招标方将于2个工作日内在</w:t>
      </w:r>
      <w:r w:rsidR="006F14B4" w:rsidRPr="00935396">
        <w:rPr>
          <w:rFonts w:asciiTheme="minorEastAsia" w:eastAsiaTheme="minorEastAsia" w:hAnsiTheme="minorEastAsia" w:hint="eastAsia"/>
          <w:color w:val="000000" w:themeColor="text1"/>
          <w:sz w:val="28"/>
          <w:szCs w:val="28"/>
        </w:rPr>
        <w:t>山西省</w:t>
      </w:r>
      <w:r w:rsidRPr="00935396">
        <w:rPr>
          <w:rFonts w:asciiTheme="minorEastAsia" w:eastAsiaTheme="minorEastAsia" w:hAnsiTheme="minorEastAsia" w:hint="eastAsia"/>
          <w:color w:val="000000" w:themeColor="text1"/>
          <w:sz w:val="28"/>
          <w:szCs w:val="28"/>
        </w:rPr>
        <w:t>政府采购网上发布中标公告，并向中标方签发书面《中标通知书》</w:t>
      </w:r>
      <w:r w:rsidRPr="00935396">
        <w:rPr>
          <w:rFonts w:asciiTheme="minorEastAsia" w:eastAsiaTheme="minorEastAsia" w:hAnsiTheme="minorEastAsia" w:cs="Arial" w:hint="eastAsia"/>
          <w:color w:val="000000" w:themeColor="text1"/>
          <w:sz w:val="28"/>
          <w:szCs w:val="28"/>
        </w:rPr>
        <w:t>。</w:t>
      </w:r>
    </w:p>
    <w:p w14:paraId="62969EDA" w14:textId="77777777" w:rsidR="00C275C8" w:rsidRPr="00935396" w:rsidRDefault="00C275C8" w:rsidP="00821BC2">
      <w:pPr>
        <w:pStyle w:val="afffff8"/>
        <w:snapToGrid w:val="0"/>
        <w:spacing w:beforeLines="0" w:afterLines="0" w:line="360" w:lineRule="auto"/>
        <w:jc w:val="left"/>
        <w:outlineLvl w:val="1"/>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六、合同授予</w:t>
      </w:r>
    </w:p>
    <w:p w14:paraId="47590AE1"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（一）签订合同</w:t>
      </w:r>
    </w:p>
    <w:p w14:paraId="3E0332FA" w14:textId="0EA25394"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1、采购人与中标人应当在《中标通知书》发出之日起</w:t>
      </w:r>
      <w:r w:rsidR="00A03D6C">
        <w:rPr>
          <w:rFonts w:asciiTheme="minorEastAsia" w:eastAsiaTheme="minorEastAsia" w:hAnsiTheme="minorEastAsia"/>
          <w:color w:val="000000" w:themeColor="text1"/>
          <w:sz w:val="28"/>
          <w:szCs w:val="28"/>
        </w:rPr>
        <w:t>1</w:t>
      </w:r>
      <w:r w:rsidRPr="00935396">
        <w:rPr>
          <w:rFonts w:asciiTheme="minorEastAsia" w:eastAsiaTheme="minorEastAsia" w:hAnsiTheme="minorEastAsia" w:hint="eastAsia"/>
          <w:color w:val="000000" w:themeColor="text1"/>
          <w:sz w:val="28"/>
          <w:szCs w:val="28"/>
        </w:rPr>
        <w:t>0日内签订政府采购合同，招标方作为合同签订的鉴证方。</w:t>
      </w:r>
    </w:p>
    <w:p w14:paraId="1BC78779"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2、中标人拖延、拒签合同的,将被扣罚投标保证金并取消中标资格。</w:t>
      </w:r>
    </w:p>
    <w:p w14:paraId="50A500F3" w14:textId="77777777" w:rsidR="00C275C8" w:rsidRPr="00935396" w:rsidRDefault="00C275C8" w:rsidP="00821BC2">
      <w:pPr>
        <w:pStyle w:val="30"/>
        <w:spacing w:before="0" w:after="0" w:line="360" w:lineRule="auto"/>
        <w:ind w:firstLineChars="200" w:firstLine="562"/>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lastRenderedPageBreak/>
        <w:t>（二）履约保证金</w:t>
      </w:r>
    </w:p>
    <w:p w14:paraId="65225BDE" w14:textId="77777777" w:rsidR="00C275C8" w:rsidRPr="00935396" w:rsidRDefault="00C275C8" w:rsidP="00821BC2">
      <w:pPr>
        <w:snapToGrid w:val="0"/>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14:paraId="722B3B92" w14:textId="77777777" w:rsidR="00C275C8" w:rsidRPr="00935396" w:rsidRDefault="00C275C8" w:rsidP="00821BC2">
      <w:pPr>
        <w:pStyle w:val="afffff8"/>
        <w:snapToGrid w:val="0"/>
        <w:spacing w:beforeLines="0" w:afterLines="0" w:line="360" w:lineRule="auto"/>
        <w:ind w:firstLineChars="198" w:firstLine="554"/>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2、按合同约定办理履约保证金退还手续。</w:t>
      </w:r>
    </w:p>
    <w:p w14:paraId="7F994DC4" w14:textId="77777777" w:rsidR="00C275C8" w:rsidRPr="00935396" w:rsidRDefault="00C275C8" w:rsidP="00821BC2">
      <w:pPr>
        <w:pStyle w:val="afffff8"/>
        <w:snapToGrid w:val="0"/>
        <w:spacing w:beforeLines="0" w:afterLines="0" w:line="360" w:lineRule="auto"/>
        <w:jc w:val="left"/>
        <w:outlineLvl w:val="1"/>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七、货款的结算</w:t>
      </w:r>
    </w:p>
    <w:p w14:paraId="3749509D" w14:textId="77777777" w:rsidR="00C275C8" w:rsidRPr="00935396" w:rsidRDefault="00C275C8" w:rsidP="00821BC2">
      <w:pPr>
        <w:spacing w:line="360" w:lineRule="auto"/>
        <w:ind w:firstLineChars="192" w:firstLine="538"/>
        <w:jc w:val="left"/>
        <w:rPr>
          <w:rFonts w:asciiTheme="minorEastAsia" w:eastAsiaTheme="minorEastAsia" w:hAnsiTheme="minorEastAsia"/>
          <w:b/>
          <w:color w:val="000000" w:themeColor="text1"/>
          <w:sz w:val="28"/>
          <w:szCs w:val="28"/>
        </w:rPr>
      </w:pPr>
      <w:r w:rsidRPr="00935396">
        <w:rPr>
          <w:rFonts w:asciiTheme="minorEastAsia" w:eastAsiaTheme="minorEastAsia" w:hAnsiTheme="minorEastAsia" w:hint="eastAsia"/>
          <w:color w:val="000000" w:themeColor="text1"/>
          <w:sz w:val="28"/>
          <w:szCs w:val="28"/>
        </w:rPr>
        <w:t>货款由采购人按招标文件规定的付款方式自行支付。若资金在采购人处的，由采购人直接支付；若资金在核算中心的，由采购人向核算中心发起支付令，由核算中心把货款打入中标商</w:t>
      </w:r>
      <w:r w:rsidR="00FB4C73" w:rsidRPr="00935396">
        <w:rPr>
          <w:rFonts w:asciiTheme="minorEastAsia" w:eastAsiaTheme="minorEastAsia" w:hAnsiTheme="minorEastAsia" w:hint="eastAsia"/>
          <w:color w:val="000000" w:themeColor="text1"/>
          <w:sz w:val="28"/>
          <w:szCs w:val="28"/>
        </w:rPr>
        <w:t>账户</w:t>
      </w:r>
      <w:r w:rsidRPr="00935396">
        <w:rPr>
          <w:rFonts w:asciiTheme="minorEastAsia" w:eastAsiaTheme="minorEastAsia" w:hAnsiTheme="minorEastAsia" w:hint="eastAsia"/>
          <w:color w:val="000000" w:themeColor="text1"/>
          <w:sz w:val="28"/>
          <w:szCs w:val="28"/>
        </w:rPr>
        <w:t>。</w:t>
      </w:r>
    </w:p>
    <w:p w14:paraId="12A66CFB" w14:textId="77777777" w:rsidR="00C275C8" w:rsidRPr="00935396" w:rsidRDefault="00C275C8" w:rsidP="00F911FE">
      <w:pPr>
        <w:pStyle w:val="afffff8"/>
        <w:snapToGrid w:val="0"/>
        <w:spacing w:before="120" w:after="120" w:line="240" w:lineRule="auto"/>
        <w:ind w:firstLineChars="200" w:firstLine="600"/>
        <w:rPr>
          <w:rFonts w:asciiTheme="minorEastAsia" w:eastAsiaTheme="minorEastAsia" w:hAnsiTheme="minorEastAsia"/>
          <w:color w:val="000000" w:themeColor="text1"/>
          <w:sz w:val="30"/>
          <w:szCs w:val="30"/>
        </w:rPr>
      </w:pPr>
    </w:p>
    <w:p w14:paraId="15AF99C6" w14:textId="77777777" w:rsidR="004958FB" w:rsidRPr="00935396" w:rsidRDefault="005B77DA" w:rsidP="005B77DA">
      <w:pPr>
        <w:pStyle w:val="afffff8"/>
        <w:spacing w:before="120" w:after="120" w:line="360" w:lineRule="auto"/>
        <w:jc w:val="center"/>
        <w:outlineLvl w:val="0"/>
        <w:rPr>
          <w:rFonts w:asciiTheme="minorEastAsia" w:eastAsiaTheme="minorEastAsia" w:hAnsiTheme="minorEastAsia"/>
          <w:b/>
          <w:color w:val="000000" w:themeColor="text1"/>
          <w:sz w:val="36"/>
          <w:szCs w:val="36"/>
        </w:rPr>
      </w:pPr>
      <w:r w:rsidRPr="00935396">
        <w:rPr>
          <w:rFonts w:asciiTheme="minorEastAsia" w:eastAsiaTheme="minorEastAsia" w:hAnsiTheme="minorEastAsia"/>
          <w:b/>
          <w:color w:val="000000" w:themeColor="text1"/>
          <w:sz w:val="36"/>
          <w:szCs w:val="36"/>
        </w:rPr>
        <w:br w:type="page"/>
      </w:r>
      <w:bookmarkStart w:id="67" w:name="_Toc73633421"/>
      <w:r w:rsidR="004958FB" w:rsidRPr="00935396">
        <w:rPr>
          <w:rFonts w:asciiTheme="minorEastAsia" w:eastAsiaTheme="minorEastAsia" w:hAnsiTheme="minorEastAsia" w:hint="eastAsia"/>
          <w:b/>
          <w:color w:val="000000" w:themeColor="text1"/>
          <w:sz w:val="36"/>
          <w:szCs w:val="36"/>
        </w:rPr>
        <w:lastRenderedPageBreak/>
        <w:t>第三章  评标办法及评分标准</w:t>
      </w:r>
      <w:bookmarkEnd w:id="67"/>
    </w:p>
    <w:p w14:paraId="0CAB0A70" w14:textId="77777777" w:rsidR="004958FB" w:rsidRPr="008B33B0" w:rsidRDefault="004958FB" w:rsidP="003764C7">
      <w:pPr>
        <w:spacing w:line="360" w:lineRule="auto"/>
        <w:ind w:firstLineChars="200" w:firstLine="560"/>
        <w:jc w:val="left"/>
        <w:rPr>
          <w:rFonts w:asciiTheme="minorEastAsia" w:eastAsiaTheme="minorEastAsia" w:hAnsiTheme="minorEastAsia"/>
          <w:color w:val="000000" w:themeColor="text1"/>
          <w:sz w:val="28"/>
          <w:szCs w:val="30"/>
        </w:rPr>
      </w:pPr>
      <w:r w:rsidRPr="008B33B0">
        <w:rPr>
          <w:rFonts w:asciiTheme="minorEastAsia" w:eastAsiaTheme="minorEastAsia" w:hAnsiTheme="minorEastAsia" w:hint="eastAsia"/>
          <w:color w:val="000000" w:themeColor="text1"/>
          <w:sz w:val="28"/>
          <w:szCs w:val="30"/>
        </w:rPr>
        <w:t>根据《中华人民共和国政府采购法》等有关法律法规，结合本项目的实际需求，制定本办法。</w:t>
      </w:r>
    </w:p>
    <w:p w14:paraId="18BC256F" w14:textId="77777777" w:rsidR="004958FB" w:rsidRPr="008B33B0" w:rsidRDefault="004958FB" w:rsidP="003764C7">
      <w:pPr>
        <w:pStyle w:val="afffff8"/>
        <w:snapToGrid w:val="0"/>
        <w:spacing w:beforeLines="0" w:afterLines="0" w:line="360" w:lineRule="auto"/>
        <w:ind w:firstLineChars="200" w:firstLine="562"/>
        <w:jc w:val="left"/>
        <w:outlineLvl w:val="1"/>
        <w:rPr>
          <w:rFonts w:asciiTheme="minorEastAsia" w:eastAsiaTheme="minorEastAsia" w:hAnsiTheme="minorEastAsia"/>
          <w:b/>
          <w:color w:val="000000" w:themeColor="text1"/>
          <w:sz w:val="28"/>
          <w:szCs w:val="30"/>
        </w:rPr>
      </w:pPr>
      <w:r w:rsidRPr="008B33B0">
        <w:rPr>
          <w:rFonts w:asciiTheme="minorEastAsia" w:eastAsiaTheme="minorEastAsia" w:hAnsiTheme="minorEastAsia" w:hint="eastAsia"/>
          <w:b/>
          <w:color w:val="000000" w:themeColor="text1"/>
          <w:sz w:val="28"/>
          <w:szCs w:val="30"/>
        </w:rPr>
        <w:t>一、总则</w:t>
      </w:r>
    </w:p>
    <w:p w14:paraId="04F4D664" w14:textId="77777777" w:rsidR="004958FB" w:rsidRPr="008B33B0" w:rsidRDefault="004958FB" w:rsidP="003764C7">
      <w:pPr>
        <w:spacing w:line="360" w:lineRule="auto"/>
        <w:ind w:firstLineChars="200" w:firstLine="560"/>
        <w:jc w:val="left"/>
        <w:rPr>
          <w:rFonts w:asciiTheme="minorEastAsia" w:eastAsiaTheme="minorEastAsia" w:hAnsiTheme="minorEastAsia"/>
          <w:bCs/>
          <w:color w:val="000000" w:themeColor="text1"/>
          <w:sz w:val="28"/>
          <w:szCs w:val="30"/>
        </w:rPr>
      </w:pPr>
      <w:r w:rsidRPr="008B33B0">
        <w:rPr>
          <w:rFonts w:asciiTheme="minorEastAsia" w:eastAsiaTheme="minorEastAsia" w:hAnsiTheme="minorEastAsia" w:hint="eastAsia"/>
          <w:color w:val="000000" w:themeColor="text1"/>
          <w:sz w:val="28"/>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8B33B0">
        <w:rPr>
          <w:rFonts w:asciiTheme="minorEastAsia" w:eastAsiaTheme="minorEastAsia" w:hAnsiTheme="minorEastAsia" w:hint="eastAsia"/>
          <w:bCs/>
          <w:color w:val="000000" w:themeColor="text1"/>
          <w:sz w:val="28"/>
          <w:szCs w:val="30"/>
        </w:rPr>
        <w:t>评分过程中采用四舍五入法，并保留小数2位。</w:t>
      </w:r>
    </w:p>
    <w:p w14:paraId="3FD15D3F" w14:textId="77777777" w:rsidR="004958FB" w:rsidRPr="008B33B0" w:rsidRDefault="004958FB" w:rsidP="003764C7">
      <w:pPr>
        <w:pStyle w:val="afffff8"/>
        <w:snapToGrid w:val="0"/>
        <w:spacing w:beforeLines="0" w:afterLines="0" w:line="360" w:lineRule="auto"/>
        <w:ind w:firstLineChars="200" w:firstLine="562"/>
        <w:jc w:val="left"/>
        <w:outlineLvl w:val="1"/>
        <w:rPr>
          <w:rFonts w:asciiTheme="minorEastAsia" w:eastAsiaTheme="minorEastAsia" w:hAnsiTheme="minorEastAsia"/>
          <w:b/>
          <w:color w:val="000000" w:themeColor="text1"/>
          <w:sz w:val="28"/>
          <w:szCs w:val="30"/>
        </w:rPr>
      </w:pPr>
      <w:r w:rsidRPr="008B33B0">
        <w:rPr>
          <w:rFonts w:asciiTheme="minorEastAsia" w:eastAsiaTheme="minorEastAsia" w:hAnsiTheme="minorEastAsia" w:hint="eastAsia"/>
          <w:b/>
          <w:color w:val="000000" w:themeColor="text1"/>
          <w:sz w:val="28"/>
          <w:szCs w:val="30"/>
        </w:rPr>
        <w:t>二、分值的计算</w:t>
      </w:r>
    </w:p>
    <w:p w14:paraId="5DF30616" w14:textId="089C24BB" w:rsidR="004958FB" w:rsidRPr="008B33B0" w:rsidRDefault="004958FB" w:rsidP="003764C7">
      <w:pPr>
        <w:spacing w:line="360" w:lineRule="auto"/>
        <w:ind w:firstLineChars="200" w:firstLine="560"/>
        <w:jc w:val="left"/>
        <w:rPr>
          <w:rFonts w:asciiTheme="minorEastAsia" w:eastAsiaTheme="minorEastAsia" w:hAnsiTheme="minorEastAsia"/>
          <w:color w:val="000000" w:themeColor="text1"/>
          <w:sz w:val="28"/>
          <w:szCs w:val="30"/>
        </w:rPr>
      </w:pPr>
      <w:r w:rsidRPr="008B33B0">
        <w:rPr>
          <w:rFonts w:asciiTheme="minorEastAsia" w:eastAsiaTheme="minorEastAsia" w:hAnsiTheme="minorEastAsia" w:hint="eastAsia"/>
          <w:color w:val="000000" w:themeColor="text1"/>
          <w:sz w:val="28"/>
          <w:szCs w:val="30"/>
        </w:rPr>
        <w:t>技术、商务及其他分按照评标委员会成员的独立评分结果汇总后的算术平均分计算，计算公式为：</w:t>
      </w:r>
    </w:p>
    <w:p w14:paraId="4F3D6FC7" w14:textId="6939CC5C" w:rsidR="004958FB" w:rsidRPr="008B33B0" w:rsidRDefault="004958FB" w:rsidP="003764C7">
      <w:pPr>
        <w:spacing w:line="360" w:lineRule="auto"/>
        <w:ind w:firstLineChars="200" w:firstLine="560"/>
        <w:jc w:val="left"/>
        <w:rPr>
          <w:rFonts w:asciiTheme="minorEastAsia" w:eastAsiaTheme="minorEastAsia" w:hAnsiTheme="minorEastAsia"/>
          <w:color w:val="000000" w:themeColor="text1"/>
          <w:sz w:val="28"/>
          <w:szCs w:val="30"/>
        </w:rPr>
      </w:pPr>
      <w:r w:rsidRPr="008B33B0">
        <w:rPr>
          <w:rFonts w:asciiTheme="minorEastAsia" w:eastAsiaTheme="minorEastAsia" w:hAnsiTheme="minorEastAsia" w:hint="eastAsia"/>
          <w:color w:val="000000" w:themeColor="text1"/>
          <w:sz w:val="28"/>
          <w:szCs w:val="30"/>
        </w:rPr>
        <w:t>技术、商务及其他分=评标委员会所有成员评分合计数/评标委员会组成人员数</w:t>
      </w:r>
    </w:p>
    <w:p w14:paraId="38561832" w14:textId="77777777" w:rsidR="00CA3042" w:rsidRDefault="004958FB" w:rsidP="00CA3042">
      <w:pPr>
        <w:spacing w:line="360" w:lineRule="auto"/>
        <w:ind w:firstLineChars="200" w:firstLine="560"/>
        <w:jc w:val="left"/>
        <w:rPr>
          <w:rFonts w:asciiTheme="minorEastAsia" w:eastAsiaTheme="minorEastAsia" w:hAnsiTheme="minorEastAsia"/>
          <w:bCs/>
          <w:color w:val="000000" w:themeColor="text1"/>
          <w:sz w:val="28"/>
          <w:szCs w:val="30"/>
        </w:rPr>
      </w:pPr>
      <w:r w:rsidRPr="008B33B0">
        <w:rPr>
          <w:rFonts w:asciiTheme="minorEastAsia" w:eastAsiaTheme="minorEastAsia" w:hAnsiTheme="minorEastAsia" w:hint="eastAsia"/>
          <w:color w:val="000000" w:themeColor="text1"/>
          <w:sz w:val="28"/>
          <w:szCs w:val="30"/>
        </w:rPr>
        <w:t>投标人评标</w:t>
      </w:r>
      <w:r w:rsidRPr="008B33B0">
        <w:rPr>
          <w:rFonts w:asciiTheme="minorEastAsia" w:eastAsiaTheme="minorEastAsia" w:hAnsiTheme="minorEastAsia" w:hint="eastAsia"/>
          <w:bCs/>
          <w:color w:val="000000" w:themeColor="text1"/>
          <w:sz w:val="28"/>
          <w:szCs w:val="30"/>
        </w:rPr>
        <w:t>综合得分=价格分+(</w:t>
      </w:r>
      <w:r w:rsidR="00C35E93" w:rsidRPr="008B33B0">
        <w:rPr>
          <w:rFonts w:asciiTheme="minorEastAsia" w:eastAsiaTheme="minorEastAsia" w:hAnsiTheme="minorEastAsia" w:hint="eastAsia"/>
          <w:bCs/>
          <w:color w:val="000000" w:themeColor="text1"/>
          <w:sz w:val="28"/>
          <w:szCs w:val="30"/>
        </w:rPr>
        <w:t>商务</w:t>
      </w:r>
      <w:r w:rsidRPr="008B33B0">
        <w:rPr>
          <w:rFonts w:asciiTheme="minorEastAsia" w:eastAsiaTheme="minorEastAsia" w:hAnsiTheme="minorEastAsia" w:hint="eastAsia"/>
          <w:bCs/>
          <w:color w:val="000000" w:themeColor="text1"/>
          <w:sz w:val="28"/>
          <w:szCs w:val="30"/>
        </w:rPr>
        <w:t>分+</w:t>
      </w:r>
      <w:r w:rsidR="00C35E93" w:rsidRPr="008B33B0">
        <w:rPr>
          <w:rFonts w:asciiTheme="minorEastAsia" w:eastAsiaTheme="minorEastAsia" w:hAnsiTheme="minorEastAsia" w:hint="eastAsia"/>
          <w:bCs/>
          <w:color w:val="000000" w:themeColor="text1"/>
          <w:sz w:val="28"/>
          <w:szCs w:val="30"/>
        </w:rPr>
        <w:t>技术分</w:t>
      </w:r>
      <w:r w:rsidRPr="008B33B0">
        <w:rPr>
          <w:rFonts w:asciiTheme="minorEastAsia" w:eastAsiaTheme="minorEastAsia" w:hAnsiTheme="minorEastAsia" w:hint="eastAsia"/>
          <w:bCs/>
          <w:color w:val="000000" w:themeColor="text1"/>
          <w:sz w:val="28"/>
          <w:szCs w:val="30"/>
        </w:rPr>
        <w:t>及其他分)</w:t>
      </w:r>
    </w:p>
    <w:p w14:paraId="039A563C" w14:textId="6F5F5BEA" w:rsidR="004958FB" w:rsidRPr="00935396" w:rsidRDefault="004958FB" w:rsidP="00CA3042">
      <w:pPr>
        <w:spacing w:line="360" w:lineRule="auto"/>
        <w:ind w:firstLineChars="200" w:firstLine="602"/>
        <w:jc w:val="left"/>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三、评标内容及标准</w:t>
      </w:r>
    </w:p>
    <w:p w14:paraId="52EAF198" w14:textId="77777777" w:rsidR="00C35E93" w:rsidRPr="008B33B0" w:rsidRDefault="00C35E93" w:rsidP="008B33B0">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24"/>
        </w:rPr>
      </w:pPr>
      <w:r w:rsidRPr="008B33B0">
        <w:rPr>
          <w:rFonts w:asciiTheme="minorEastAsia" w:eastAsiaTheme="minorEastAsia" w:hAnsiTheme="minorEastAsia" w:hint="eastAsia"/>
          <w:color w:val="000000"/>
          <w:sz w:val="28"/>
          <w:szCs w:val="24"/>
        </w:rPr>
        <w:t>评标办法前附表</w:t>
      </w:r>
    </w:p>
    <w:p w14:paraId="644E364D" w14:textId="77777777" w:rsidR="003764C7" w:rsidRPr="008B33B0" w:rsidRDefault="00723AF3" w:rsidP="008B33B0">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sz w:val="28"/>
          <w:szCs w:val="24"/>
        </w:rPr>
      </w:pPr>
      <w:bookmarkStart w:id="68" w:name="PO_TDCUS_ITEM_SM_TITLE_1_0"/>
      <w:r w:rsidRPr="008B33B0">
        <w:rPr>
          <w:rFonts w:asciiTheme="minorEastAsia" w:eastAsiaTheme="minorEastAsia" w:hAnsiTheme="minorEastAsia"/>
          <w:sz w:val="28"/>
          <w:szCs w:val="24"/>
        </w:rPr>
        <w:t>评分方法</w:t>
      </w:r>
      <w:bookmarkStart w:id="69" w:name="PO_TDCUS_ITEM_SM_TABLE_1_0"/>
      <w:bookmarkEnd w:id="68"/>
      <w:r w:rsidRPr="008B33B0">
        <w:rPr>
          <w:rFonts w:asciiTheme="minorEastAsia" w:eastAsiaTheme="minorEastAsia" w:hAnsiTheme="minorEastAsia"/>
          <w:sz w:val="28"/>
          <w:szCs w:val="24"/>
        </w:rPr>
        <w:t xml:space="preserve"> </w:t>
      </w:r>
      <w:bookmarkEnd w:id="69"/>
    </w:p>
    <w:tbl>
      <w:tblPr>
        <w:tblStyle w:val="1ff5"/>
        <w:tblW w:w="4540" w:type="pct"/>
        <w:tblInd w:w="675" w:type="dxa"/>
        <w:tblLook w:val="04A0" w:firstRow="1" w:lastRow="0" w:firstColumn="1" w:lastColumn="0" w:noHBand="0" w:noVBand="1"/>
      </w:tblPr>
      <w:tblGrid>
        <w:gridCol w:w="707"/>
        <w:gridCol w:w="1277"/>
        <w:gridCol w:w="5396"/>
        <w:gridCol w:w="846"/>
      </w:tblGrid>
      <w:tr w:rsidR="003764C7" w:rsidRPr="003764C7" w14:paraId="5493D6C0" w14:textId="77777777" w:rsidTr="00CA3042">
        <w:tc>
          <w:tcPr>
            <w:tcW w:w="430" w:type="pct"/>
          </w:tcPr>
          <w:p w14:paraId="3BA9EE25"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序号</w:t>
            </w:r>
          </w:p>
        </w:tc>
        <w:tc>
          <w:tcPr>
            <w:tcW w:w="776" w:type="pct"/>
          </w:tcPr>
          <w:p w14:paraId="0121CC39"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评分类型</w:t>
            </w:r>
          </w:p>
        </w:tc>
        <w:tc>
          <w:tcPr>
            <w:tcW w:w="3279" w:type="pct"/>
          </w:tcPr>
          <w:p w14:paraId="08A464D4"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评分标准</w:t>
            </w:r>
          </w:p>
        </w:tc>
        <w:tc>
          <w:tcPr>
            <w:tcW w:w="514" w:type="pct"/>
          </w:tcPr>
          <w:p w14:paraId="25BCBC63"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分值</w:t>
            </w:r>
          </w:p>
        </w:tc>
      </w:tr>
      <w:tr w:rsidR="003764C7" w:rsidRPr="003764C7" w14:paraId="301CF561" w14:textId="77777777" w:rsidTr="00CA3042">
        <w:tc>
          <w:tcPr>
            <w:tcW w:w="430" w:type="pct"/>
          </w:tcPr>
          <w:p w14:paraId="46A26F76"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1</w:t>
            </w:r>
          </w:p>
        </w:tc>
        <w:tc>
          <w:tcPr>
            <w:tcW w:w="776" w:type="pct"/>
          </w:tcPr>
          <w:p w14:paraId="609ACCA5"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报价</w:t>
            </w:r>
          </w:p>
        </w:tc>
        <w:tc>
          <w:tcPr>
            <w:tcW w:w="3279" w:type="pct"/>
          </w:tcPr>
          <w:p w14:paraId="2DA9BA6C"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满足招标文件要求且投标价格最低的投标报价为评标基准价，其价格分为满分，价格分统一按照下列公式计算：投标人报价得分=(评标基准价／投标报价)×价格权值×100</w:t>
            </w:r>
          </w:p>
        </w:tc>
        <w:tc>
          <w:tcPr>
            <w:tcW w:w="514" w:type="pct"/>
          </w:tcPr>
          <w:p w14:paraId="63618AF6"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0~30</w:t>
            </w:r>
          </w:p>
        </w:tc>
      </w:tr>
      <w:tr w:rsidR="003764C7" w:rsidRPr="003764C7" w14:paraId="2A2288A6" w14:textId="77777777" w:rsidTr="00CA3042">
        <w:tc>
          <w:tcPr>
            <w:tcW w:w="430" w:type="pct"/>
          </w:tcPr>
          <w:p w14:paraId="61FE674C"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2</w:t>
            </w:r>
          </w:p>
        </w:tc>
        <w:tc>
          <w:tcPr>
            <w:tcW w:w="776" w:type="pct"/>
          </w:tcPr>
          <w:p w14:paraId="77CDBF60"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商务</w:t>
            </w:r>
          </w:p>
        </w:tc>
        <w:tc>
          <w:tcPr>
            <w:tcW w:w="3279" w:type="pct"/>
          </w:tcPr>
          <w:p w14:paraId="2B33ADE1"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70" w:name="OLE_LINK19"/>
            <w:r w:rsidRPr="003764C7">
              <w:rPr>
                <w:rFonts w:ascii="仿宋" w:eastAsia="仿宋" w:hAnsi="仿宋" w:hint="eastAsia"/>
                <w:kern w:val="0"/>
                <w:sz w:val="24"/>
                <w:szCs w:val="24"/>
              </w:rPr>
              <w:t>投标人每有一项类似项目业绩的得</w:t>
            </w:r>
            <w:r w:rsidRPr="003764C7">
              <w:rPr>
                <w:rFonts w:ascii="仿宋" w:eastAsia="仿宋" w:hAnsi="仿宋"/>
                <w:kern w:val="0"/>
                <w:sz w:val="24"/>
                <w:szCs w:val="24"/>
              </w:rPr>
              <w:t>2</w:t>
            </w:r>
            <w:r w:rsidRPr="003764C7">
              <w:rPr>
                <w:rFonts w:ascii="仿宋" w:eastAsia="仿宋" w:hAnsi="仿宋" w:hint="eastAsia"/>
                <w:kern w:val="0"/>
                <w:sz w:val="24"/>
                <w:szCs w:val="24"/>
              </w:rPr>
              <w:t>分（类似项目指：至少包含智能密集架或智能型电动密集架），最高得</w:t>
            </w:r>
            <w:r w:rsidRPr="003764C7">
              <w:rPr>
                <w:rFonts w:ascii="仿宋" w:eastAsia="仿宋" w:hAnsi="仿宋"/>
                <w:kern w:val="0"/>
                <w:sz w:val="24"/>
                <w:szCs w:val="24"/>
              </w:rPr>
              <w:t>10</w:t>
            </w:r>
            <w:r w:rsidRPr="003764C7">
              <w:rPr>
                <w:rFonts w:ascii="仿宋" w:eastAsia="仿宋" w:hAnsi="仿宋" w:hint="eastAsia"/>
                <w:kern w:val="0"/>
                <w:sz w:val="24"/>
                <w:szCs w:val="24"/>
              </w:rPr>
              <w:t>分。</w:t>
            </w:r>
          </w:p>
          <w:p w14:paraId="78A248B5"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注：投标人提供投标人自身与最终用户签订的合同，包括合同首页、合同金额所在页、签字盖章页、供货明细单及项目验收证明材料（或结算凭证）的扫描件。</w:t>
            </w:r>
            <w:bookmarkEnd w:id="70"/>
          </w:p>
        </w:tc>
        <w:tc>
          <w:tcPr>
            <w:tcW w:w="514" w:type="pct"/>
          </w:tcPr>
          <w:p w14:paraId="04CC3BE6"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w:t>
            </w:r>
            <w:r w:rsidRPr="003764C7">
              <w:rPr>
                <w:rFonts w:ascii="仿宋" w:eastAsia="仿宋" w:hAnsi="仿宋"/>
                <w:kern w:val="0"/>
                <w:sz w:val="24"/>
                <w:szCs w:val="24"/>
              </w:rPr>
              <w:t>10</w:t>
            </w:r>
          </w:p>
        </w:tc>
      </w:tr>
      <w:tr w:rsidR="003764C7" w:rsidRPr="003764C7" w14:paraId="6545CC1D" w14:textId="77777777" w:rsidTr="00CA3042">
        <w:tc>
          <w:tcPr>
            <w:tcW w:w="430" w:type="pct"/>
          </w:tcPr>
          <w:p w14:paraId="09E11496"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3</w:t>
            </w:r>
          </w:p>
        </w:tc>
        <w:tc>
          <w:tcPr>
            <w:tcW w:w="776" w:type="pct"/>
          </w:tcPr>
          <w:p w14:paraId="1ADF6E86"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商务</w:t>
            </w:r>
          </w:p>
        </w:tc>
        <w:tc>
          <w:tcPr>
            <w:tcW w:w="3279" w:type="pct"/>
          </w:tcPr>
          <w:p w14:paraId="089FCEB8"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71" w:name="OLE_LINK20"/>
            <w:r w:rsidRPr="003764C7">
              <w:rPr>
                <w:rFonts w:ascii="仿宋" w:eastAsia="仿宋" w:hAnsi="仿宋" w:hint="eastAsia"/>
                <w:kern w:val="0"/>
                <w:sz w:val="24"/>
                <w:szCs w:val="24"/>
              </w:rPr>
              <w:t>供应商提供含有采购清单中产品的环境标志产品认证证书(复印件加盖供应商公章)的得</w:t>
            </w:r>
            <w:r w:rsidRPr="003764C7">
              <w:rPr>
                <w:rFonts w:ascii="仿宋" w:eastAsia="仿宋" w:hAnsi="仿宋"/>
                <w:kern w:val="0"/>
                <w:sz w:val="24"/>
                <w:szCs w:val="24"/>
              </w:rPr>
              <w:t>2</w:t>
            </w:r>
            <w:r w:rsidRPr="003764C7">
              <w:rPr>
                <w:rFonts w:ascii="仿宋" w:eastAsia="仿宋" w:hAnsi="仿宋" w:hint="eastAsia"/>
                <w:kern w:val="0"/>
                <w:sz w:val="24"/>
                <w:szCs w:val="24"/>
              </w:rPr>
              <w:t>分。</w:t>
            </w:r>
            <w:bookmarkEnd w:id="71"/>
          </w:p>
        </w:tc>
        <w:tc>
          <w:tcPr>
            <w:tcW w:w="514" w:type="pct"/>
          </w:tcPr>
          <w:p w14:paraId="75CA199E"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w:t>
            </w:r>
            <w:r w:rsidRPr="003764C7">
              <w:rPr>
                <w:rFonts w:ascii="仿宋" w:eastAsia="仿宋" w:hAnsi="仿宋"/>
                <w:kern w:val="0"/>
                <w:sz w:val="24"/>
                <w:szCs w:val="24"/>
              </w:rPr>
              <w:t>2</w:t>
            </w:r>
          </w:p>
        </w:tc>
      </w:tr>
      <w:tr w:rsidR="003764C7" w:rsidRPr="003764C7" w14:paraId="3083156F" w14:textId="77777777" w:rsidTr="00CA3042">
        <w:tc>
          <w:tcPr>
            <w:tcW w:w="430" w:type="pct"/>
          </w:tcPr>
          <w:p w14:paraId="41B46F58"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4</w:t>
            </w:r>
          </w:p>
        </w:tc>
        <w:tc>
          <w:tcPr>
            <w:tcW w:w="776" w:type="pct"/>
          </w:tcPr>
          <w:p w14:paraId="422051A5"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6CE8F623"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具有稳定的技术支持团队，具备开展项目实施和技术支持、现场技术支援的能力。提供本项目人员配</w:t>
            </w:r>
            <w:r w:rsidRPr="003764C7">
              <w:rPr>
                <w:rFonts w:ascii="仿宋" w:eastAsia="仿宋" w:hAnsi="仿宋" w:hint="eastAsia"/>
                <w:kern w:val="0"/>
                <w:sz w:val="24"/>
                <w:szCs w:val="24"/>
              </w:rPr>
              <w:lastRenderedPageBreak/>
              <w:t>置情况清单，包括但不限于项目总负责人和技术团队人员的姓名、职务、详细的地址和联系方式，并提供项目总负责人及团队人员的社保参保证明，提供的得</w:t>
            </w:r>
            <w:r w:rsidRPr="003764C7">
              <w:rPr>
                <w:rFonts w:ascii="仿宋" w:eastAsia="仿宋" w:hAnsi="仿宋"/>
                <w:kern w:val="0"/>
                <w:sz w:val="24"/>
                <w:szCs w:val="24"/>
              </w:rPr>
              <w:t>3</w:t>
            </w:r>
            <w:r w:rsidRPr="003764C7">
              <w:rPr>
                <w:rFonts w:ascii="仿宋" w:eastAsia="仿宋" w:hAnsi="仿宋" w:hint="eastAsia"/>
                <w:kern w:val="0"/>
                <w:sz w:val="24"/>
                <w:szCs w:val="24"/>
              </w:rPr>
              <w:t>分，信息</w:t>
            </w:r>
            <w:r w:rsidRPr="003764C7">
              <w:rPr>
                <w:rFonts w:ascii="仿宋" w:eastAsia="仿宋" w:hAnsi="仿宋"/>
                <w:kern w:val="0"/>
                <w:sz w:val="24"/>
                <w:szCs w:val="24"/>
              </w:rPr>
              <w:t>不全得</w:t>
            </w:r>
            <w:r w:rsidRPr="003764C7">
              <w:rPr>
                <w:rFonts w:ascii="仿宋" w:eastAsia="仿宋" w:hAnsi="仿宋" w:hint="eastAsia"/>
                <w:kern w:val="0"/>
                <w:sz w:val="24"/>
                <w:szCs w:val="24"/>
              </w:rPr>
              <w:t>1分</w:t>
            </w:r>
            <w:r w:rsidRPr="003764C7">
              <w:rPr>
                <w:rFonts w:ascii="仿宋" w:eastAsia="仿宋" w:hAnsi="仿宋"/>
                <w:kern w:val="0"/>
                <w:sz w:val="24"/>
                <w:szCs w:val="24"/>
              </w:rPr>
              <w:t>，</w:t>
            </w:r>
            <w:r w:rsidRPr="003764C7">
              <w:rPr>
                <w:rFonts w:ascii="仿宋" w:eastAsia="仿宋" w:hAnsi="仿宋" w:hint="eastAsia"/>
                <w:kern w:val="0"/>
                <w:sz w:val="24"/>
                <w:szCs w:val="24"/>
              </w:rPr>
              <w:t>未提供的不得分。</w:t>
            </w:r>
          </w:p>
        </w:tc>
        <w:tc>
          <w:tcPr>
            <w:tcW w:w="514" w:type="pct"/>
          </w:tcPr>
          <w:p w14:paraId="40379CB1"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lastRenderedPageBreak/>
              <w:t>0~</w:t>
            </w:r>
            <w:r w:rsidRPr="003764C7">
              <w:rPr>
                <w:rFonts w:ascii="仿宋" w:eastAsia="仿宋" w:hAnsi="仿宋"/>
                <w:kern w:val="0"/>
                <w:sz w:val="24"/>
                <w:szCs w:val="24"/>
              </w:rPr>
              <w:t>3</w:t>
            </w:r>
          </w:p>
        </w:tc>
      </w:tr>
      <w:tr w:rsidR="003764C7" w:rsidRPr="003764C7" w14:paraId="67892603" w14:textId="77777777" w:rsidTr="00CA3042">
        <w:tc>
          <w:tcPr>
            <w:tcW w:w="430" w:type="pct"/>
          </w:tcPr>
          <w:p w14:paraId="2FDA02B7"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5</w:t>
            </w:r>
          </w:p>
        </w:tc>
        <w:tc>
          <w:tcPr>
            <w:tcW w:w="776" w:type="pct"/>
          </w:tcPr>
          <w:p w14:paraId="59A6F395"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74DB7172"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72" w:name="OLE_LINK23"/>
            <w:r w:rsidRPr="003764C7">
              <w:rPr>
                <w:rFonts w:ascii="仿宋" w:eastAsia="仿宋" w:hAnsi="仿宋" w:hint="eastAsia"/>
                <w:kern w:val="0"/>
                <w:sz w:val="24"/>
                <w:szCs w:val="24"/>
              </w:rPr>
              <w:t>设计</w:t>
            </w:r>
            <w:r w:rsidRPr="003764C7">
              <w:rPr>
                <w:rFonts w:ascii="仿宋" w:eastAsia="仿宋" w:hAnsi="仿宋"/>
                <w:kern w:val="0"/>
                <w:sz w:val="24"/>
                <w:szCs w:val="24"/>
              </w:rPr>
              <w:t>方案</w:t>
            </w:r>
          </w:p>
          <w:p w14:paraId="219C05D9"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投标人</w:t>
            </w:r>
            <w:r w:rsidRPr="003764C7">
              <w:rPr>
                <w:rFonts w:ascii="仿宋" w:eastAsia="仿宋" w:hAnsi="仿宋"/>
                <w:kern w:val="0"/>
                <w:sz w:val="24"/>
                <w:szCs w:val="24"/>
              </w:rPr>
              <w:t>根据招标文件</w:t>
            </w:r>
            <w:r w:rsidRPr="003764C7">
              <w:rPr>
                <w:rFonts w:ascii="仿宋" w:eastAsia="仿宋" w:hAnsi="仿宋" w:hint="eastAsia"/>
                <w:kern w:val="0"/>
                <w:sz w:val="24"/>
                <w:szCs w:val="24"/>
              </w:rPr>
              <w:t>采购</w:t>
            </w:r>
            <w:r w:rsidRPr="003764C7">
              <w:rPr>
                <w:rFonts w:ascii="仿宋" w:eastAsia="仿宋" w:hAnsi="仿宋"/>
                <w:kern w:val="0"/>
                <w:sz w:val="24"/>
                <w:szCs w:val="24"/>
              </w:rPr>
              <w:t>需求</w:t>
            </w:r>
            <w:r w:rsidRPr="003764C7">
              <w:rPr>
                <w:rFonts w:ascii="仿宋" w:eastAsia="仿宋" w:hAnsi="仿宋" w:hint="eastAsia"/>
                <w:kern w:val="0"/>
                <w:sz w:val="24"/>
                <w:szCs w:val="24"/>
              </w:rPr>
              <w:t>中的图纸</w:t>
            </w:r>
            <w:r w:rsidRPr="003764C7">
              <w:rPr>
                <w:rFonts w:ascii="仿宋" w:eastAsia="仿宋" w:hAnsi="仿宋"/>
                <w:kern w:val="0"/>
                <w:sz w:val="24"/>
                <w:szCs w:val="24"/>
              </w:rPr>
              <w:t>及位置安排，</w:t>
            </w:r>
            <w:r w:rsidRPr="003764C7">
              <w:rPr>
                <w:rFonts w:ascii="仿宋" w:eastAsia="仿宋" w:hAnsi="仿宋" w:hint="eastAsia"/>
                <w:kern w:val="0"/>
                <w:sz w:val="24"/>
                <w:szCs w:val="24"/>
              </w:rPr>
              <w:t>提供</w:t>
            </w:r>
            <w:r w:rsidRPr="003764C7">
              <w:rPr>
                <w:rFonts w:ascii="仿宋" w:eastAsia="仿宋" w:hAnsi="仿宋"/>
                <w:kern w:val="0"/>
                <w:sz w:val="24"/>
                <w:szCs w:val="24"/>
              </w:rPr>
              <w:t>本项目设计方案，包括密集架</w:t>
            </w:r>
            <w:r w:rsidRPr="003764C7">
              <w:rPr>
                <w:rFonts w:ascii="仿宋" w:eastAsia="仿宋" w:hAnsi="仿宋" w:hint="eastAsia"/>
                <w:kern w:val="0"/>
                <w:sz w:val="24"/>
                <w:szCs w:val="24"/>
              </w:rPr>
              <w:t>的类别</w:t>
            </w:r>
            <w:r w:rsidRPr="003764C7">
              <w:rPr>
                <w:rFonts w:ascii="仿宋" w:eastAsia="仿宋" w:hAnsi="仿宋"/>
                <w:kern w:val="0"/>
                <w:sz w:val="24"/>
                <w:szCs w:val="24"/>
              </w:rPr>
              <w:t>、</w:t>
            </w:r>
            <w:r w:rsidRPr="003764C7">
              <w:rPr>
                <w:rFonts w:ascii="仿宋" w:eastAsia="仿宋" w:hAnsi="仿宋" w:hint="eastAsia"/>
                <w:kern w:val="0"/>
                <w:sz w:val="24"/>
                <w:szCs w:val="24"/>
              </w:rPr>
              <w:t>排列组合、空间方位</w:t>
            </w:r>
            <w:r w:rsidRPr="003764C7">
              <w:rPr>
                <w:rFonts w:ascii="仿宋" w:eastAsia="仿宋" w:hAnsi="仿宋"/>
                <w:kern w:val="0"/>
                <w:sz w:val="24"/>
                <w:szCs w:val="24"/>
              </w:rPr>
              <w:t>、</w:t>
            </w:r>
            <w:r w:rsidRPr="003764C7">
              <w:rPr>
                <w:rFonts w:ascii="仿宋" w:eastAsia="仿宋" w:hAnsi="仿宋" w:hint="eastAsia"/>
                <w:kern w:val="0"/>
                <w:sz w:val="24"/>
                <w:szCs w:val="24"/>
              </w:rPr>
              <w:t>颜色结构</w:t>
            </w:r>
            <w:r w:rsidRPr="003764C7">
              <w:rPr>
                <w:rFonts w:ascii="仿宋" w:eastAsia="仿宋" w:hAnsi="仿宋"/>
                <w:kern w:val="0"/>
                <w:sz w:val="24"/>
                <w:szCs w:val="24"/>
              </w:rPr>
              <w:t>等</w:t>
            </w:r>
            <w:r w:rsidRPr="003764C7">
              <w:rPr>
                <w:rFonts w:ascii="仿宋" w:eastAsia="仿宋" w:hAnsi="仿宋" w:hint="eastAsia"/>
                <w:kern w:val="0"/>
                <w:sz w:val="24"/>
                <w:szCs w:val="24"/>
              </w:rPr>
              <w:t>内容，</w:t>
            </w:r>
            <w:r w:rsidRPr="003764C7">
              <w:rPr>
                <w:rFonts w:ascii="仿宋" w:eastAsia="仿宋" w:hAnsi="仿宋"/>
                <w:kern w:val="0"/>
                <w:sz w:val="24"/>
                <w:szCs w:val="24"/>
              </w:rPr>
              <w:t>需提供</w:t>
            </w:r>
            <w:r w:rsidRPr="003764C7">
              <w:rPr>
                <w:rFonts w:ascii="仿宋" w:eastAsia="仿宋" w:hAnsi="仿宋" w:hint="eastAsia"/>
                <w:kern w:val="0"/>
                <w:sz w:val="24"/>
                <w:szCs w:val="24"/>
              </w:rPr>
              <w:t>详细</w:t>
            </w:r>
            <w:r w:rsidRPr="003764C7">
              <w:rPr>
                <w:rFonts w:ascii="仿宋" w:eastAsia="仿宋" w:hAnsi="仿宋"/>
                <w:kern w:val="0"/>
                <w:sz w:val="24"/>
                <w:szCs w:val="24"/>
              </w:rPr>
              <w:t>的设计方案说明及设计效果图。</w:t>
            </w:r>
          </w:p>
          <w:p w14:paraId="79990ACE"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设计</w:t>
            </w:r>
            <w:r w:rsidRPr="003764C7">
              <w:rPr>
                <w:rFonts w:ascii="仿宋" w:eastAsia="仿宋" w:hAnsi="仿宋"/>
                <w:kern w:val="0"/>
                <w:sz w:val="24"/>
                <w:szCs w:val="24"/>
              </w:rPr>
              <w:t>方案内容</w:t>
            </w:r>
            <w:r w:rsidRPr="003764C7">
              <w:rPr>
                <w:rFonts w:ascii="仿宋" w:eastAsia="仿宋" w:hAnsi="仿宋" w:hint="eastAsia"/>
                <w:kern w:val="0"/>
                <w:sz w:val="24"/>
                <w:szCs w:val="24"/>
              </w:rPr>
              <w:t>完整、科学合理且满足本项目采购需求的</w:t>
            </w:r>
            <w:r w:rsidRPr="003764C7">
              <w:rPr>
                <w:rFonts w:ascii="仿宋" w:eastAsia="仿宋" w:hAnsi="仿宋"/>
                <w:kern w:val="0"/>
                <w:sz w:val="24"/>
                <w:szCs w:val="24"/>
              </w:rPr>
              <w:t>得6分；</w:t>
            </w:r>
            <w:r w:rsidRPr="003764C7">
              <w:rPr>
                <w:rFonts w:ascii="仿宋" w:eastAsia="仿宋" w:hAnsi="仿宋" w:hint="eastAsia"/>
                <w:kern w:val="0"/>
                <w:sz w:val="24"/>
                <w:szCs w:val="24"/>
              </w:rPr>
              <w:t>方案内容完整</w:t>
            </w:r>
            <w:r w:rsidRPr="003764C7">
              <w:rPr>
                <w:rFonts w:ascii="仿宋" w:eastAsia="仿宋" w:hAnsi="仿宋"/>
                <w:kern w:val="0"/>
                <w:sz w:val="24"/>
                <w:szCs w:val="24"/>
              </w:rPr>
              <w:t>但存在缺陷</w:t>
            </w:r>
            <w:r w:rsidRPr="003764C7">
              <w:rPr>
                <w:rFonts w:ascii="仿宋" w:eastAsia="仿宋" w:hAnsi="仿宋" w:hint="eastAsia"/>
                <w:kern w:val="0"/>
                <w:sz w:val="24"/>
                <w:szCs w:val="24"/>
              </w:rPr>
              <w:t>得</w:t>
            </w:r>
            <w:r w:rsidRPr="003764C7">
              <w:rPr>
                <w:rFonts w:ascii="仿宋" w:eastAsia="仿宋" w:hAnsi="仿宋"/>
                <w:kern w:val="0"/>
                <w:sz w:val="24"/>
                <w:szCs w:val="24"/>
              </w:rPr>
              <w:t>4</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方案内容有缺项或</w:t>
            </w:r>
            <w:r w:rsidRPr="003764C7">
              <w:rPr>
                <w:rFonts w:ascii="仿宋" w:eastAsia="仿宋" w:hAnsi="仿宋"/>
                <w:kern w:val="0"/>
                <w:sz w:val="24"/>
                <w:szCs w:val="24"/>
              </w:rPr>
              <w:t>未提供具体细节的</w:t>
            </w:r>
            <w:r w:rsidRPr="003764C7">
              <w:rPr>
                <w:rFonts w:ascii="仿宋" w:eastAsia="仿宋" w:hAnsi="仿宋" w:hint="eastAsia"/>
                <w:kern w:val="0"/>
                <w:sz w:val="24"/>
                <w:szCs w:val="24"/>
              </w:rPr>
              <w:t>得</w:t>
            </w:r>
            <w:r w:rsidRPr="003764C7">
              <w:rPr>
                <w:rFonts w:ascii="仿宋" w:eastAsia="仿宋" w:hAnsi="仿宋"/>
                <w:kern w:val="0"/>
                <w:sz w:val="24"/>
                <w:szCs w:val="24"/>
              </w:rPr>
              <w:t>2</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未提供方案的</w:t>
            </w:r>
            <w:r w:rsidRPr="003764C7">
              <w:rPr>
                <w:rFonts w:ascii="仿宋" w:eastAsia="仿宋" w:hAnsi="仿宋"/>
                <w:kern w:val="0"/>
                <w:sz w:val="24"/>
                <w:szCs w:val="24"/>
              </w:rPr>
              <w:t>不得分。</w:t>
            </w:r>
          </w:p>
          <w:p w14:paraId="7F406AC8"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注：上述所述的“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bookmarkEnd w:id="72"/>
          </w:p>
        </w:tc>
        <w:tc>
          <w:tcPr>
            <w:tcW w:w="514" w:type="pct"/>
          </w:tcPr>
          <w:p w14:paraId="654D74DD"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w:t>
            </w:r>
            <w:r w:rsidRPr="003764C7">
              <w:rPr>
                <w:rFonts w:ascii="仿宋" w:eastAsia="仿宋" w:hAnsi="仿宋"/>
                <w:kern w:val="0"/>
                <w:sz w:val="24"/>
                <w:szCs w:val="24"/>
              </w:rPr>
              <w:t>6</w:t>
            </w:r>
          </w:p>
        </w:tc>
      </w:tr>
      <w:tr w:rsidR="003764C7" w:rsidRPr="003764C7" w14:paraId="0BF285F5" w14:textId="77777777" w:rsidTr="00CA3042">
        <w:tc>
          <w:tcPr>
            <w:tcW w:w="430" w:type="pct"/>
          </w:tcPr>
          <w:p w14:paraId="1384383B"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6</w:t>
            </w:r>
          </w:p>
        </w:tc>
        <w:tc>
          <w:tcPr>
            <w:tcW w:w="776" w:type="pct"/>
          </w:tcPr>
          <w:p w14:paraId="526DDB91"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5B8D22FD"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73" w:name="OLE_LINK24"/>
            <w:bookmarkStart w:id="74" w:name="OLE_LINK25"/>
            <w:r w:rsidRPr="003764C7">
              <w:rPr>
                <w:rFonts w:ascii="仿宋" w:eastAsia="仿宋" w:hAnsi="仿宋" w:hint="eastAsia"/>
                <w:kern w:val="0"/>
                <w:sz w:val="24"/>
                <w:szCs w:val="24"/>
              </w:rPr>
              <w:t>有详细完整的项目实施方案（包括但不限于提供项目实施时间进度表、货物安装调试验收方案、安装现场施工措施及标准、安装工地安全防范措施等内容）</w:t>
            </w:r>
          </w:p>
          <w:p w14:paraId="50843188"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实施</w:t>
            </w:r>
            <w:r w:rsidRPr="003764C7">
              <w:rPr>
                <w:rFonts w:ascii="仿宋" w:eastAsia="仿宋" w:hAnsi="仿宋"/>
                <w:kern w:val="0"/>
                <w:sz w:val="24"/>
                <w:szCs w:val="24"/>
              </w:rPr>
              <w:t>方案内容</w:t>
            </w:r>
            <w:r w:rsidRPr="003764C7">
              <w:rPr>
                <w:rFonts w:ascii="仿宋" w:eastAsia="仿宋" w:hAnsi="仿宋" w:hint="eastAsia"/>
                <w:kern w:val="0"/>
                <w:sz w:val="24"/>
                <w:szCs w:val="24"/>
              </w:rPr>
              <w:t>完整、科学合理且满足本项目采购需求的</w:t>
            </w:r>
            <w:r w:rsidRPr="003764C7">
              <w:rPr>
                <w:rFonts w:ascii="仿宋" w:eastAsia="仿宋" w:hAnsi="仿宋"/>
                <w:kern w:val="0"/>
                <w:sz w:val="24"/>
                <w:szCs w:val="24"/>
              </w:rPr>
              <w:t>得8分；</w:t>
            </w:r>
            <w:r w:rsidRPr="003764C7">
              <w:rPr>
                <w:rFonts w:ascii="仿宋" w:eastAsia="仿宋" w:hAnsi="仿宋" w:hint="eastAsia"/>
                <w:kern w:val="0"/>
                <w:sz w:val="24"/>
                <w:szCs w:val="24"/>
              </w:rPr>
              <w:t>方案内容完整</w:t>
            </w:r>
            <w:r w:rsidRPr="003764C7">
              <w:rPr>
                <w:rFonts w:ascii="仿宋" w:eastAsia="仿宋" w:hAnsi="仿宋"/>
                <w:kern w:val="0"/>
                <w:sz w:val="24"/>
                <w:szCs w:val="24"/>
              </w:rPr>
              <w:t>但存在缺陷</w:t>
            </w:r>
            <w:r w:rsidRPr="003764C7">
              <w:rPr>
                <w:rFonts w:ascii="仿宋" w:eastAsia="仿宋" w:hAnsi="仿宋" w:hint="eastAsia"/>
                <w:kern w:val="0"/>
                <w:sz w:val="24"/>
                <w:szCs w:val="24"/>
              </w:rPr>
              <w:t>得6分</w:t>
            </w:r>
            <w:r w:rsidRPr="003764C7">
              <w:rPr>
                <w:rFonts w:ascii="仿宋" w:eastAsia="仿宋" w:hAnsi="仿宋"/>
                <w:kern w:val="0"/>
                <w:sz w:val="24"/>
                <w:szCs w:val="24"/>
              </w:rPr>
              <w:t>；</w:t>
            </w:r>
            <w:r w:rsidRPr="003764C7">
              <w:rPr>
                <w:rFonts w:ascii="仿宋" w:eastAsia="仿宋" w:hAnsi="仿宋" w:hint="eastAsia"/>
                <w:kern w:val="0"/>
                <w:sz w:val="24"/>
                <w:szCs w:val="24"/>
              </w:rPr>
              <w:t>方案内容有缺项或</w:t>
            </w:r>
            <w:r w:rsidRPr="003764C7">
              <w:rPr>
                <w:rFonts w:ascii="仿宋" w:eastAsia="仿宋" w:hAnsi="仿宋"/>
                <w:kern w:val="0"/>
                <w:sz w:val="24"/>
                <w:szCs w:val="24"/>
              </w:rPr>
              <w:t>未提供具体细节的</w:t>
            </w:r>
            <w:r w:rsidRPr="003764C7">
              <w:rPr>
                <w:rFonts w:ascii="仿宋" w:eastAsia="仿宋" w:hAnsi="仿宋" w:hint="eastAsia"/>
                <w:kern w:val="0"/>
                <w:sz w:val="24"/>
                <w:szCs w:val="24"/>
              </w:rPr>
              <w:t>得3分</w:t>
            </w:r>
            <w:r w:rsidRPr="003764C7">
              <w:rPr>
                <w:rFonts w:ascii="仿宋" w:eastAsia="仿宋" w:hAnsi="仿宋"/>
                <w:kern w:val="0"/>
                <w:sz w:val="24"/>
                <w:szCs w:val="24"/>
              </w:rPr>
              <w:t>，</w:t>
            </w:r>
            <w:r w:rsidRPr="003764C7">
              <w:rPr>
                <w:rFonts w:ascii="仿宋" w:eastAsia="仿宋" w:hAnsi="仿宋" w:hint="eastAsia"/>
                <w:kern w:val="0"/>
                <w:sz w:val="24"/>
                <w:szCs w:val="24"/>
              </w:rPr>
              <w:t>未提供方案的</w:t>
            </w:r>
            <w:r w:rsidRPr="003764C7">
              <w:rPr>
                <w:rFonts w:ascii="仿宋" w:eastAsia="仿宋" w:hAnsi="仿宋"/>
                <w:kern w:val="0"/>
                <w:sz w:val="24"/>
                <w:szCs w:val="24"/>
              </w:rPr>
              <w:t>不得分。</w:t>
            </w:r>
          </w:p>
          <w:p w14:paraId="7A6CFE47"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注：上述所述的“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bookmarkEnd w:id="73"/>
            <w:bookmarkEnd w:id="74"/>
          </w:p>
        </w:tc>
        <w:tc>
          <w:tcPr>
            <w:tcW w:w="514" w:type="pct"/>
          </w:tcPr>
          <w:p w14:paraId="4263DBC2"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0~8</w:t>
            </w:r>
          </w:p>
        </w:tc>
      </w:tr>
      <w:tr w:rsidR="003764C7" w:rsidRPr="003764C7" w14:paraId="77015CC6" w14:textId="77777777" w:rsidTr="00CA3042">
        <w:tc>
          <w:tcPr>
            <w:tcW w:w="430" w:type="pct"/>
          </w:tcPr>
          <w:p w14:paraId="7209D1BB"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7</w:t>
            </w:r>
          </w:p>
        </w:tc>
        <w:tc>
          <w:tcPr>
            <w:tcW w:w="776" w:type="pct"/>
          </w:tcPr>
          <w:p w14:paraId="7DBFE8F1"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4658690D"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75" w:name="OLE_LINK26"/>
            <w:bookmarkStart w:id="76" w:name="OLE_LINK27"/>
            <w:r w:rsidRPr="003764C7">
              <w:rPr>
                <w:rFonts w:ascii="仿宋" w:eastAsia="仿宋" w:hAnsi="仿宋" w:hint="eastAsia"/>
                <w:kern w:val="0"/>
                <w:sz w:val="24"/>
                <w:szCs w:val="24"/>
              </w:rPr>
              <w:t>要求提供所投产品的品质管理管控过程方案，有独立品管部门和专门品管人员，能够</w:t>
            </w:r>
            <w:r w:rsidRPr="003764C7">
              <w:rPr>
                <w:rFonts w:ascii="仿宋" w:eastAsia="仿宋" w:hAnsi="仿宋"/>
                <w:kern w:val="0"/>
                <w:sz w:val="24"/>
                <w:szCs w:val="24"/>
              </w:rPr>
              <w:t>提供产品生产环节</w:t>
            </w:r>
            <w:r w:rsidRPr="003764C7">
              <w:rPr>
                <w:rFonts w:ascii="仿宋" w:eastAsia="仿宋" w:hAnsi="仿宋" w:hint="eastAsia"/>
                <w:kern w:val="0"/>
                <w:sz w:val="24"/>
                <w:szCs w:val="24"/>
              </w:rPr>
              <w:t>质量检验相关证明</w:t>
            </w:r>
            <w:r w:rsidRPr="003764C7">
              <w:rPr>
                <w:rFonts w:ascii="仿宋" w:eastAsia="仿宋" w:hAnsi="仿宋"/>
                <w:kern w:val="0"/>
                <w:sz w:val="24"/>
                <w:szCs w:val="24"/>
              </w:rPr>
              <w:t>材料及原材料</w:t>
            </w:r>
            <w:r w:rsidRPr="003764C7">
              <w:rPr>
                <w:rFonts w:ascii="仿宋" w:eastAsia="仿宋" w:hAnsi="仿宋" w:hint="eastAsia"/>
                <w:kern w:val="0"/>
                <w:sz w:val="24"/>
                <w:szCs w:val="24"/>
              </w:rPr>
              <w:t>的</w:t>
            </w:r>
            <w:r w:rsidRPr="003764C7">
              <w:rPr>
                <w:rFonts w:ascii="仿宋" w:eastAsia="仿宋" w:hAnsi="仿宋"/>
                <w:kern w:val="0"/>
                <w:sz w:val="24"/>
                <w:szCs w:val="24"/>
              </w:rPr>
              <w:t>产品合格证等证明</w:t>
            </w:r>
            <w:r w:rsidRPr="003764C7">
              <w:rPr>
                <w:rFonts w:ascii="仿宋" w:eastAsia="仿宋" w:hAnsi="仿宋" w:hint="eastAsia"/>
                <w:kern w:val="0"/>
                <w:sz w:val="24"/>
                <w:szCs w:val="24"/>
              </w:rPr>
              <w:t>材料</w:t>
            </w:r>
            <w:r w:rsidRPr="003764C7">
              <w:rPr>
                <w:rFonts w:ascii="仿宋" w:eastAsia="仿宋" w:hAnsi="仿宋"/>
                <w:kern w:val="0"/>
                <w:sz w:val="24"/>
                <w:szCs w:val="24"/>
              </w:rPr>
              <w:t>，</w:t>
            </w:r>
            <w:r w:rsidRPr="003764C7">
              <w:rPr>
                <w:rFonts w:ascii="仿宋" w:eastAsia="仿宋" w:hAnsi="仿宋" w:hint="eastAsia"/>
                <w:kern w:val="0"/>
                <w:sz w:val="24"/>
                <w:szCs w:val="24"/>
              </w:rPr>
              <w:t>确保产品生产过程中的质量控制完善；</w:t>
            </w:r>
          </w:p>
          <w:p w14:paraId="48C2E92B"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方案内容</w:t>
            </w:r>
            <w:r w:rsidRPr="003764C7">
              <w:rPr>
                <w:rFonts w:ascii="仿宋" w:eastAsia="仿宋" w:hAnsi="仿宋" w:hint="eastAsia"/>
                <w:kern w:val="0"/>
                <w:sz w:val="24"/>
                <w:szCs w:val="24"/>
              </w:rPr>
              <w:t>完整、科学合理且满足本项目采购需求的</w:t>
            </w:r>
            <w:r w:rsidRPr="003764C7">
              <w:rPr>
                <w:rFonts w:ascii="仿宋" w:eastAsia="仿宋" w:hAnsi="仿宋"/>
                <w:kern w:val="0"/>
                <w:sz w:val="24"/>
                <w:szCs w:val="24"/>
              </w:rPr>
              <w:t>得6分；</w:t>
            </w:r>
            <w:r w:rsidRPr="003764C7">
              <w:rPr>
                <w:rFonts w:ascii="仿宋" w:eastAsia="仿宋" w:hAnsi="仿宋" w:hint="eastAsia"/>
                <w:kern w:val="0"/>
                <w:sz w:val="24"/>
                <w:szCs w:val="24"/>
              </w:rPr>
              <w:t>方案内容完整</w:t>
            </w:r>
            <w:r w:rsidRPr="003764C7">
              <w:rPr>
                <w:rFonts w:ascii="仿宋" w:eastAsia="仿宋" w:hAnsi="仿宋"/>
                <w:kern w:val="0"/>
                <w:sz w:val="24"/>
                <w:szCs w:val="24"/>
              </w:rPr>
              <w:t>但存在缺陷</w:t>
            </w:r>
            <w:r w:rsidRPr="003764C7">
              <w:rPr>
                <w:rFonts w:ascii="仿宋" w:eastAsia="仿宋" w:hAnsi="仿宋" w:hint="eastAsia"/>
                <w:kern w:val="0"/>
                <w:sz w:val="24"/>
                <w:szCs w:val="24"/>
              </w:rPr>
              <w:t>得</w:t>
            </w:r>
            <w:r w:rsidRPr="003764C7">
              <w:rPr>
                <w:rFonts w:ascii="仿宋" w:eastAsia="仿宋" w:hAnsi="仿宋"/>
                <w:kern w:val="0"/>
                <w:sz w:val="24"/>
                <w:szCs w:val="24"/>
              </w:rPr>
              <w:t>4</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方案内容有缺项或</w:t>
            </w:r>
            <w:r w:rsidRPr="003764C7">
              <w:rPr>
                <w:rFonts w:ascii="仿宋" w:eastAsia="仿宋" w:hAnsi="仿宋"/>
                <w:kern w:val="0"/>
                <w:sz w:val="24"/>
                <w:szCs w:val="24"/>
              </w:rPr>
              <w:t>未提供具体细节的</w:t>
            </w:r>
            <w:r w:rsidRPr="003764C7">
              <w:rPr>
                <w:rFonts w:ascii="仿宋" w:eastAsia="仿宋" w:hAnsi="仿宋" w:hint="eastAsia"/>
                <w:kern w:val="0"/>
                <w:sz w:val="24"/>
                <w:szCs w:val="24"/>
              </w:rPr>
              <w:t>得</w:t>
            </w:r>
            <w:r w:rsidRPr="003764C7">
              <w:rPr>
                <w:rFonts w:ascii="仿宋" w:eastAsia="仿宋" w:hAnsi="仿宋"/>
                <w:kern w:val="0"/>
                <w:sz w:val="24"/>
                <w:szCs w:val="24"/>
              </w:rPr>
              <w:t>2</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未提供方案的</w:t>
            </w:r>
            <w:r w:rsidRPr="003764C7">
              <w:rPr>
                <w:rFonts w:ascii="仿宋" w:eastAsia="仿宋" w:hAnsi="仿宋"/>
                <w:kern w:val="0"/>
                <w:sz w:val="24"/>
                <w:szCs w:val="24"/>
              </w:rPr>
              <w:t>不得分。</w:t>
            </w:r>
          </w:p>
          <w:p w14:paraId="78780177"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注：上述所述的“缺陷”是指：项目名称不符、方案内容与项目需求不一致、涉及的技术规范标准等与国家或行业或采购文件要求不一致，方案内容存在凭空想象与编造，工作组织无条理性、计划方法或实施步骤安排混乱、语义表述存在歧义、混乱、</w:t>
            </w:r>
            <w:r w:rsidRPr="003764C7">
              <w:rPr>
                <w:rFonts w:ascii="仿宋" w:eastAsia="仿宋" w:hAnsi="仿宋"/>
                <w:kern w:val="0"/>
                <w:sz w:val="24"/>
                <w:szCs w:val="24"/>
              </w:rPr>
              <w:lastRenderedPageBreak/>
              <w:t>前后不一致等。</w:t>
            </w:r>
            <w:bookmarkEnd w:id="75"/>
            <w:bookmarkEnd w:id="76"/>
          </w:p>
        </w:tc>
        <w:tc>
          <w:tcPr>
            <w:tcW w:w="514" w:type="pct"/>
          </w:tcPr>
          <w:p w14:paraId="2EDD332F"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lastRenderedPageBreak/>
              <w:t>0~</w:t>
            </w:r>
            <w:r w:rsidRPr="003764C7">
              <w:rPr>
                <w:rFonts w:ascii="仿宋" w:eastAsia="仿宋" w:hAnsi="仿宋"/>
                <w:kern w:val="0"/>
                <w:sz w:val="24"/>
                <w:szCs w:val="24"/>
              </w:rPr>
              <w:t>6</w:t>
            </w:r>
          </w:p>
        </w:tc>
      </w:tr>
      <w:tr w:rsidR="003764C7" w:rsidRPr="003764C7" w14:paraId="41FCE223" w14:textId="77777777" w:rsidTr="00CA3042">
        <w:tc>
          <w:tcPr>
            <w:tcW w:w="430" w:type="pct"/>
          </w:tcPr>
          <w:p w14:paraId="0A511BCF"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8</w:t>
            </w:r>
          </w:p>
        </w:tc>
        <w:tc>
          <w:tcPr>
            <w:tcW w:w="776" w:type="pct"/>
          </w:tcPr>
          <w:p w14:paraId="64A47BAF"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1529DE37"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77" w:name="OLE_LINK28"/>
            <w:r w:rsidRPr="003764C7">
              <w:rPr>
                <w:rFonts w:ascii="仿宋" w:eastAsia="仿宋" w:hAnsi="仿宋" w:hint="eastAsia"/>
                <w:kern w:val="0"/>
                <w:sz w:val="24"/>
                <w:szCs w:val="24"/>
              </w:rPr>
              <w:t>交付保障措施（包括但不限于提供人力资源安排、运输计划、运输管理、应急措施等内容）；</w:t>
            </w:r>
          </w:p>
          <w:p w14:paraId="023E9E34"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实施</w:t>
            </w:r>
            <w:r w:rsidRPr="003764C7">
              <w:rPr>
                <w:rFonts w:ascii="仿宋" w:eastAsia="仿宋" w:hAnsi="仿宋"/>
                <w:kern w:val="0"/>
                <w:sz w:val="24"/>
                <w:szCs w:val="24"/>
              </w:rPr>
              <w:t>方案内容</w:t>
            </w:r>
            <w:r w:rsidRPr="003764C7">
              <w:rPr>
                <w:rFonts w:ascii="仿宋" w:eastAsia="仿宋" w:hAnsi="仿宋" w:hint="eastAsia"/>
                <w:kern w:val="0"/>
                <w:sz w:val="24"/>
                <w:szCs w:val="24"/>
              </w:rPr>
              <w:t>完整、科学合理且满足本项目采购需求的</w:t>
            </w:r>
            <w:r w:rsidRPr="003764C7">
              <w:rPr>
                <w:rFonts w:ascii="仿宋" w:eastAsia="仿宋" w:hAnsi="仿宋"/>
                <w:kern w:val="0"/>
                <w:sz w:val="24"/>
                <w:szCs w:val="24"/>
              </w:rPr>
              <w:t>得6分；</w:t>
            </w:r>
            <w:r w:rsidRPr="003764C7">
              <w:rPr>
                <w:rFonts w:ascii="仿宋" w:eastAsia="仿宋" w:hAnsi="仿宋" w:hint="eastAsia"/>
                <w:kern w:val="0"/>
                <w:sz w:val="24"/>
                <w:szCs w:val="24"/>
              </w:rPr>
              <w:t>方案内容完整</w:t>
            </w:r>
            <w:r w:rsidRPr="003764C7">
              <w:rPr>
                <w:rFonts w:ascii="仿宋" w:eastAsia="仿宋" w:hAnsi="仿宋"/>
                <w:kern w:val="0"/>
                <w:sz w:val="24"/>
                <w:szCs w:val="24"/>
              </w:rPr>
              <w:t>但存在缺陷</w:t>
            </w:r>
            <w:r w:rsidRPr="003764C7">
              <w:rPr>
                <w:rFonts w:ascii="仿宋" w:eastAsia="仿宋" w:hAnsi="仿宋" w:hint="eastAsia"/>
                <w:kern w:val="0"/>
                <w:sz w:val="24"/>
                <w:szCs w:val="24"/>
              </w:rPr>
              <w:t>得</w:t>
            </w:r>
            <w:r w:rsidRPr="003764C7">
              <w:rPr>
                <w:rFonts w:ascii="仿宋" w:eastAsia="仿宋" w:hAnsi="仿宋"/>
                <w:kern w:val="0"/>
                <w:sz w:val="24"/>
                <w:szCs w:val="24"/>
              </w:rPr>
              <w:t>4</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方案内容有缺项或</w:t>
            </w:r>
            <w:r w:rsidRPr="003764C7">
              <w:rPr>
                <w:rFonts w:ascii="仿宋" w:eastAsia="仿宋" w:hAnsi="仿宋"/>
                <w:kern w:val="0"/>
                <w:sz w:val="24"/>
                <w:szCs w:val="24"/>
              </w:rPr>
              <w:t>未提供具体细节的</w:t>
            </w:r>
            <w:r w:rsidRPr="003764C7">
              <w:rPr>
                <w:rFonts w:ascii="仿宋" w:eastAsia="仿宋" w:hAnsi="仿宋" w:hint="eastAsia"/>
                <w:kern w:val="0"/>
                <w:sz w:val="24"/>
                <w:szCs w:val="24"/>
              </w:rPr>
              <w:t>得</w:t>
            </w:r>
            <w:r w:rsidRPr="003764C7">
              <w:rPr>
                <w:rFonts w:ascii="仿宋" w:eastAsia="仿宋" w:hAnsi="仿宋"/>
                <w:kern w:val="0"/>
                <w:sz w:val="24"/>
                <w:szCs w:val="24"/>
              </w:rPr>
              <w:t>2</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未提供方案的</w:t>
            </w:r>
            <w:r w:rsidRPr="003764C7">
              <w:rPr>
                <w:rFonts w:ascii="仿宋" w:eastAsia="仿宋" w:hAnsi="仿宋"/>
                <w:kern w:val="0"/>
                <w:sz w:val="24"/>
                <w:szCs w:val="24"/>
              </w:rPr>
              <w:t>不得分。</w:t>
            </w:r>
          </w:p>
          <w:p w14:paraId="3747E98A"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注：上述所述的“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bookmarkEnd w:id="77"/>
          </w:p>
        </w:tc>
        <w:tc>
          <w:tcPr>
            <w:tcW w:w="514" w:type="pct"/>
          </w:tcPr>
          <w:p w14:paraId="5CD712E6"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w:t>
            </w:r>
            <w:r w:rsidRPr="003764C7">
              <w:rPr>
                <w:rFonts w:ascii="仿宋" w:eastAsia="仿宋" w:hAnsi="仿宋"/>
                <w:kern w:val="0"/>
                <w:sz w:val="24"/>
                <w:szCs w:val="24"/>
              </w:rPr>
              <w:t>6</w:t>
            </w:r>
          </w:p>
        </w:tc>
      </w:tr>
      <w:tr w:rsidR="003764C7" w:rsidRPr="003764C7" w14:paraId="5D2AC316" w14:textId="77777777" w:rsidTr="00CA3042">
        <w:tc>
          <w:tcPr>
            <w:tcW w:w="430" w:type="pct"/>
          </w:tcPr>
          <w:p w14:paraId="1D7C37BA"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9</w:t>
            </w:r>
          </w:p>
        </w:tc>
        <w:tc>
          <w:tcPr>
            <w:tcW w:w="776" w:type="pct"/>
          </w:tcPr>
          <w:p w14:paraId="41729A56"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64979ED2"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78" w:name="OLE_LINK29"/>
            <w:bookmarkStart w:id="79" w:name="OLE_LINK30"/>
            <w:r w:rsidRPr="003764C7">
              <w:rPr>
                <w:rFonts w:ascii="仿宋" w:eastAsia="仿宋" w:hAnsi="仿宋" w:hint="eastAsia"/>
                <w:kern w:val="0"/>
                <w:sz w:val="24"/>
                <w:szCs w:val="24"/>
              </w:rPr>
              <w:t>提供本项目售后服务并有驻地售后服务（提供相应的证明材料），总负责人的姓名、职务、详细地址和有效联系方式的得2分，未提供或提供不符合要求的均不得分。</w:t>
            </w:r>
            <w:bookmarkEnd w:id="78"/>
            <w:bookmarkEnd w:id="79"/>
          </w:p>
        </w:tc>
        <w:tc>
          <w:tcPr>
            <w:tcW w:w="514" w:type="pct"/>
          </w:tcPr>
          <w:p w14:paraId="27B4C65E"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0~2</w:t>
            </w:r>
          </w:p>
        </w:tc>
      </w:tr>
      <w:tr w:rsidR="003764C7" w:rsidRPr="003764C7" w14:paraId="56FC9731" w14:textId="77777777" w:rsidTr="00CA3042">
        <w:tc>
          <w:tcPr>
            <w:tcW w:w="430" w:type="pct"/>
          </w:tcPr>
          <w:p w14:paraId="4C8B1302"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10</w:t>
            </w:r>
          </w:p>
        </w:tc>
        <w:tc>
          <w:tcPr>
            <w:tcW w:w="776" w:type="pct"/>
          </w:tcPr>
          <w:p w14:paraId="0E6522C6"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58F3C0BF"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80" w:name="OLE_LINK31"/>
            <w:bookmarkStart w:id="81" w:name="OLE_LINK32"/>
            <w:r w:rsidRPr="003764C7">
              <w:rPr>
                <w:rFonts w:ascii="仿宋" w:eastAsia="仿宋" w:hAnsi="仿宋" w:hint="eastAsia"/>
                <w:kern w:val="0"/>
                <w:sz w:val="24"/>
                <w:szCs w:val="24"/>
              </w:rPr>
              <w:t xml:space="preserve">售后服务保障措施  </w:t>
            </w:r>
          </w:p>
          <w:p w14:paraId="1A364FC8"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投标人提供售后服务方案（包含但不限于在质保期内对维修、服务时间、定期维护保养、提供的备品备件等的响应情况）；</w:t>
            </w:r>
          </w:p>
          <w:p w14:paraId="309F70D1"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保障措施</w:t>
            </w:r>
            <w:r w:rsidRPr="003764C7">
              <w:rPr>
                <w:rFonts w:ascii="仿宋" w:eastAsia="仿宋" w:hAnsi="仿宋"/>
                <w:kern w:val="0"/>
                <w:sz w:val="24"/>
                <w:szCs w:val="24"/>
              </w:rPr>
              <w:t>内容</w:t>
            </w:r>
            <w:r w:rsidRPr="003764C7">
              <w:rPr>
                <w:rFonts w:ascii="仿宋" w:eastAsia="仿宋" w:hAnsi="仿宋" w:hint="eastAsia"/>
                <w:kern w:val="0"/>
                <w:sz w:val="24"/>
                <w:szCs w:val="24"/>
              </w:rPr>
              <w:t>完整、科学合理且满足本项目采购需求的</w:t>
            </w:r>
            <w:r w:rsidRPr="003764C7">
              <w:rPr>
                <w:rFonts w:ascii="仿宋" w:eastAsia="仿宋" w:hAnsi="仿宋"/>
                <w:kern w:val="0"/>
                <w:sz w:val="24"/>
                <w:szCs w:val="24"/>
              </w:rPr>
              <w:t>得6分；</w:t>
            </w:r>
            <w:r w:rsidRPr="003764C7">
              <w:rPr>
                <w:rFonts w:ascii="仿宋" w:eastAsia="仿宋" w:hAnsi="仿宋" w:hint="eastAsia"/>
                <w:kern w:val="0"/>
                <w:sz w:val="24"/>
                <w:szCs w:val="24"/>
              </w:rPr>
              <w:t>方案内容完整</w:t>
            </w:r>
            <w:r w:rsidRPr="003764C7">
              <w:rPr>
                <w:rFonts w:ascii="仿宋" w:eastAsia="仿宋" w:hAnsi="仿宋"/>
                <w:kern w:val="0"/>
                <w:sz w:val="24"/>
                <w:szCs w:val="24"/>
              </w:rPr>
              <w:t>但存在缺陷</w:t>
            </w:r>
            <w:r w:rsidRPr="003764C7">
              <w:rPr>
                <w:rFonts w:ascii="仿宋" w:eastAsia="仿宋" w:hAnsi="仿宋" w:hint="eastAsia"/>
                <w:kern w:val="0"/>
                <w:sz w:val="24"/>
                <w:szCs w:val="24"/>
              </w:rPr>
              <w:t>得</w:t>
            </w:r>
            <w:r w:rsidRPr="003764C7">
              <w:rPr>
                <w:rFonts w:ascii="仿宋" w:eastAsia="仿宋" w:hAnsi="仿宋"/>
                <w:kern w:val="0"/>
                <w:sz w:val="24"/>
                <w:szCs w:val="24"/>
              </w:rPr>
              <w:t>4</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方案内容有缺项或</w:t>
            </w:r>
            <w:r w:rsidRPr="003764C7">
              <w:rPr>
                <w:rFonts w:ascii="仿宋" w:eastAsia="仿宋" w:hAnsi="仿宋"/>
                <w:kern w:val="0"/>
                <w:sz w:val="24"/>
                <w:szCs w:val="24"/>
              </w:rPr>
              <w:t>未提供具体细节的</w:t>
            </w:r>
            <w:r w:rsidRPr="003764C7">
              <w:rPr>
                <w:rFonts w:ascii="仿宋" w:eastAsia="仿宋" w:hAnsi="仿宋" w:hint="eastAsia"/>
                <w:kern w:val="0"/>
                <w:sz w:val="24"/>
                <w:szCs w:val="24"/>
              </w:rPr>
              <w:t>得</w:t>
            </w:r>
            <w:r w:rsidRPr="003764C7">
              <w:rPr>
                <w:rFonts w:ascii="仿宋" w:eastAsia="仿宋" w:hAnsi="仿宋"/>
                <w:kern w:val="0"/>
                <w:sz w:val="24"/>
                <w:szCs w:val="24"/>
              </w:rPr>
              <w:t>2</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未提供方案的</w:t>
            </w:r>
            <w:r w:rsidRPr="003764C7">
              <w:rPr>
                <w:rFonts w:ascii="仿宋" w:eastAsia="仿宋" w:hAnsi="仿宋"/>
                <w:kern w:val="0"/>
                <w:sz w:val="24"/>
                <w:szCs w:val="24"/>
              </w:rPr>
              <w:t>不得分。</w:t>
            </w:r>
          </w:p>
          <w:p w14:paraId="6FB7CE80"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注：上述所述的“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bookmarkEnd w:id="80"/>
            <w:bookmarkEnd w:id="81"/>
          </w:p>
        </w:tc>
        <w:tc>
          <w:tcPr>
            <w:tcW w:w="514" w:type="pct"/>
          </w:tcPr>
          <w:p w14:paraId="7979F6C3"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0~6</w:t>
            </w:r>
          </w:p>
        </w:tc>
      </w:tr>
      <w:tr w:rsidR="003764C7" w:rsidRPr="003764C7" w14:paraId="48F9104F" w14:textId="77777777" w:rsidTr="00CA3042">
        <w:tc>
          <w:tcPr>
            <w:tcW w:w="430" w:type="pct"/>
          </w:tcPr>
          <w:p w14:paraId="3341127C"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82" w:name="_Hlk200038965"/>
            <w:r w:rsidRPr="003764C7">
              <w:rPr>
                <w:rFonts w:ascii="仿宋" w:eastAsia="仿宋" w:hAnsi="仿宋"/>
                <w:kern w:val="0"/>
                <w:sz w:val="24"/>
                <w:szCs w:val="24"/>
              </w:rPr>
              <w:t>11</w:t>
            </w:r>
          </w:p>
        </w:tc>
        <w:tc>
          <w:tcPr>
            <w:tcW w:w="776" w:type="pct"/>
          </w:tcPr>
          <w:p w14:paraId="626EF729"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560CD11C"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投标人提供详尽的培训方案，要求全面、完整、可行、有针对性。培训内容有层次，培训方式适当，能够保障使用单位能熟练操作维护和正常使用。</w:t>
            </w:r>
          </w:p>
          <w:p w14:paraId="44BF0A9E"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培训方案</w:t>
            </w:r>
            <w:r w:rsidRPr="003764C7">
              <w:rPr>
                <w:rFonts w:ascii="仿宋" w:eastAsia="仿宋" w:hAnsi="仿宋"/>
                <w:kern w:val="0"/>
                <w:sz w:val="24"/>
                <w:szCs w:val="24"/>
              </w:rPr>
              <w:t>内容</w:t>
            </w:r>
            <w:r w:rsidRPr="003764C7">
              <w:rPr>
                <w:rFonts w:ascii="仿宋" w:eastAsia="仿宋" w:hAnsi="仿宋" w:hint="eastAsia"/>
                <w:kern w:val="0"/>
                <w:sz w:val="24"/>
                <w:szCs w:val="24"/>
              </w:rPr>
              <w:t>完整、科学合理且满足本项目采购需求的</w:t>
            </w:r>
            <w:r w:rsidRPr="003764C7">
              <w:rPr>
                <w:rFonts w:ascii="仿宋" w:eastAsia="仿宋" w:hAnsi="仿宋"/>
                <w:kern w:val="0"/>
                <w:sz w:val="24"/>
                <w:szCs w:val="24"/>
              </w:rPr>
              <w:t>得6分；</w:t>
            </w:r>
            <w:r w:rsidRPr="003764C7">
              <w:rPr>
                <w:rFonts w:ascii="仿宋" w:eastAsia="仿宋" w:hAnsi="仿宋" w:hint="eastAsia"/>
                <w:kern w:val="0"/>
                <w:sz w:val="24"/>
                <w:szCs w:val="24"/>
              </w:rPr>
              <w:t>方案内容完整</w:t>
            </w:r>
            <w:r w:rsidRPr="003764C7">
              <w:rPr>
                <w:rFonts w:ascii="仿宋" w:eastAsia="仿宋" w:hAnsi="仿宋"/>
                <w:kern w:val="0"/>
                <w:sz w:val="24"/>
                <w:szCs w:val="24"/>
              </w:rPr>
              <w:t>但存在缺陷</w:t>
            </w:r>
            <w:r w:rsidRPr="003764C7">
              <w:rPr>
                <w:rFonts w:ascii="仿宋" w:eastAsia="仿宋" w:hAnsi="仿宋" w:hint="eastAsia"/>
                <w:kern w:val="0"/>
                <w:sz w:val="24"/>
                <w:szCs w:val="24"/>
              </w:rPr>
              <w:t>得</w:t>
            </w:r>
            <w:r w:rsidRPr="003764C7">
              <w:rPr>
                <w:rFonts w:ascii="仿宋" w:eastAsia="仿宋" w:hAnsi="仿宋"/>
                <w:kern w:val="0"/>
                <w:sz w:val="24"/>
                <w:szCs w:val="24"/>
              </w:rPr>
              <w:t>4</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方案内容有缺项或</w:t>
            </w:r>
            <w:r w:rsidRPr="003764C7">
              <w:rPr>
                <w:rFonts w:ascii="仿宋" w:eastAsia="仿宋" w:hAnsi="仿宋"/>
                <w:kern w:val="0"/>
                <w:sz w:val="24"/>
                <w:szCs w:val="24"/>
              </w:rPr>
              <w:t>未提供具体细节的</w:t>
            </w:r>
            <w:r w:rsidRPr="003764C7">
              <w:rPr>
                <w:rFonts w:ascii="仿宋" w:eastAsia="仿宋" w:hAnsi="仿宋" w:hint="eastAsia"/>
                <w:kern w:val="0"/>
                <w:sz w:val="24"/>
                <w:szCs w:val="24"/>
              </w:rPr>
              <w:t>得</w:t>
            </w:r>
            <w:r w:rsidRPr="003764C7">
              <w:rPr>
                <w:rFonts w:ascii="仿宋" w:eastAsia="仿宋" w:hAnsi="仿宋"/>
                <w:kern w:val="0"/>
                <w:sz w:val="24"/>
                <w:szCs w:val="24"/>
              </w:rPr>
              <w:t>2</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未提供方案的</w:t>
            </w:r>
            <w:r w:rsidRPr="003764C7">
              <w:rPr>
                <w:rFonts w:ascii="仿宋" w:eastAsia="仿宋" w:hAnsi="仿宋"/>
                <w:kern w:val="0"/>
                <w:sz w:val="24"/>
                <w:szCs w:val="24"/>
              </w:rPr>
              <w:t>不得分。</w:t>
            </w:r>
          </w:p>
          <w:p w14:paraId="70073B5E"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注：上述所述的“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c>
          <w:tcPr>
            <w:tcW w:w="514" w:type="pct"/>
          </w:tcPr>
          <w:p w14:paraId="607D7B89"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w:t>
            </w:r>
            <w:r w:rsidRPr="003764C7">
              <w:rPr>
                <w:rFonts w:ascii="仿宋" w:eastAsia="仿宋" w:hAnsi="仿宋"/>
                <w:kern w:val="0"/>
                <w:sz w:val="24"/>
                <w:szCs w:val="24"/>
              </w:rPr>
              <w:t>6</w:t>
            </w:r>
          </w:p>
        </w:tc>
      </w:tr>
      <w:bookmarkEnd w:id="82"/>
      <w:tr w:rsidR="003764C7" w:rsidRPr="003764C7" w14:paraId="503FFA82" w14:textId="77777777" w:rsidTr="00CA3042">
        <w:tc>
          <w:tcPr>
            <w:tcW w:w="430" w:type="pct"/>
          </w:tcPr>
          <w:p w14:paraId="15F382DD"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12</w:t>
            </w:r>
          </w:p>
        </w:tc>
        <w:tc>
          <w:tcPr>
            <w:tcW w:w="776" w:type="pct"/>
          </w:tcPr>
          <w:p w14:paraId="39F01BCC"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4B672DD6"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83" w:name="OLE_LINK35"/>
            <w:bookmarkStart w:id="84" w:name="OLE_LINK36"/>
            <w:r w:rsidRPr="003764C7">
              <w:rPr>
                <w:rFonts w:ascii="仿宋" w:eastAsia="仿宋" w:hAnsi="仿宋" w:hint="eastAsia"/>
                <w:kern w:val="0"/>
                <w:sz w:val="24"/>
                <w:szCs w:val="24"/>
              </w:rPr>
              <w:t>提供本项目的应急预案和紧急事件处置措施建议。</w:t>
            </w:r>
          </w:p>
          <w:p w14:paraId="50564495"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内容</w:t>
            </w:r>
            <w:r w:rsidRPr="003764C7">
              <w:rPr>
                <w:rFonts w:ascii="仿宋" w:eastAsia="仿宋" w:hAnsi="仿宋" w:hint="eastAsia"/>
                <w:kern w:val="0"/>
                <w:sz w:val="24"/>
                <w:szCs w:val="24"/>
              </w:rPr>
              <w:t>完整、科学合理且满足本项目采购需求的</w:t>
            </w:r>
            <w:r w:rsidRPr="003764C7">
              <w:rPr>
                <w:rFonts w:ascii="仿宋" w:eastAsia="仿宋" w:hAnsi="仿宋"/>
                <w:kern w:val="0"/>
                <w:sz w:val="24"/>
                <w:szCs w:val="24"/>
              </w:rPr>
              <w:t>得6分；</w:t>
            </w:r>
            <w:r w:rsidRPr="003764C7">
              <w:rPr>
                <w:rFonts w:ascii="仿宋" w:eastAsia="仿宋" w:hAnsi="仿宋" w:hint="eastAsia"/>
                <w:kern w:val="0"/>
                <w:sz w:val="24"/>
                <w:szCs w:val="24"/>
              </w:rPr>
              <w:t>方案内容完整</w:t>
            </w:r>
            <w:r w:rsidRPr="003764C7">
              <w:rPr>
                <w:rFonts w:ascii="仿宋" w:eastAsia="仿宋" w:hAnsi="仿宋"/>
                <w:kern w:val="0"/>
                <w:sz w:val="24"/>
                <w:szCs w:val="24"/>
              </w:rPr>
              <w:t>但存在缺陷</w:t>
            </w:r>
            <w:r w:rsidRPr="003764C7">
              <w:rPr>
                <w:rFonts w:ascii="仿宋" w:eastAsia="仿宋" w:hAnsi="仿宋" w:hint="eastAsia"/>
                <w:kern w:val="0"/>
                <w:sz w:val="24"/>
                <w:szCs w:val="24"/>
              </w:rPr>
              <w:t>得</w:t>
            </w:r>
            <w:r w:rsidRPr="003764C7">
              <w:rPr>
                <w:rFonts w:ascii="仿宋" w:eastAsia="仿宋" w:hAnsi="仿宋"/>
                <w:kern w:val="0"/>
                <w:sz w:val="24"/>
                <w:szCs w:val="24"/>
              </w:rPr>
              <w:t>4</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方案内容有</w:t>
            </w:r>
            <w:r w:rsidRPr="003764C7">
              <w:rPr>
                <w:rFonts w:ascii="仿宋" w:eastAsia="仿宋" w:hAnsi="仿宋" w:hint="eastAsia"/>
                <w:kern w:val="0"/>
                <w:sz w:val="24"/>
                <w:szCs w:val="24"/>
              </w:rPr>
              <w:lastRenderedPageBreak/>
              <w:t>缺项或</w:t>
            </w:r>
            <w:r w:rsidRPr="003764C7">
              <w:rPr>
                <w:rFonts w:ascii="仿宋" w:eastAsia="仿宋" w:hAnsi="仿宋"/>
                <w:kern w:val="0"/>
                <w:sz w:val="24"/>
                <w:szCs w:val="24"/>
              </w:rPr>
              <w:t>未提供具体细节的</w:t>
            </w:r>
            <w:r w:rsidRPr="003764C7">
              <w:rPr>
                <w:rFonts w:ascii="仿宋" w:eastAsia="仿宋" w:hAnsi="仿宋" w:hint="eastAsia"/>
                <w:kern w:val="0"/>
                <w:sz w:val="24"/>
                <w:szCs w:val="24"/>
              </w:rPr>
              <w:t>得</w:t>
            </w:r>
            <w:r w:rsidRPr="003764C7">
              <w:rPr>
                <w:rFonts w:ascii="仿宋" w:eastAsia="仿宋" w:hAnsi="仿宋"/>
                <w:kern w:val="0"/>
                <w:sz w:val="24"/>
                <w:szCs w:val="24"/>
              </w:rPr>
              <w:t>2</w:t>
            </w:r>
            <w:r w:rsidRPr="003764C7">
              <w:rPr>
                <w:rFonts w:ascii="仿宋" w:eastAsia="仿宋" w:hAnsi="仿宋" w:hint="eastAsia"/>
                <w:kern w:val="0"/>
                <w:sz w:val="24"/>
                <w:szCs w:val="24"/>
              </w:rPr>
              <w:t>分</w:t>
            </w:r>
            <w:r w:rsidRPr="003764C7">
              <w:rPr>
                <w:rFonts w:ascii="仿宋" w:eastAsia="仿宋" w:hAnsi="仿宋"/>
                <w:kern w:val="0"/>
                <w:sz w:val="24"/>
                <w:szCs w:val="24"/>
              </w:rPr>
              <w:t>，</w:t>
            </w:r>
            <w:r w:rsidRPr="003764C7">
              <w:rPr>
                <w:rFonts w:ascii="仿宋" w:eastAsia="仿宋" w:hAnsi="仿宋" w:hint="eastAsia"/>
                <w:kern w:val="0"/>
                <w:sz w:val="24"/>
                <w:szCs w:val="24"/>
              </w:rPr>
              <w:t>未提供方案的</w:t>
            </w:r>
            <w:r w:rsidRPr="003764C7">
              <w:rPr>
                <w:rFonts w:ascii="仿宋" w:eastAsia="仿宋" w:hAnsi="仿宋"/>
                <w:kern w:val="0"/>
                <w:sz w:val="24"/>
                <w:szCs w:val="24"/>
              </w:rPr>
              <w:t>不得分。</w:t>
            </w:r>
          </w:p>
          <w:p w14:paraId="1891D9CE"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注：上述所述的“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bookmarkEnd w:id="83"/>
            <w:bookmarkEnd w:id="84"/>
          </w:p>
        </w:tc>
        <w:tc>
          <w:tcPr>
            <w:tcW w:w="514" w:type="pct"/>
          </w:tcPr>
          <w:p w14:paraId="2E5D66DD"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lastRenderedPageBreak/>
              <w:t>0~</w:t>
            </w:r>
            <w:r w:rsidRPr="003764C7">
              <w:rPr>
                <w:rFonts w:ascii="仿宋" w:eastAsia="仿宋" w:hAnsi="仿宋"/>
                <w:kern w:val="0"/>
                <w:sz w:val="24"/>
                <w:szCs w:val="24"/>
              </w:rPr>
              <w:t>6</w:t>
            </w:r>
          </w:p>
        </w:tc>
      </w:tr>
      <w:tr w:rsidR="003764C7" w:rsidRPr="003764C7" w14:paraId="264F849D" w14:textId="77777777" w:rsidTr="00CA3042">
        <w:tc>
          <w:tcPr>
            <w:tcW w:w="430" w:type="pct"/>
          </w:tcPr>
          <w:p w14:paraId="417A3F58"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13</w:t>
            </w:r>
          </w:p>
        </w:tc>
        <w:tc>
          <w:tcPr>
            <w:tcW w:w="776" w:type="pct"/>
          </w:tcPr>
          <w:p w14:paraId="09DCDEF3"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技术</w:t>
            </w:r>
          </w:p>
        </w:tc>
        <w:tc>
          <w:tcPr>
            <w:tcW w:w="3279" w:type="pct"/>
          </w:tcPr>
          <w:p w14:paraId="7961CACB" w14:textId="77777777" w:rsidR="003764C7" w:rsidRPr="003764C7" w:rsidRDefault="003764C7" w:rsidP="003764C7">
            <w:pPr>
              <w:adjustRightInd w:val="0"/>
              <w:snapToGrid w:val="0"/>
              <w:jc w:val="left"/>
              <w:textAlignment w:val="baseline"/>
              <w:rPr>
                <w:rFonts w:ascii="仿宋" w:eastAsia="仿宋" w:hAnsi="仿宋"/>
                <w:kern w:val="0"/>
                <w:sz w:val="24"/>
                <w:szCs w:val="24"/>
              </w:rPr>
            </w:pPr>
            <w:bookmarkStart w:id="85" w:name="OLE_LINK37"/>
            <w:r w:rsidRPr="003764C7">
              <w:rPr>
                <w:rFonts w:ascii="仿宋" w:eastAsia="仿宋" w:hAnsi="仿宋" w:hint="eastAsia"/>
                <w:kern w:val="0"/>
                <w:sz w:val="24"/>
                <w:szCs w:val="24"/>
              </w:rPr>
              <w:t>样品评审：（每个</w:t>
            </w:r>
            <w:r w:rsidRPr="003764C7">
              <w:rPr>
                <w:rFonts w:ascii="仿宋" w:eastAsia="仿宋" w:hAnsi="仿宋"/>
                <w:kern w:val="0"/>
                <w:sz w:val="24"/>
                <w:szCs w:val="24"/>
              </w:rPr>
              <w:t>样</w:t>
            </w:r>
            <w:r w:rsidRPr="003764C7">
              <w:rPr>
                <w:rFonts w:ascii="仿宋" w:eastAsia="仿宋" w:hAnsi="仿宋" w:hint="eastAsia"/>
                <w:kern w:val="0"/>
                <w:sz w:val="24"/>
                <w:szCs w:val="24"/>
              </w:rPr>
              <w:t>品最高</w:t>
            </w:r>
            <w:r w:rsidRPr="003764C7">
              <w:rPr>
                <w:rFonts w:ascii="仿宋" w:eastAsia="仿宋" w:hAnsi="仿宋"/>
                <w:kern w:val="0"/>
                <w:sz w:val="24"/>
                <w:szCs w:val="24"/>
              </w:rPr>
              <w:t>得</w:t>
            </w:r>
            <w:r w:rsidRPr="003764C7">
              <w:rPr>
                <w:rFonts w:ascii="仿宋" w:eastAsia="仿宋" w:hAnsi="仿宋" w:hint="eastAsia"/>
                <w:kern w:val="0"/>
                <w:sz w:val="24"/>
                <w:szCs w:val="24"/>
              </w:rPr>
              <w:t>3分</w:t>
            </w:r>
            <w:r w:rsidRPr="003764C7">
              <w:rPr>
                <w:rFonts w:ascii="仿宋" w:eastAsia="仿宋" w:hAnsi="仿宋"/>
                <w:kern w:val="0"/>
                <w:sz w:val="24"/>
                <w:szCs w:val="24"/>
              </w:rPr>
              <w:t>）</w:t>
            </w:r>
          </w:p>
          <w:p w14:paraId="37ADC8A1"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1.投标样品外观、规格完全符合招标文件的要求，加工制造工艺、外观质量：平整光滑、无挂流、无起泡、无皱皮、无露底剥落、无伤痕，得</w:t>
            </w:r>
            <w:r w:rsidRPr="003764C7">
              <w:rPr>
                <w:rFonts w:ascii="仿宋" w:eastAsia="仿宋" w:hAnsi="仿宋"/>
                <w:kern w:val="0"/>
                <w:sz w:val="24"/>
                <w:szCs w:val="24"/>
              </w:rPr>
              <w:t>3</w:t>
            </w:r>
            <w:r w:rsidRPr="003764C7">
              <w:rPr>
                <w:rFonts w:ascii="仿宋" w:eastAsia="仿宋" w:hAnsi="仿宋" w:hint="eastAsia"/>
                <w:kern w:val="0"/>
                <w:sz w:val="24"/>
                <w:szCs w:val="24"/>
              </w:rPr>
              <w:t>分。</w:t>
            </w:r>
          </w:p>
          <w:p w14:paraId="20F69E22"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2.投标样品外观、规格符合招标文件要求，但加工制造工艺、外观质量有瑕疵，得</w:t>
            </w:r>
            <w:r w:rsidRPr="003764C7">
              <w:rPr>
                <w:rFonts w:ascii="仿宋" w:eastAsia="仿宋" w:hAnsi="仿宋"/>
                <w:kern w:val="0"/>
                <w:sz w:val="24"/>
                <w:szCs w:val="24"/>
              </w:rPr>
              <w:t>2</w:t>
            </w:r>
            <w:r w:rsidRPr="003764C7">
              <w:rPr>
                <w:rFonts w:ascii="仿宋" w:eastAsia="仿宋" w:hAnsi="仿宋" w:hint="eastAsia"/>
                <w:kern w:val="0"/>
                <w:sz w:val="24"/>
                <w:szCs w:val="24"/>
              </w:rPr>
              <w:t>分。</w:t>
            </w:r>
          </w:p>
          <w:p w14:paraId="301D496E"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3</w:t>
            </w:r>
            <w:r w:rsidRPr="003764C7">
              <w:rPr>
                <w:rFonts w:ascii="仿宋" w:eastAsia="仿宋" w:hAnsi="仿宋" w:hint="eastAsia"/>
                <w:kern w:val="0"/>
                <w:sz w:val="24"/>
                <w:szCs w:val="24"/>
              </w:rPr>
              <w:t>.投标样品外观、规格与招标文件要求有</w:t>
            </w:r>
            <w:r w:rsidRPr="003764C7">
              <w:rPr>
                <w:rFonts w:ascii="仿宋" w:eastAsia="仿宋" w:hAnsi="仿宋"/>
                <w:kern w:val="0"/>
                <w:sz w:val="24"/>
                <w:szCs w:val="24"/>
              </w:rPr>
              <w:t>误差</w:t>
            </w:r>
            <w:r w:rsidRPr="003764C7">
              <w:rPr>
                <w:rFonts w:ascii="仿宋" w:eastAsia="仿宋" w:hAnsi="仿宋" w:hint="eastAsia"/>
                <w:kern w:val="0"/>
                <w:sz w:val="24"/>
                <w:szCs w:val="24"/>
              </w:rPr>
              <w:t>，加工制造工艺、外观质量有明显</w:t>
            </w:r>
            <w:r w:rsidRPr="003764C7">
              <w:rPr>
                <w:rFonts w:ascii="仿宋" w:eastAsia="仿宋" w:hAnsi="仿宋"/>
                <w:kern w:val="0"/>
                <w:sz w:val="24"/>
                <w:szCs w:val="24"/>
              </w:rPr>
              <w:t>缺陷</w:t>
            </w:r>
            <w:r w:rsidRPr="003764C7">
              <w:rPr>
                <w:rFonts w:ascii="仿宋" w:eastAsia="仿宋" w:hAnsi="仿宋" w:hint="eastAsia"/>
                <w:kern w:val="0"/>
                <w:sz w:val="24"/>
                <w:szCs w:val="24"/>
              </w:rPr>
              <w:t>，得1分。</w:t>
            </w:r>
          </w:p>
          <w:p w14:paraId="6E96DAF3"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kern w:val="0"/>
                <w:sz w:val="24"/>
                <w:szCs w:val="24"/>
              </w:rPr>
              <w:t>4</w:t>
            </w:r>
            <w:r w:rsidRPr="003764C7">
              <w:rPr>
                <w:rFonts w:ascii="仿宋" w:eastAsia="仿宋" w:hAnsi="仿宋" w:hint="eastAsia"/>
                <w:kern w:val="0"/>
                <w:sz w:val="24"/>
                <w:szCs w:val="24"/>
              </w:rPr>
              <w:t>.投标人不提供或不按招标文件要求提供的则0分。</w:t>
            </w:r>
            <w:bookmarkEnd w:id="85"/>
          </w:p>
        </w:tc>
        <w:tc>
          <w:tcPr>
            <w:tcW w:w="514" w:type="pct"/>
          </w:tcPr>
          <w:p w14:paraId="2C5A7BE3" w14:textId="77777777" w:rsidR="003764C7" w:rsidRPr="003764C7" w:rsidRDefault="003764C7" w:rsidP="003764C7">
            <w:pPr>
              <w:adjustRightInd w:val="0"/>
              <w:snapToGrid w:val="0"/>
              <w:jc w:val="left"/>
              <w:textAlignment w:val="baseline"/>
              <w:rPr>
                <w:rFonts w:ascii="仿宋" w:eastAsia="仿宋" w:hAnsi="仿宋"/>
                <w:kern w:val="0"/>
                <w:sz w:val="24"/>
                <w:szCs w:val="24"/>
              </w:rPr>
            </w:pPr>
            <w:r w:rsidRPr="003764C7">
              <w:rPr>
                <w:rFonts w:ascii="仿宋" w:eastAsia="仿宋" w:hAnsi="仿宋" w:hint="eastAsia"/>
                <w:kern w:val="0"/>
                <w:sz w:val="24"/>
                <w:szCs w:val="24"/>
              </w:rPr>
              <w:t>0~</w:t>
            </w:r>
            <w:r w:rsidRPr="003764C7">
              <w:rPr>
                <w:rFonts w:ascii="仿宋" w:eastAsia="仿宋" w:hAnsi="仿宋"/>
                <w:kern w:val="0"/>
                <w:sz w:val="24"/>
                <w:szCs w:val="24"/>
              </w:rPr>
              <w:t>9</w:t>
            </w:r>
          </w:p>
        </w:tc>
      </w:tr>
    </w:tbl>
    <w:p w14:paraId="675A8ED8" w14:textId="77777777" w:rsidR="008B33B0" w:rsidRDefault="008B33B0"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p>
    <w:p w14:paraId="20B1EB73" w14:textId="6961C8A0"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根据《中华人民共和国政府采购法》、《中华人民共和国政府采购法实施条例》、《政府采购货物和服务招标投标管理办法》等有关法律法规，结合本项目的实际需求，制定本办法。</w:t>
      </w:r>
    </w:p>
    <w:p w14:paraId="64A24E40" w14:textId="77777777" w:rsidR="00C35E93" w:rsidRPr="003764C7" w:rsidRDefault="009467A8" w:rsidP="003764C7">
      <w:pPr>
        <w:pBdr>
          <w:top w:val="none" w:sz="0" w:space="1" w:color="auto"/>
          <w:left w:val="none" w:sz="0" w:space="4" w:color="auto"/>
          <w:bottom w:val="none" w:sz="0" w:space="1" w:color="auto"/>
          <w:right w:val="none" w:sz="0" w:space="4" w:color="auto"/>
        </w:pBdr>
        <w:spacing w:line="360" w:lineRule="auto"/>
        <w:ind w:firstLineChars="200" w:firstLine="562"/>
        <w:jc w:val="left"/>
        <w:rPr>
          <w:rFonts w:asciiTheme="minorEastAsia" w:eastAsiaTheme="minorEastAsia" w:hAnsiTheme="minorEastAsia"/>
          <w:b/>
          <w:color w:val="000000"/>
          <w:sz w:val="28"/>
          <w:szCs w:val="30"/>
        </w:rPr>
      </w:pPr>
      <w:r w:rsidRPr="003764C7">
        <w:rPr>
          <w:rFonts w:asciiTheme="minorEastAsia" w:eastAsiaTheme="minorEastAsia" w:hAnsiTheme="minorEastAsia" w:hint="eastAsia"/>
          <w:b/>
          <w:color w:val="000000"/>
          <w:sz w:val="28"/>
          <w:szCs w:val="30"/>
        </w:rPr>
        <w:t>1</w:t>
      </w:r>
      <w:r w:rsidR="00C35E93" w:rsidRPr="003764C7">
        <w:rPr>
          <w:rFonts w:asciiTheme="minorEastAsia" w:eastAsiaTheme="minorEastAsia" w:hAnsiTheme="minorEastAsia" w:hint="eastAsia"/>
          <w:b/>
          <w:color w:val="000000"/>
          <w:sz w:val="28"/>
          <w:szCs w:val="30"/>
        </w:rPr>
        <w:t>、评标方法</w:t>
      </w:r>
    </w:p>
    <w:p w14:paraId="41A0E549"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s="仿宋"/>
          <w:sz w:val="28"/>
          <w:szCs w:val="30"/>
        </w:rPr>
      </w:pPr>
      <w:r w:rsidRPr="003764C7">
        <w:rPr>
          <w:rFonts w:asciiTheme="minorEastAsia" w:eastAsiaTheme="minorEastAsia" w:hAnsiTheme="minorEastAsia" w:cs="仿宋" w:hint="eastAsia"/>
          <w:sz w:val="28"/>
          <w:szCs w:val="30"/>
        </w:rPr>
        <w:t>本次评标采用综合评分法，总分为100分。评标委员会对符合性审查合格的投标文件进行商务和技术评估，按照本章规定的评分标准进行打分，并按得分由高到低顺序推荐中标候选人。得分相同的，按投标报价由低到高顺序排列。得分且投标报价相同的按技术部分得分由高到低顺序确定排名第一的中标候选人。</w:t>
      </w:r>
    </w:p>
    <w:p w14:paraId="5488FAE8" w14:textId="77777777" w:rsidR="00C35E93" w:rsidRPr="003764C7" w:rsidRDefault="009467A8" w:rsidP="003764C7">
      <w:pPr>
        <w:pBdr>
          <w:top w:val="none" w:sz="0" w:space="1" w:color="auto"/>
          <w:left w:val="none" w:sz="0" w:space="4" w:color="auto"/>
          <w:bottom w:val="none" w:sz="0" w:space="1" w:color="auto"/>
          <w:right w:val="none" w:sz="0" w:space="4" w:color="auto"/>
        </w:pBdr>
        <w:spacing w:line="360" w:lineRule="auto"/>
        <w:ind w:firstLineChars="200" w:firstLine="562"/>
        <w:jc w:val="left"/>
        <w:rPr>
          <w:rFonts w:asciiTheme="minorEastAsia" w:eastAsiaTheme="minorEastAsia" w:hAnsiTheme="minorEastAsia"/>
          <w:b/>
          <w:bCs/>
          <w:color w:val="000000"/>
          <w:sz w:val="28"/>
          <w:szCs w:val="30"/>
        </w:rPr>
      </w:pPr>
      <w:r w:rsidRPr="003764C7">
        <w:rPr>
          <w:rFonts w:asciiTheme="minorEastAsia" w:eastAsiaTheme="minorEastAsia" w:hAnsiTheme="minorEastAsia" w:hint="eastAsia"/>
          <w:b/>
          <w:bCs/>
          <w:color w:val="000000"/>
          <w:sz w:val="28"/>
          <w:szCs w:val="30"/>
        </w:rPr>
        <w:t>2</w:t>
      </w:r>
      <w:r w:rsidR="00C35E93" w:rsidRPr="003764C7">
        <w:rPr>
          <w:rFonts w:asciiTheme="minorEastAsia" w:eastAsiaTheme="minorEastAsia" w:hAnsiTheme="minorEastAsia" w:hint="eastAsia"/>
          <w:b/>
          <w:bCs/>
          <w:color w:val="000000"/>
          <w:sz w:val="28"/>
          <w:szCs w:val="30"/>
        </w:rPr>
        <w:t>、分值构成与评审标准</w:t>
      </w:r>
    </w:p>
    <w:p w14:paraId="260E8ADF"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（一）</w:t>
      </w:r>
      <w:r w:rsidRPr="003764C7">
        <w:rPr>
          <w:rFonts w:asciiTheme="minorEastAsia" w:eastAsiaTheme="minorEastAsia" w:hAnsiTheme="minorEastAsia" w:hint="eastAsia"/>
          <w:b/>
          <w:bCs/>
          <w:color w:val="000000"/>
          <w:sz w:val="28"/>
          <w:szCs w:val="30"/>
        </w:rPr>
        <w:t>分值构成</w:t>
      </w:r>
    </w:p>
    <w:p w14:paraId="16F258C4"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1、商务部分：见评标办法前附表。</w:t>
      </w:r>
    </w:p>
    <w:p w14:paraId="6A44232E"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2、技术部分：见评标办法前附表。</w:t>
      </w:r>
    </w:p>
    <w:p w14:paraId="53067C98"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3、投标报价：见评标办法前附表。</w:t>
      </w:r>
    </w:p>
    <w:p w14:paraId="3AE6A7BD"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4、其他评分因素：见评标办法前附表。</w:t>
      </w:r>
    </w:p>
    <w:p w14:paraId="3DBDD34E"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2"/>
        <w:jc w:val="left"/>
        <w:rPr>
          <w:rFonts w:asciiTheme="minorEastAsia" w:eastAsiaTheme="minorEastAsia" w:hAnsiTheme="minorEastAsia"/>
          <w:b/>
          <w:bCs/>
          <w:color w:val="000000"/>
          <w:sz w:val="28"/>
          <w:szCs w:val="30"/>
        </w:rPr>
      </w:pPr>
      <w:r w:rsidRPr="003764C7">
        <w:rPr>
          <w:rFonts w:asciiTheme="minorEastAsia" w:eastAsiaTheme="minorEastAsia" w:hAnsiTheme="minorEastAsia" w:hint="eastAsia"/>
          <w:b/>
          <w:bCs/>
          <w:color w:val="000000"/>
          <w:sz w:val="28"/>
          <w:szCs w:val="30"/>
        </w:rPr>
        <w:t>（二）评分标准</w:t>
      </w:r>
    </w:p>
    <w:p w14:paraId="3660226A"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lastRenderedPageBreak/>
        <w:t>1、商务评分标准：见评标办法前附表。</w:t>
      </w:r>
    </w:p>
    <w:p w14:paraId="21151680"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2、技术评分标准：见评标办法前附表。</w:t>
      </w:r>
    </w:p>
    <w:p w14:paraId="410CE5BF"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3、投标报价评分标准：见评标办法前附表。</w:t>
      </w:r>
    </w:p>
    <w:p w14:paraId="26D6A189"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4、其他因素评分标准：见评标办法前附表。</w:t>
      </w:r>
    </w:p>
    <w:p w14:paraId="12FFD3BF"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2"/>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b/>
          <w:bCs/>
          <w:color w:val="000000"/>
          <w:sz w:val="28"/>
          <w:szCs w:val="30"/>
        </w:rPr>
        <w:t>（三）落实政府采购政策性要求的评审标准</w:t>
      </w:r>
    </w:p>
    <w:p w14:paraId="7B6B0B18"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1、小型、微型企业参加本项目的评审标准</w:t>
      </w:r>
    </w:p>
    <w:p w14:paraId="54958736"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w:t>
      </w:r>
    </w:p>
    <w:p w14:paraId="07710740" w14:textId="54EB6B96"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（2）由中小企业提供服务的，对其报价享受</w:t>
      </w:r>
      <w:bookmarkStart w:id="86" w:name="PO_3000000575_PM001386_1"/>
      <w:r w:rsidR="00723AF3" w:rsidRPr="003764C7">
        <w:rPr>
          <w:rFonts w:asciiTheme="minorEastAsia" w:eastAsiaTheme="minorEastAsia" w:hAnsiTheme="minorEastAsia"/>
          <w:color w:val="000000"/>
          <w:sz w:val="28"/>
          <w:szCs w:val="30"/>
        </w:rPr>
        <w:t xml:space="preserve"> </w:t>
      </w:r>
      <w:bookmarkEnd w:id="86"/>
      <w:r w:rsidRPr="003764C7">
        <w:rPr>
          <w:rFonts w:asciiTheme="minorEastAsia" w:eastAsiaTheme="minorEastAsia" w:hAnsiTheme="minorEastAsia" w:hint="eastAsia"/>
          <w:color w:val="000000"/>
          <w:sz w:val="28"/>
          <w:szCs w:val="30"/>
        </w:rPr>
        <w:t>%的价格折扣，用扣除后价格参加评审。</w:t>
      </w:r>
    </w:p>
    <w:p w14:paraId="162FD38E"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3）联合体价格折扣：本项目若允许联合体参加，大中型企业与小型、微型企业组成联合体的，联合协议约定小型、微型企业的合同份额占到合同总金额30%以上的，对联合体的报价给予3%的扣除，用扣除后价格参加评审。</w:t>
      </w:r>
    </w:p>
    <w:p w14:paraId="43D3B5FE"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4）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14:paraId="2BF9AF16"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2、残疾人福利性单位参加本项目的评审标准：</w:t>
      </w:r>
    </w:p>
    <w:p w14:paraId="24BEA25B"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（1）须根据财库【2017】141号《关于促进残疾人就业政府采购政策的通知》的要求，如实填写残疾人福利性单位声明函，残疾人福利性单位参加本项目投标时，享受10%的价格折扣，用扣除后的价格参与评审。</w:t>
      </w:r>
    </w:p>
    <w:p w14:paraId="40673BD9"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（2）享受政府采购支持政策的残疾人福利性单位应当同时满足以下条件：</w:t>
      </w:r>
    </w:p>
    <w:p w14:paraId="536FD5EA"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A.安置的残疾人占本单位在职职工人数的比例不低于25%（含25%），</w:t>
      </w:r>
      <w:r w:rsidRPr="003764C7">
        <w:rPr>
          <w:rFonts w:asciiTheme="minorEastAsia" w:eastAsiaTheme="minorEastAsia" w:hAnsiTheme="minorEastAsia" w:hint="eastAsia"/>
          <w:color w:val="000000"/>
          <w:sz w:val="28"/>
          <w:szCs w:val="30"/>
        </w:rPr>
        <w:lastRenderedPageBreak/>
        <w:t>并且安置的残疾人人数不少于10人（含10人）；</w:t>
      </w:r>
    </w:p>
    <w:p w14:paraId="046E42EF"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B.依法与安置的每位残疾人签订了一年以上（含一年）的劳动合同或服务协议；</w:t>
      </w:r>
    </w:p>
    <w:p w14:paraId="150A84E6"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C.为安置的每位残疾人按月足额缴纳了基本养老保险、基本医疗保险、失业保险、工伤保险和生育保险等社会保险费；</w:t>
      </w:r>
    </w:p>
    <w:p w14:paraId="4F991643"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D.通过银行等金融机构向安置的每位残疾人，按月支付了不低于单位所在区县适用的经省级人民政府批准的月最低工资标准的工资；</w:t>
      </w:r>
    </w:p>
    <w:p w14:paraId="3EF7F6B6"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E．提供本单位制造的货物、承担的工程或者服务（以下简称产品），或者提供其他残疾人福利性单位制造的货物（不包括使用非残疾人福利性单位注册商标的货物）。</w:t>
      </w:r>
    </w:p>
    <w:p w14:paraId="49C06CF2"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206F08"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（3）投标人提供的《残疾人福利性单位声明函》与事实不符的，依照《政府采购法》第七十七条第一款的规定追究法律责任。</w:t>
      </w:r>
    </w:p>
    <w:p w14:paraId="55506E0E"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4）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99AFB83"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3、监狱企业参加本项目投标的要求：</w:t>
      </w:r>
    </w:p>
    <w:p w14:paraId="19AF7DB3" w14:textId="730A67E4" w:rsidR="00C35E93" w:rsidRDefault="00C35E93" w:rsidP="00F46502">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监狱企业参加投标视同小微企业，需提供由省级以上监狱管理局或戒毒管理局出具的属于监狱企业的证明文件。</w:t>
      </w:r>
    </w:p>
    <w:p w14:paraId="540AF69F" w14:textId="77777777" w:rsidR="00B2298A" w:rsidRPr="004139B5" w:rsidRDefault="00B2298A" w:rsidP="00F46502">
      <w:pPr>
        <w:pBdr>
          <w:top w:val="none" w:sz="0" w:space="1" w:color="auto"/>
          <w:left w:val="none" w:sz="0" w:space="4" w:color="auto"/>
          <w:bottom w:val="none" w:sz="0" w:space="1" w:color="auto"/>
          <w:right w:val="none" w:sz="0" w:space="4" w:color="auto"/>
        </w:pBdr>
        <w:spacing w:line="360" w:lineRule="auto"/>
        <w:ind w:firstLineChars="200" w:firstLine="562"/>
        <w:rPr>
          <w:rFonts w:ascii="宋体" w:hAnsi="宋体"/>
          <w:b/>
          <w:color w:val="000000"/>
          <w:sz w:val="28"/>
          <w:szCs w:val="30"/>
        </w:rPr>
      </w:pPr>
      <w:r w:rsidRPr="004139B5">
        <w:rPr>
          <w:rFonts w:ascii="宋体" w:hAnsi="宋体" w:hint="eastAsia"/>
          <w:b/>
          <w:color w:val="000000"/>
          <w:sz w:val="28"/>
          <w:szCs w:val="30"/>
        </w:rPr>
        <w:t>本项目为专门面向中小企业的政府采购项目，因此其他政策扶持不享受价格扣除。</w:t>
      </w:r>
    </w:p>
    <w:p w14:paraId="7C75FCD6" w14:textId="77777777" w:rsidR="00C35E93" w:rsidRPr="003764C7" w:rsidRDefault="00C35E93" w:rsidP="00F46502">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4、本项目涉及创新产品、创新服务的评审标准：</w:t>
      </w:r>
    </w:p>
    <w:p w14:paraId="5571A284"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（1）投标人投提供服务属于《山西省创新产品和服务推荐清单》中</w:t>
      </w:r>
      <w:r w:rsidRPr="003764C7">
        <w:rPr>
          <w:rFonts w:asciiTheme="minorEastAsia" w:eastAsiaTheme="minorEastAsia" w:hAnsiTheme="minorEastAsia" w:hint="eastAsia"/>
          <w:color w:val="000000"/>
          <w:sz w:val="28"/>
          <w:szCs w:val="30"/>
        </w:rPr>
        <w:lastRenderedPageBreak/>
        <w:t>创新产品或创新服务的，在评审时，其报价享受10%的价格折扣，以折扣后的价格参与评审。</w:t>
      </w:r>
    </w:p>
    <w:p w14:paraId="037476B3"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（2）投标人提供创新服务的，应在投标文件中填写《创新服务明细表》，并提供《山西省创新产品和服务推荐清单》。</w:t>
      </w:r>
    </w:p>
    <w:p w14:paraId="25FA7537" w14:textId="72B5306D" w:rsidR="00C35E93"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（3）创新服务的价格折扣政策可与其他政府采购政策叠加。</w:t>
      </w:r>
    </w:p>
    <w:p w14:paraId="146F7DB3" w14:textId="77777777" w:rsidR="00C35E93" w:rsidRPr="003764C7" w:rsidRDefault="009467A8" w:rsidP="003764C7">
      <w:pPr>
        <w:pBdr>
          <w:top w:val="none" w:sz="0" w:space="1" w:color="auto"/>
          <w:left w:val="none" w:sz="0" w:space="4" w:color="auto"/>
          <w:bottom w:val="none" w:sz="0" w:space="1" w:color="auto"/>
          <w:right w:val="none" w:sz="0" w:space="4" w:color="auto"/>
        </w:pBdr>
        <w:spacing w:line="360" w:lineRule="auto"/>
        <w:ind w:firstLineChars="200" w:firstLine="562"/>
        <w:jc w:val="left"/>
        <w:rPr>
          <w:rFonts w:asciiTheme="minorEastAsia" w:eastAsiaTheme="minorEastAsia" w:hAnsiTheme="minorEastAsia"/>
          <w:b/>
          <w:bCs/>
          <w:color w:val="000000"/>
          <w:sz w:val="28"/>
          <w:szCs w:val="30"/>
        </w:rPr>
      </w:pPr>
      <w:r w:rsidRPr="003764C7">
        <w:rPr>
          <w:rFonts w:asciiTheme="minorEastAsia" w:eastAsiaTheme="minorEastAsia" w:hAnsiTheme="minorEastAsia" w:hint="eastAsia"/>
          <w:b/>
          <w:bCs/>
          <w:color w:val="000000"/>
          <w:sz w:val="28"/>
          <w:szCs w:val="30"/>
        </w:rPr>
        <w:t>3</w:t>
      </w:r>
      <w:r w:rsidR="00C35E93" w:rsidRPr="003764C7">
        <w:rPr>
          <w:rFonts w:asciiTheme="minorEastAsia" w:eastAsiaTheme="minorEastAsia" w:hAnsiTheme="minorEastAsia" w:hint="eastAsia"/>
          <w:b/>
          <w:bCs/>
          <w:color w:val="000000"/>
          <w:sz w:val="28"/>
          <w:szCs w:val="30"/>
        </w:rPr>
        <w:t>、评分结果</w:t>
      </w:r>
    </w:p>
    <w:p w14:paraId="1435F0C8"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2"/>
        <w:jc w:val="left"/>
        <w:rPr>
          <w:rFonts w:asciiTheme="minorEastAsia" w:eastAsiaTheme="minorEastAsia" w:hAnsiTheme="minorEastAsia"/>
          <w:b/>
          <w:bCs/>
          <w:color w:val="000000"/>
          <w:sz w:val="28"/>
          <w:szCs w:val="30"/>
        </w:rPr>
      </w:pPr>
      <w:r w:rsidRPr="003764C7">
        <w:rPr>
          <w:rFonts w:asciiTheme="minorEastAsia" w:eastAsiaTheme="minorEastAsia" w:hAnsiTheme="minorEastAsia" w:hint="eastAsia"/>
          <w:b/>
          <w:bCs/>
          <w:color w:val="000000"/>
          <w:sz w:val="28"/>
          <w:szCs w:val="30"/>
        </w:rPr>
        <w:t>（一）资信商务、服务技术及其他因素得分计算</w:t>
      </w:r>
    </w:p>
    <w:p w14:paraId="7462D755"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按照评标委员会成员的独立评分结果汇总后的算术平均值计算。</w:t>
      </w:r>
    </w:p>
    <w:p w14:paraId="0EEBDE4E" w14:textId="77777777" w:rsidR="00C35E93" w:rsidRPr="003764C7" w:rsidRDefault="00C35E93" w:rsidP="003764C7">
      <w:pPr>
        <w:numPr>
          <w:ilvl w:val="0"/>
          <w:numId w:val="32"/>
        </w:numPr>
        <w:pBdr>
          <w:top w:val="none" w:sz="0" w:space="1" w:color="auto"/>
          <w:left w:val="none" w:sz="0" w:space="4" w:color="auto"/>
          <w:bottom w:val="none" w:sz="0" w:space="1" w:color="auto"/>
          <w:right w:val="none" w:sz="0" w:space="4" w:color="auto"/>
        </w:pBdr>
        <w:spacing w:line="360" w:lineRule="auto"/>
        <w:ind w:firstLineChars="200" w:firstLine="562"/>
        <w:jc w:val="left"/>
        <w:rPr>
          <w:rFonts w:asciiTheme="minorEastAsia" w:eastAsiaTheme="minorEastAsia" w:hAnsiTheme="minorEastAsia"/>
          <w:b/>
          <w:bCs/>
          <w:color w:val="000000"/>
          <w:sz w:val="28"/>
          <w:szCs w:val="30"/>
        </w:rPr>
      </w:pPr>
      <w:r w:rsidRPr="003764C7">
        <w:rPr>
          <w:rFonts w:asciiTheme="minorEastAsia" w:eastAsiaTheme="minorEastAsia" w:hAnsiTheme="minorEastAsia" w:hint="eastAsia"/>
          <w:b/>
          <w:bCs/>
          <w:color w:val="000000"/>
          <w:sz w:val="28"/>
          <w:szCs w:val="30"/>
        </w:rPr>
        <w:t>投标报价得分计算</w:t>
      </w:r>
    </w:p>
    <w:p w14:paraId="09BC04B8"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1、评标过程中，不得去掉报价中的最高报价和最低报价；</w:t>
      </w:r>
    </w:p>
    <w:p w14:paraId="0D0DCB08"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2、因落实政府采购政策进行价格调整的，以调整后的价格计算评标基准价和投标报价。</w:t>
      </w:r>
    </w:p>
    <w:p w14:paraId="6532B09F"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2"/>
        <w:jc w:val="left"/>
        <w:rPr>
          <w:rFonts w:asciiTheme="minorEastAsia" w:eastAsiaTheme="minorEastAsia" w:hAnsiTheme="minorEastAsia"/>
          <w:b/>
          <w:bCs/>
          <w:color w:val="000000"/>
          <w:sz w:val="28"/>
          <w:szCs w:val="30"/>
        </w:rPr>
      </w:pPr>
      <w:r w:rsidRPr="003764C7">
        <w:rPr>
          <w:rFonts w:asciiTheme="minorEastAsia" w:eastAsiaTheme="minorEastAsia" w:hAnsiTheme="minorEastAsia" w:hint="eastAsia"/>
          <w:b/>
          <w:bCs/>
          <w:color w:val="000000"/>
          <w:sz w:val="28"/>
          <w:szCs w:val="30"/>
        </w:rPr>
        <w:t>（三）投标人得分</w:t>
      </w:r>
    </w:p>
    <w:p w14:paraId="64AE9EDF" w14:textId="77777777" w:rsidR="00C35E93" w:rsidRPr="003764C7" w:rsidRDefault="00C35E93" w:rsidP="003764C7">
      <w:pPr>
        <w:pBdr>
          <w:top w:val="none" w:sz="0" w:space="1" w:color="auto"/>
          <w:left w:val="none" w:sz="0" w:space="4" w:color="auto"/>
          <w:bottom w:val="none" w:sz="0" w:space="1" w:color="auto"/>
          <w:right w:val="none" w:sz="0" w:space="4" w:color="auto"/>
        </w:pBdr>
        <w:spacing w:line="360" w:lineRule="auto"/>
        <w:ind w:firstLineChars="200" w:firstLine="560"/>
        <w:jc w:val="left"/>
        <w:rPr>
          <w:rFonts w:asciiTheme="minorEastAsia" w:eastAsiaTheme="minorEastAsia" w:hAnsiTheme="minorEastAsia"/>
          <w:color w:val="000000"/>
          <w:sz w:val="28"/>
          <w:szCs w:val="30"/>
        </w:rPr>
      </w:pPr>
      <w:r w:rsidRPr="003764C7">
        <w:rPr>
          <w:rFonts w:asciiTheme="minorEastAsia" w:eastAsiaTheme="minorEastAsia" w:hAnsiTheme="minorEastAsia" w:hint="eastAsia"/>
          <w:color w:val="000000"/>
          <w:sz w:val="28"/>
          <w:szCs w:val="30"/>
        </w:rPr>
        <w:t>评标委员会按本章规定的量化因素和分值进行打分，并计算出投标人得分。评分分值计算保留小数点后两位，小数点后第三位“四舍五入”。</w:t>
      </w:r>
    </w:p>
    <w:p w14:paraId="1A11CC6C" w14:textId="77777777" w:rsidR="00D33EA3" w:rsidRPr="003764C7" w:rsidRDefault="00C35E93" w:rsidP="003764C7">
      <w:pPr>
        <w:pStyle w:val="afffff8"/>
        <w:spacing w:beforeLines="0" w:afterLines="0" w:line="360" w:lineRule="auto"/>
        <w:ind w:firstLineChars="200" w:firstLine="560"/>
        <w:jc w:val="left"/>
        <w:rPr>
          <w:rFonts w:asciiTheme="minorEastAsia" w:eastAsiaTheme="minorEastAsia" w:hAnsiTheme="minorEastAsia"/>
          <w:color w:val="000000"/>
          <w:sz w:val="28"/>
          <w:szCs w:val="30"/>
        </w:rPr>
      </w:pPr>
      <w:bookmarkStart w:id="87" w:name="_Toc73050947"/>
      <w:r w:rsidRPr="003764C7">
        <w:rPr>
          <w:rFonts w:asciiTheme="minorEastAsia" w:eastAsiaTheme="minorEastAsia" w:hAnsiTheme="minorEastAsia" w:hint="eastAsia"/>
          <w:color w:val="000000"/>
          <w:sz w:val="28"/>
          <w:szCs w:val="30"/>
        </w:rPr>
        <w:t>投标人</w:t>
      </w:r>
      <w:r w:rsidRPr="003764C7">
        <w:rPr>
          <w:rFonts w:asciiTheme="minorEastAsia" w:eastAsiaTheme="minorEastAsia" w:hAnsiTheme="minorEastAsia" w:hint="eastAsia"/>
          <w:bCs/>
          <w:color w:val="000000"/>
          <w:sz w:val="28"/>
          <w:szCs w:val="30"/>
        </w:rPr>
        <w:t>得分=（</w:t>
      </w:r>
      <w:r w:rsidRPr="003764C7">
        <w:rPr>
          <w:rFonts w:asciiTheme="minorEastAsia" w:eastAsiaTheme="minorEastAsia" w:hAnsiTheme="minorEastAsia" w:hint="eastAsia"/>
          <w:color w:val="000000"/>
          <w:sz w:val="28"/>
          <w:szCs w:val="30"/>
        </w:rPr>
        <w:t>商务+技术+其他因素）得分+投标报价得分。</w:t>
      </w:r>
    </w:p>
    <w:p w14:paraId="37DC04EE" w14:textId="77777777" w:rsidR="004958FB" w:rsidRPr="00935396" w:rsidRDefault="004958FB" w:rsidP="00496D6B">
      <w:pPr>
        <w:pStyle w:val="afffff8"/>
        <w:spacing w:before="120" w:after="120" w:line="360" w:lineRule="auto"/>
        <w:jc w:val="center"/>
        <w:outlineLvl w:val="0"/>
        <w:rPr>
          <w:rFonts w:asciiTheme="minorEastAsia" w:eastAsiaTheme="minorEastAsia" w:hAnsiTheme="minorEastAsia"/>
          <w:b/>
          <w:color w:val="000000" w:themeColor="text1"/>
          <w:sz w:val="36"/>
          <w:szCs w:val="36"/>
        </w:rPr>
      </w:pPr>
      <w:r w:rsidRPr="00935396">
        <w:rPr>
          <w:rFonts w:asciiTheme="minorEastAsia" w:eastAsiaTheme="minorEastAsia" w:hAnsiTheme="minorEastAsia"/>
          <w:b/>
          <w:color w:val="000000" w:themeColor="text1"/>
          <w:sz w:val="36"/>
          <w:szCs w:val="36"/>
        </w:rPr>
        <w:br w:type="page"/>
      </w:r>
      <w:bookmarkStart w:id="88" w:name="_Toc73633422"/>
      <w:r w:rsidRPr="00935396">
        <w:rPr>
          <w:rFonts w:asciiTheme="minorEastAsia" w:eastAsiaTheme="minorEastAsia" w:hAnsiTheme="minorEastAsia" w:hint="eastAsia"/>
          <w:b/>
          <w:color w:val="000000" w:themeColor="text1"/>
          <w:sz w:val="36"/>
          <w:szCs w:val="36"/>
        </w:rPr>
        <w:lastRenderedPageBreak/>
        <w:t xml:space="preserve">第四章  </w:t>
      </w:r>
      <w:r w:rsidR="00910C7A" w:rsidRPr="00935396">
        <w:rPr>
          <w:rFonts w:asciiTheme="minorEastAsia" w:eastAsiaTheme="minorEastAsia" w:hAnsiTheme="minorEastAsia" w:hint="eastAsia"/>
          <w:b/>
          <w:color w:val="000000" w:themeColor="text1"/>
          <w:sz w:val="36"/>
          <w:szCs w:val="36"/>
        </w:rPr>
        <w:t>商务技术要求</w:t>
      </w:r>
      <w:bookmarkEnd w:id="87"/>
      <w:bookmarkEnd w:id="88"/>
    </w:p>
    <w:p w14:paraId="0EB5F30F" w14:textId="77777777" w:rsidR="00C275C8" w:rsidRPr="00935396" w:rsidRDefault="00C275C8" w:rsidP="008B33B0">
      <w:pPr>
        <w:snapToGrid w:val="0"/>
        <w:spacing w:line="360" w:lineRule="auto"/>
        <w:jc w:val="left"/>
        <w:rPr>
          <w:rFonts w:asciiTheme="minorEastAsia" w:eastAsiaTheme="minorEastAsia" w:hAnsiTheme="minorEastAsia"/>
          <w:color w:val="000000" w:themeColor="text1"/>
          <w:spacing w:val="40"/>
          <w:kern w:val="0"/>
          <w:sz w:val="28"/>
          <w:szCs w:val="28"/>
        </w:rPr>
      </w:pPr>
      <w:r w:rsidRPr="00935396">
        <w:rPr>
          <w:rFonts w:asciiTheme="minorEastAsia" w:eastAsiaTheme="minorEastAsia" w:hAnsiTheme="minorEastAsia" w:hint="eastAsia"/>
          <w:color w:val="000000" w:themeColor="text1"/>
          <w:spacing w:val="40"/>
          <w:kern w:val="0"/>
          <w:sz w:val="28"/>
          <w:szCs w:val="28"/>
        </w:rPr>
        <w:t>特别说明：</w:t>
      </w:r>
    </w:p>
    <w:p w14:paraId="753A3CB2" w14:textId="77777777" w:rsidR="00C275C8" w:rsidRPr="00935396" w:rsidRDefault="00B67392" w:rsidP="008B33B0">
      <w:pPr>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w:t>
      </w:r>
      <w:r w:rsidR="00C275C8" w:rsidRPr="00935396">
        <w:rPr>
          <w:rFonts w:asciiTheme="minorEastAsia" w:eastAsiaTheme="minorEastAsia" w:hAnsiTheme="minorEastAsia" w:hint="eastAsia"/>
          <w:color w:val="000000" w:themeColor="text1"/>
          <w:sz w:val="28"/>
          <w:szCs w:val="28"/>
        </w:rPr>
        <w:t>、需求中不允许偏离的实质性要求和条件，以“</w:t>
      </w:r>
      <w:r w:rsidR="00AE3178" w:rsidRPr="00935396">
        <w:rPr>
          <w:rFonts w:asciiTheme="minorEastAsia" w:eastAsiaTheme="minorEastAsia" w:hAnsiTheme="minorEastAsia" w:hint="eastAsia"/>
          <w:color w:val="000000" w:themeColor="text1"/>
          <w:sz w:val="28"/>
          <w:szCs w:val="28"/>
        </w:rPr>
        <w:t>*</w:t>
      </w:r>
      <w:r w:rsidR="00C275C8" w:rsidRPr="00935396">
        <w:rPr>
          <w:rFonts w:asciiTheme="minorEastAsia" w:eastAsiaTheme="minorEastAsia" w:hAnsiTheme="minorEastAsia" w:hint="eastAsia"/>
          <w:color w:val="000000" w:themeColor="text1"/>
          <w:sz w:val="28"/>
          <w:szCs w:val="28"/>
        </w:rPr>
        <w:t>”号标明，如投标人未响应的，将被视为无效。</w:t>
      </w:r>
    </w:p>
    <w:p w14:paraId="563765FC" w14:textId="77777777" w:rsidR="004958FB" w:rsidRPr="00935396" w:rsidRDefault="00B67392" w:rsidP="008B33B0">
      <w:pPr>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w:t>
      </w:r>
      <w:r w:rsidR="00C275C8" w:rsidRPr="00935396">
        <w:rPr>
          <w:rFonts w:asciiTheme="minorEastAsia" w:eastAsiaTheme="minorEastAsia" w:hAnsiTheme="minorEastAsia" w:hint="eastAsia"/>
          <w:color w:val="000000" w:themeColor="text1"/>
          <w:sz w:val="28"/>
          <w:szCs w:val="28"/>
        </w:rPr>
        <w:t>、核心产品在各</w:t>
      </w:r>
      <w:r w:rsidR="004E004F" w:rsidRPr="00935396">
        <w:rPr>
          <w:rFonts w:asciiTheme="minorEastAsia" w:eastAsiaTheme="minorEastAsia" w:hAnsiTheme="minorEastAsia" w:hint="eastAsia"/>
          <w:color w:val="000000" w:themeColor="text1"/>
          <w:sz w:val="28"/>
          <w:szCs w:val="28"/>
        </w:rPr>
        <w:t>标段</w:t>
      </w:r>
      <w:r w:rsidR="00C275C8" w:rsidRPr="00935396">
        <w:rPr>
          <w:rFonts w:asciiTheme="minorEastAsia" w:eastAsiaTheme="minorEastAsia" w:hAnsiTheme="minorEastAsia" w:hint="eastAsia"/>
          <w:color w:val="000000" w:themeColor="text1"/>
          <w:sz w:val="28"/>
          <w:szCs w:val="28"/>
        </w:rPr>
        <w:t>内容中明确，如出现同品牌情况的，评标委员会根据评审原则第4条规定执行</w:t>
      </w:r>
      <w:r w:rsidR="004958FB" w:rsidRPr="00935396">
        <w:rPr>
          <w:rFonts w:asciiTheme="minorEastAsia" w:eastAsiaTheme="minorEastAsia" w:hAnsiTheme="minorEastAsia" w:hint="eastAsia"/>
          <w:color w:val="000000" w:themeColor="text1"/>
          <w:sz w:val="28"/>
          <w:szCs w:val="28"/>
        </w:rPr>
        <w:t>。</w:t>
      </w:r>
    </w:p>
    <w:p w14:paraId="26504EFD" w14:textId="77777777" w:rsidR="005E004E" w:rsidRPr="00935396" w:rsidRDefault="00B67392" w:rsidP="008B33B0">
      <w:pPr>
        <w:spacing w:line="360" w:lineRule="auto"/>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3</w:t>
      </w:r>
      <w:r w:rsidR="005E004E" w:rsidRPr="00935396">
        <w:rPr>
          <w:rFonts w:asciiTheme="minorEastAsia" w:eastAsiaTheme="minorEastAsia" w:hAnsiTheme="minorEastAsia" w:hint="eastAsia"/>
          <w:color w:val="000000" w:themeColor="text1"/>
          <w:sz w:val="28"/>
          <w:szCs w:val="28"/>
        </w:rPr>
        <w:t>、采购人拟采购的产品属于政府强制采购节能产品范围（详见财政部国家发展改革委关于</w:t>
      </w:r>
      <w:r w:rsidR="005E004E" w:rsidRPr="00935396">
        <w:rPr>
          <w:rFonts w:asciiTheme="minorEastAsia" w:eastAsiaTheme="minorEastAsia" w:hAnsiTheme="minorEastAsia"/>
          <w:color w:val="000000" w:themeColor="text1"/>
          <w:sz w:val="28"/>
          <w:szCs w:val="28"/>
        </w:rPr>
        <w:t>***</w:t>
      </w:r>
      <w:r w:rsidR="005E004E" w:rsidRPr="00935396">
        <w:rPr>
          <w:rFonts w:asciiTheme="minorEastAsia" w:eastAsiaTheme="minorEastAsia" w:hAnsiTheme="minorEastAsia" w:hint="eastAsia"/>
          <w:color w:val="000000" w:themeColor="text1"/>
          <w:sz w:val="28"/>
          <w:szCs w:val="28"/>
        </w:rPr>
        <w:t>节能产品政府采购清单的通知），但最新一期节能清单中无对应细化分类或节能清单中的产品无法满足工作需要的，采购人应当在详细需求中标明并说明理由，否则按照前附表第三点要求执行。</w:t>
      </w:r>
    </w:p>
    <w:p w14:paraId="71F2FC99" w14:textId="77777777" w:rsidR="00DD52A6" w:rsidRPr="00935396" w:rsidRDefault="00DD52A6" w:rsidP="005E004E">
      <w:pPr>
        <w:spacing w:line="360" w:lineRule="auto"/>
        <w:ind w:firstLineChars="200" w:firstLine="602"/>
        <w:rPr>
          <w:rFonts w:asciiTheme="minorEastAsia" w:eastAsiaTheme="minorEastAsia" w:hAnsiTheme="minorEastAsia"/>
          <w:b/>
          <w:color w:val="000000" w:themeColor="text1"/>
          <w:sz w:val="30"/>
          <w:szCs w:val="30"/>
        </w:rPr>
        <w:sectPr w:rsidR="00DD52A6" w:rsidRPr="00935396">
          <w:pgSz w:w="11906" w:h="16838"/>
          <w:pgMar w:top="1558" w:right="1531" w:bottom="468" w:left="1531" w:header="851" w:footer="851" w:gutter="0"/>
          <w:pgNumType w:chapStyle="1" w:chapSep="colon"/>
          <w:cols w:space="720"/>
        </w:sectPr>
      </w:pPr>
    </w:p>
    <w:p w14:paraId="11D17EBC" w14:textId="77777777" w:rsidR="00935396" w:rsidRPr="000E3B33" w:rsidRDefault="00935396" w:rsidP="000E3B33">
      <w:pPr>
        <w:pStyle w:val="afffff8"/>
        <w:spacing w:before="120" w:after="120" w:line="360" w:lineRule="auto"/>
        <w:jc w:val="center"/>
        <w:outlineLvl w:val="0"/>
        <w:rPr>
          <w:rFonts w:asciiTheme="minorEastAsia" w:eastAsiaTheme="minorEastAsia" w:hAnsiTheme="minorEastAsia"/>
          <w:b/>
          <w:color w:val="000000" w:themeColor="text1"/>
          <w:sz w:val="36"/>
          <w:szCs w:val="36"/>
        </w:rPr>
      </w:pPr>
      <w:bookmarkStart w:id="89" w:name="_Toc73633423"/>
      <w:r w:rsidRPr="000E3B33">
        <w:rPr>
          <w:rFonts w:asciiTheme="minorEastAsia" w:eastAsiaTheme="minorEastAsia" w:hAnsiTheme="minorEastAsia" w:hint="eastAsia"/>
          <w:b/>
          <w:color w:val="000000" w:themeColor="text1"/>
          <w:sz w:val="36"/>
          <w:szCs w:val="36"/>
        </w:rPr>
        <w:lastRenderedPageBreak/>
        <w:t>第五章  采购需求</w:t>
      </w:r>
      <w:bookmarkEnd w:id="89"/>
    </w:p>
    <w:p w14:paraId="7AB6957C" w14:textId="046B9696" w:rsidR="00BA01E3" w:rsidRDefault="00BA01E3" w:rsidP="000F0912">
      <w:pPr>
        <w:spacing w:line="360" w:lineRule="auto"/>
        <w:ind w:firstLineChars="200" w:firstLine="562"/>
        <w:jc w:val="left"/>
        <w:outlineLvl w:val="0"/>
        <w:rPr>
          <w:rFonts w:ascii="仿宋" w:eastAsia="仿宋" w:hAnsi="仿宋"/>
          <w:b/>
          <w:sz w:val="28"/>
          <w:szCs w:val="24"/>
        </w:rPr>
      </w:pPr>
      <w:bookmarkStart w:id="90" w:name="_Toc1160752095_WPSOffice_Level1"/>
      <w:bookmarkStart w:id="91" w:name="_Toc198830367"/>
      <w:bookmarkStart w:id="92" w:name="PO_TDCUS_ITEM_P_REQ_FILE_1_1_1"/>
      <w:r>
        <w:rPr>
          <w:rFonts w:ascii="仿宋" w:eastAsia="仿宋" w:hAnsi="仿宋" w:hint="eastAsia"/>
          <w:b/>
          <w:sz w:val="28"/>
          <w:szCs w:val="24"/>
        </w:rPr>
        <w:t>一</w:t>
      </w:r>
      <w:r>
        <w:rPr>
          <w:rFonts w:ascii="仿宋" w:eastAsia="仿宋" w:hAnsi="仿宋"/>
          <w:b/>
          <w:sz w:val="28"/>
          <w:szCs w:val="24"/>
        </w:rPr>
        <w:t>、</w:t>
      </w:r>
      <w:r>
        <w:rPr>
          <w:rFonts w:ascii="仿宋" w:eastAsia="仿宋" w:hAnsi="仿宋" w:hint="eastAsia"/>
          <w:b/>
          <w:sz w:val="28"/>
          <w:szCs w:val="24"/>
        </w:rPr>
        <w:t>项目</w:t>
      </w:r>
      <w:r>
        <w:rPr>
          <w:rFonts w:ascii="仿宋" w:eastAsia="仿宋" w:hAnsi="仿宋"/>
          <w:b/>
          <w:sz w:val="28"/>
          <w:szCs w:val="24"/>
        </w:rPr>
        <w:t>概况</w:t>
      </w:r>
    </w:p>
    <w:p w14:paraId="3D67B759" w14:textId="77777777" w:rsidR="00514F17" w:rsidRDefault="00514F17" w:rsidP="00514F17">
      <w:pPr>
        <w:spacing w:line="360" w:lineRule="auto"/>
        <w:ind w:firstLineChars="200" w:firstLine="560"/>
        <w:jc w:val="left"/>
        <w:rPr>
          <w:rFonts w:ascii="仿宋" w:eastAsia="仿宋" w:hAnsi="仿宋"/>
          <w:sz w:val="28"/>
          <w:szCs w:val="24"/>
        </w:rPr>
      </w:pPr>
      <w:r>
        <w:rPr>
          <w:rFonts w:ascii="仿宋" w:eastAsia="仿宋" w:hAnsi="仿宋" w:hint="eastAsia"/>
          <w:sz w:val="28"/>
          <w:szCs w:val="24"/>
        </w:rPr>
        <w:t>本项目为</w:t>
      </w:r>
      <w:r w:rsidR="00A35492" w:rsidRPr="00A35492">
        <w:rPr>
          <w:rFonts w:ascii="仿宋" w:eastAsia="仿宋" w:hAnsi="仿宋" w:hint="eastAsia"/>
          <w:sz w:val="28"/>
          <w:szCs w:val="24"/>
        </w:rPr>
        <w:t>长治市档案馆档案库房配套设备采购项目</w:t>
      </w:r>
      <w:r>
        <w:rPr>
          <w:rFonts w:ascii="仿宋" w:eastAsia="仿宋" w:hAnsi="仿宋" w:hint="eastAsia"/>
          <w:sz w:val="28"/>
          <w:szCs w:val="24"/>
        </w:rPr>
        <w:t>，</w:t>
      </w:r>
    </w:p>
    <w:p w14:paraId="5D95F707" w14:textId="07A2DBC6" w:rsidR="00514F17" w:rsidRPr="00A35492" w:rsidRDefault="00514F17" w:rsidP="00514F17">
      <w:pPr>
        <w:spacing w:line="360" w:lineRule="auto"/>
        <w:ind w:firstLineChars="200" w:firstLine="560"/>
        <w:jc w:val="left"/>
        <w:rPr>
          <w:rFonts w:ascii="仿宋" w:eastAsia="仿宋" w:hAnsi="仿宋"/>
          <w:sz w:val="28"/>
          <w:szCs w:val="24"/>
        </w:rPr>
      </w:pPr>
      <w:r>
        <w:rPr>
          <w:rFonts w:ascii="仿宋" w:eastAsia="仿宋" w:hAnsi="仿宋"/>
          <w:sz w:val="28"/>
          <w:szCs w:val="24"/>
        </w:rPr>
        <w:t>1</w:t>
      </w:r>
      <w:r>
        <w:rPr>
          <w:rFonts w:ascii="仿宋" w:eastAsia="仿宋" w:hAnsi="仿宋" w:hint="eastAsia"/>
          <w:sz w:val="28"/>
          <w:szCs w:val="24"/>
        </w:rPr>
        <w:t>、</w:t>
      </w:r>
      <w:r>
        <w:rPr>
          <w:rFonts w:ascii="仿宋" w:eastAsia="仿宋" w:hAnsi="仿宋"/>
          <w:sz w:val="28"/>
          <w:szCs w:val="24"/>
        </w:rPr>
        <w:t>采购内容主要包括：</w:t>
      </w:r>
      <w:r>
        <w:rPr>
          <w:rFonts w:ascii="仿宋" w:eastAsia="仿宋" w:hAnsi="仿宋" w:hint="eastAsia"/>
          <w:sz w:val="28"/>
          <w:szCs w:val="24"/>
        </w:rPr>
        <w:t>（1）</w:t>
      </w:r>
      <w:r w:rsidRPr="00A35492">
        <w:rPr>
          <w:rFonts w:ascii="仿宋" w:eastAsia="仿宋" w:hAnsi="仿宋" w:hint="eastAsia"/>
          <w:sz w:val="28"/>
          <w:szCs w:val="24"/>
        </w:rPr>
        <w:t>智能密集架708组</w:t>
      </w:r>
      <w:r>
        <w:rPr>
          <w:rFonts w:ascii="仿宋" w:eastAsia="仿宋" w:hAnsi="仿宋" w:hint="eastAsia"/>
          <w:sz w:val="28"/>
          <w:szCs w:val="24"/>
        </w:rPr>
        <w:t>（2</w:t>
      </w:r>
      <w:r>
        <w:rPr>
          <w:rFonts w:ascii="仿宋" w:eastAsia="仿宋" w:hAnsi="仿宋"/>
          <w:sz w:val="28"/>
          <w:szCs w:val="24"/>
        </w:rPr>
        <w:t>）</w:t>
      </w:r>
      <w:r w:rsidRPr="00A35492">
        <w:rPr>
          <w:rFonts w:ascii="仿宋" w:eastAsia="仿宋" w:hAnsi="仿宋" w:hint="eastAsia"/>
          <w:sz w:val="28"/>
          <w:szCs w:val="24"/>
        </w:rPr>
        <w:t>目录柜50组，800mm*400mm*2350mm</w:t>
      </w:r>
      <w:r>
        <w:rPr>
          <w:rFonts w:ascii="仿宋" w:eastAsia="仿宋" w:hAnsi="仿宋" w:hint="eastAsia"/>
          <w:sz w:val="28"/>
          <w:szCs w:val="24"/>
        </w:rPr>
        <w:t>（3）</w:t>
      </w:r>
      <w:r w:rsidRPr="00A35492">
        <w:rPr>
          <w:rFonts w:ascii="仿宋" w:eastAsia="仿宋" w:hAnsi="仿宋" w:hint="eastAsia"/>
          <w:sz w:val="28"/>
          <w:szCs w:val="24"/>
        </w:rPr>
        <w:t>硬盘库1套，含32块18T硬盘</w:t>
      </w:r>
      <w:r>
        <w:rPr>
          <w:rFonts w:ascii="仿宋" w:eastAsia="仿宋" w:hAnsi="仿宋" w:hint="eastAsia"/>
          <w:sz w:val="28"/>
          <w:szCs w:val="24"/>
        </w:rPr>
        <w:t>（4）</w:t>
      </w:r>
      <w:r w:rsidRPr="00A35492">
        <w:rPr>
          <w:rFonts w:ascii="仿宋" w:eastAsia="仿宋" w:hAnsi="仿宋" w:hint="eastAsia"/>
          <w:sz w:val="28"/>
          <w:szCs w:val="24"/>
        </w:rPr>
        <w:t>光盘管理柜1组，1060mm*430mm*2000mm，容量1440片。</w:t>
      </w:r>
      <w:r>
        <w:rPr>
          <w:rFonts w:ascii="仿宋" w:eastAsia="仿宋" w:hAnsi="仿宋" w:hint="eastAsia"/>
          <w:sz w:val="28"/>
          <w:szCs w:val="24"/>
        </w:rPr>
        <w:t>（5）</w:t>
      </w:r>
      <w:r w:rsidRPr="00A35492">
        <w:rPr>
          <w:rFonts w:ascii="仿宋" w:eastAsia="仿宋" w:hAnsi="仿宋" w:hint="eastAsia"/>
          <w:sz w:val="28"/>
          <w:szCs w:val="24"/>
        </w:rPr>
        <w:t>静电地板，陶瓷架空地板B，137平米</w:t>
      </w:r>
      <w:r>
        <w:rPr>
          <w:rFonts w:ascii="仿宋" w:eastAsia="仿宋" w:hAnsi="仿宋" w:hint="eastAsia"/>
          <w:sz w:val="28"/>
          <w:szCs w:val="24"/>
        </w:rPr>
        <w:t>.</w:t>
      </w:r>
    </w:p>
    <w:p w14:paraId="22BDEC3B" w14:textId="5683E69E" w:rsidR="00A35492" w:rsidRPr="00A35492" w:rsidRDefault="00514F17" w:rsidP="00A35492">
      <w:pPr>
        <w:spacing w:line="360" w:lineRule="auto"/>
        <w:ind w:firstLineChars="200" w:firstLine="560"/>
        <w:jc w:val="left"/>
        <w:rPr>
          <w:rFonts w:ascii="仿宋" w:eastAsia="仿宋" w:hAnsi="仿宋"/>
          <w:sz w:val="28"/>
          <w:szCs w:val="24"/>
        </w:rPr>
      </w:pPr>
      <w:r>
        <w:rPr>
          <w:rFonts w:ascii="仿宋" w:eastAsia="仿宋" w:hAnsi="仿宋" w:hint="eastAsia"/>
          <w:sz w:val="28"/>
          <w:szCs w:val="24"/>
        </w:rPr>
        <w:t>2、</w:t>
      </w:r>
      <w:r w:rsidR="00A35492" w:rsidRPr="00A35492">
        <w:rPr>
          <w:rFonts w:ascii="仿宋" w:eastAsia="仿宋" w:hAnsi="仿宋" w:hint="eastAsia"/>
          <w:sz w:val="28"/>
          <w:szCs w:val="24"/>
        </w:rPr>
        <w:t>预算金额：159.44万元</w:t>
      </w:r>
      <w:r>
        <w:rPr>
          <w:rFonts w:ascii="仿宋" w:eastAsia="仿宋" w:hAnsi="仿宋" w:hint="eastAsia"/>
          <w:sz w:val="28"/>
          <w:szCs w:val="24"/>
        </w:rPr>
        <w:t>，</w:t>
      </w:r>
      <w:r w:rsidR="00A35492" w:rsidRPr="00A35492">
        <w:rPr>
          <w:rFonts w:ascii="仿宋" w:eastAsia="仿宋" w:hAnsi="仿宋" w:hint="eastAsia"/>
          <w:sz w:val="28"/>
          <w:szCs w:val="24"/>
        </w:rPr>
        <w:t>最高</w:t>
      </w:r>
      <w:r>
        <w:rPr>
          <w:rFonts w:ascii="仿宋" w:eastAsia="仿宋" w:hAnsi="仿宋" w:hint="eastAsia"/>
          <w:sz w:val="28"/>
          <w:szCs w:val="24"/>
        </w:rPr>
        <w:t>投标</w:t>
      </w:r>
      <w:r w:rsidR="00A35492" w:rsidRPr="00A35492">
        <w:rPr>
          <w:rFonts w:ascii="仿宋" w:eastAsia="仿宋" w:hAnsi="仿宋" w:hint="eastAsia"/>
          <w:sz w:val="28"/>
          <w:szCs w:val="24"/>
        </w:rPr>
        <w:t>限价：1592700</w:t>
      </w:r>
      <w:r>
        <w:rPr>
          <w:rFonts w:ascii="仿宋" w:eastAsia="仿宋" w:hAnsi="仿宋" w:hint="eastAsia"/>
          <w:sz w:val="28"/>
          <w:szCs w:val="24"/>
        </w:rPr>
        <w:t>元</w:t>
      </w:r>
    </w:p>
    <w:p w14:paraId="35B95B7A" w14:textId="698DE230" w:rsidR="00A35492" w:rsidRPr="00A35492" w:rsidRDefault="00514F17" w:rsidP="00A35492">
      <w:pPr>
        <w:spacing w:line="360" w:lineRule="auto"/>
        <w:ind w:firstLineChars="200" w:firstLine="560"/>
        <w:jc w:val="left"/>
        <w:rPr>
          <w:rFonts w:ascii="仿宋" w:eastAsia="仿宋" w:hAnsi="仿宋"/>
          <w:sz w:val="28"/>
          <w:szCs w:val="24"/>
        </w:rPr>
      </w:pPr>
      <w:r>
        <w:rPr>
          <w:rFonts w:ascii="仿宋" w:eastAsia="仿宋" w:hAnsi="仿宋" w:hint="eastAsia"/>
          <w:sz w:val="28"/>
          <w:szCs w:val="24"/>
        </w:rPr>
        <w:t>3、</w:t>
      </w:r>
      <w:r w:rsidR="00A35492" w:rsidRPr="00A35492">
        <w:rPr>
          <w:rFonts w:ascii="仿宋" w:eastAsia="仿宋" w:hAnsi="仿宋" w:hint="eastAsia"/>
          <w:sz w:val="28"/>
          <w:szCs w:val="24"/>
        </w:rPr>
        <w:t>合同履行期限：签订合同起40天内完成供货及安装</w:t>
      </w:r>
    </w:p>
    <w:p w14:paraId="2E7CA23B" w14:textId="586DAA0D" w:rsidR="00A35492" w:rsidRPr="00A35492" w:rsidRDefault="00514F17" w:rsidP="00A35492">
      <w:pPr>
        <w:spacing w:line="360" w:lineRule="auto"/>
        <w:ind w:firstLineChars="200" w:firstLine="560"/>
        <w:jc w:val="left"/>
        <w:rPr>
          <w:rFonts w:ascii="仿宋" w:eastAsia="仿宋" w:hAnsi="仿宋"/>
          <w:sz w:val="28"/>
          <w:szCs w:val="24"/>
        </w:rPr>
      </w:pPr>
      <w:r>
        <w:rPr>
          <w:rFonts w:ascii="仿宋" w:eastAsia="仿宋" w:hAnsi="仿宋"/>
          <w:sz w:val="28"/>
          <w:szCs w:val="24"/>
        </w:rPr>
        <w:t>4</w:t>
      </w:r>
      <w:r>
        <w:rPr>
          <w:rFonts w:ascii="仿宋" w:eastAsia="仿宋" w:hAnsi="仿宋" w:hint="eastAsia"/>
          <w:sz w:val="28"/>
          <w:szCs w:val="24"/>
        </w:rPr>
        <w:t>、</w:t>
      </w:r>
      <w:r>
        <w:rPr>
          <w:rFonts w:ascii="仿宋" w:eastAsia="仿宋" w:hAnsi="仿宋"/>
          <w:sz w:val="28"/>
          <w:szCs w:val="24"/>
        </w:rPr>
        <w:t>质量要求</w:t>
      </w:r>
      <w:r>
        <w:rPr>
          <w:rFonts w:ascii="仿宋" w:eastAsia="仿宋" w:hAnsi="仿宋" w:hint="eastAsia"/>
          <w:sz w:val="28"/>
          <w:szCs w:val="24"/>
        </w:rPr>
        <w:t>：</w:t>
      </w:r>
      <w:r>
        <w:rPr>
          <w:rFonts w:ascii="仿宋" w:eastAsia="仿宋" w:hAnsi="仿宋"/>
          <w:sz w:val="28"/>
          <w:szCs w:val="24"/>
        </w:rPr>
        <w:t>合格</w:t>
      </w:r>
    </w:p>
    <w:p w14:paraId="6C964C39" w14:textId="5CE39D59" w:rsidR="00BA01E3" w:rsidRDefault="00BA01E3" w:rsidP="000F0912">
      <w:pPr>
        <w:spacing w:line="360" w:lineRule="auto"/>
        <w:ind w:firstLineChars="200" w:firstLine="562"/>
        <w:jc w:val="left"/>
        <w:outlineLvl w:val="0"/>
        <w:rPr>
          <w:rFonts w:ascii="仿宋" w:eastAsia="仿宋" w:hAnsi="仿宋"/>
          <w:b/>
          <w:sz w:val="28"/>
          <w:szCs w:val="24"/>
        </w:rPr>
      </w:pPr>
      <w:r>
        <w:rPr>
          <w:rFonts w:ascii="仿宋" w:eastAsia="仿宋" w:hAnsi="仿宋" w:hint="eastAsia"/>
          <w:b/>
          <w:sz w:val="28"/>
          <w:szCs w:val="24"/>
        </w:rPr>
        <w:t>二</w:t>
      </w:r>
      <w:r>
        <w:rPr>
          <w:rFonts w:ascii="仿宋" w:eastAsia="仿宋" w:hAnsi="仿宋"/>
          <w:b/>
          <w:sz w:val="28"/>
          <w:szCs w:val="24"/>
        </w:rPr>
        <w:t>、采购清单及</w:t>
      </w:r>
      <w:r>
        <w:rPr>
          <w:rFonts w:ascii="仿宋" w:eastAsia="仿宋" w:hAnsi="仿宋" w:hint="eastAsia"/>
          <w:b/>
          <w:sz w:val="28"/>
          <w:szCs w:val="24"/>
        </w:rPr>
        <w:t>要求</w:t>
      </w:r>
    </w:p>
    <w:p w14:paraId="0D5FC62A" w14:textId="4DBA9641" w:rsidR="00723AF3" w:rsidRPr="005F26B5" w:rsidRDefault="00BA01E3" w:rsidP="000F0912">
      <w:pPr>
        <w:spacing w:line="360" w:lineRule="auto"/>
        <w:ind w:firstLineChars="200" w:firstLine="562"/>
        <w:jc w:val="left"/>
        <w:outlineLvl w:val="0"/>
        <w:rPr>
          <w:rStyle w:val="12"/>
          <w:rFonts w:ascii="仿宋" w:eastAsia="仿宋" w:hAnsi="仿宋"/>
          <w:b w:val="0"/>
          <w:sz w:val="28"/>
          <w:szCs w:val="24"/>
        </w:rPr>
      </w:pPr>
      <w:r>
        <w:rPr>
          <w:rFonts w:ascii="仿宋" w:eastAsia="仿宋" w:hAnsi="仿宋" w:hint="eastAsia"/>
          <w:b/>
          <w:sz w:val="28"/>
          <w:szCs w:val="24"/>
        </w:rPr>
        <w:t>（一）</w:t>
      </w:r>
      <w:r w:rsidR="00723AF3" w:rsidRPr="005F26B5">
        <w:rPr>
          <w:rFonts w:ascii="仿宋" w:eastAsia="仿宋" w:hAnsi="仿宋" w:hint="eastAsia"/>
          <w:b/>
          <w:sz w:val="28"/>
          <w:szCs w:val="24"/>
        </w:rPr>
        <w:t>智能密集架</w:t>
      </w:r>
      <w:bookmarkEnd w:id="90"/>
      <w:bookmarkEnd w:id="91"/>
      <w:r w:rsidR="00E266A6">
        <w:rPr>
          <w:rFonts w:ascii="仿宋" w:eastAsia="仿宋" w:hAnsi="仿宋" w:hint="eastAsia"/>
          <w:b/>
          <w:sz w:val="28"/>
          <w:szCs w:val="24"/>
        </w:rPr>
        <w:t>（核心</w:t>
      </w:r>
      <w:r w:rsidR="00E266A6">
        <w:rPr>
          <w:rFonts w:ascii="仿宋" w:eastAsia="仿宋" w:hAnsi="仿宋"/>
          <w:b/>
          <w:sz w:val="28"/>
          <w:szCs w:val="24"/>
        </w:rPr>
        <w:t>产品）</w:t>
      </w:r>
    </w:p>
    <w:p w14:paraId="2E41F8A6" w14:textId="2746A745" w:rsidR="00723AF3" w:rsidRPr="00E266A6" w:rsidRDefault="00BA01E3" w:rsidP="00BA01E3">
      <w:pPr>
        <w:pStyle w:val="21"/>
        <w:suppressAutoHyphens/>
        <w:spacing w:before="0" w:after="0" w:line="360" w:lineRule="auto"/>
        <w:ind w:left="568"/>
        <w:jc w:val="left"/>
        <w:rPr>
          <w:rFonts w:ascii="仿宋" w:eastAsia="仿宋" w:hAnsi="仿宋"/>
          <w:sz w:val="24"/>
          <w:szCs w:val="24"/>
        </w:rPr>
      </w:pPr>
      <w:bookmarkStart w:id="93" w:name="_Toc198830368"/>
      <w:bookmarkStart w:id="94" w:name="_Toc1279212946_WPSOffice_Level2"/>
      <w:r>
        <w:rPr>
          <w:rFonts w:ascii="仿宋" w:eastAsia="仿宋" w:hAnsi="仿宋" w:hint="eastAsia"/>
          <w:sz w:val="24"/>
          <w:szCs w:val="24"/>
        </w:rPr>
        <w:t>1、</w:t>
      </w:r>
      <w:r w:rsidR="00723AF3" w:rsidRPr="00E266A6">
        <w:rPr>
          <w:rFonts w:ascii="仿宋" w:eastAsia="仿宋" w:hAnsi="仿宋" w:hint="eastAsia"/>
          <w:sz w:val="24"/>
          <w:szCs w:val="24"/>
        </w:rPr>
        <w:t>需求表</w:t>
      </w:r>
      <w:bookmarkEnd w:id="93"/>
    </w:p>
    <w:tbl>
      <w:tblPr>
        <w:tblW w:w="7597"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2005"/>
        <w:gridCol w:w="1418"/>
        <w:gridCol w:w="3402"/>
      </w:tblGrid>
      <w:tr w:rsidR="00723AF3" w:rsidRPr="000F0912" w14:paraId="3589BD2D" w14:textId="77777777" w:rsidTr="00603C49">
        <w:trPr>
          <w:trHeight w:val="662"/>
        </w:trPr>
        <w:tc>
          <w:tcPr>
            <w:tcW w:w="772" w:type="dxa"/>
            <w:vAlign w:val="center"/>
          </w:tcPr>
          <w:p w14:paraId="33ECC568" w14:textId="77777777" w:rsidR="00723AF3" w:rsidRPr="000F0912" w:rsidRDefault="00723AF3" w:rsidP="000F0912">
            <w:pPr>
              <w:widowControl/>
              <w:jc w:val="left"/>
              <w:textAlignment w:val="center"/>
              <w:rPr>
                <w:rFonts w:ascii="仿宋" w:eastAsia="仿宋" w:hAnsi="仿宋" w:cs="国标黑体"/>
                <w:color w:val="000000"/>
                <w:sz w:val="24"/>
                <w:szCs w:val="24"/>
              </w:rPr>
            </w:pPr>
            <w:r w:rsidRPr="000F0912">
              <w:rPr>
                <w:rFonts w:ascii="仿宋" w:eastAsia="仿宋" w:hAnsi="仿宋" w:cs="国标黑体" w:hint="eastAsia"/>
                <w:color w:val="000000"/>
                <w:kern w:val="0"/>
                <w:sz w:val="24"/>
                <w:szCs w:val="24"/>
                <w:lang w:bidi="ar"/>
              </w:rPr>
              <w:t>序号</w:t>
            </w:r>
          </w:p>
        </w:tc>
        <w:tc>
          <w:tcPr>
            <w:tcW w:w="2005" w:type="dxa"/>
            <w:vAlign w:val="center"/>
          </w:tcPr>
          <w:p w14:paraId="1D5DFD1A" w14:textId="77777777" w:rsidR="00723AF3" w:rsidRPr="000F0912" w:rsidRDefault="00723AF3" w:rsidP="000F0912">
            <w:pPr>
              <w:widowControl/>
              <w:jc w:val="left"/>
              <w:textAlignment w:val="center"/>
              <w:rPr>
                <w:rFonts w:ascii="仿宋" w:eastAsia="仿宋" w:hAnsi="仿宋" w:cs="国标黑体"/>
                <w:color w:val="000000"/>
                <w:sz w:val="24"/>
                <w:szCs w:val="24"/>
              </w:rPr>
            </w:pPr>
            <w:r w:rsidRPr="000F0912">
              <w:rPr>
                <w:rFonts w:ascii="仿宋" w:eastAsia="仿宋" w:hAnsi="仿宋" w:cs="国标黑体" w:hint="eastAsia"/>
                <w:color w:val="000000"/>
                <w:kern w:val="0"/>
                <w:sz w:val="24"/>
                <w:szCs w:val="24"/>
                <w:lang w:bidi="ar"/>
              </w:rPr>
              <w:t>类型</w:t>
            </w:r>
          </w:p>
        </w:tc>
        <w:tc>
          <w:tcPr>
            <w:tcW w:w="1418" w:type="dxa"/>
            <w:vAlign w:val="center"/>
          </w:tcPr>
          <w:p w14:paraId="39C38B83" w14:textId="77777777" w:rsidR="00723AF3" w:rsidRPr="000F0912" w:rsidRDefault="00723AF3" w:rsidP="000F0912">
            <w:pPr>
              <w:widowControl/>
              <w:jc w:val="left"/>
              <w:textAlignment w:val="center"/>
              <w:rPr>
                <w:rFonts w:ascii="仿宋" w:eastAsia="仿宋" w:hAnsi="仿宋" w:cs="国标黑体"/>
                <w:color w:val="000000"/>
                <w:kern w:val="0"/>
                <w:sz w:val="24"/>
                <w:szCs w:val="24"/>
                <w:lang w:bidi="ar"/>
              </w:rPr>
            </w:pPr>
            <w:r w:rsidRPr="000F0912">
              <w:rPr>
                <w:rFonts w:ascii="仿宋" w:eastAsia="仿宋" w:hAnsi="仿宋" w:cs="国标黑体" w:hint="eastAsia"/>
                <w:color w:val="000000"/>
                <w:kern w:val="0"/>
                <w:sz w:val="24"/>
                <w:szCs w:val="24"/>
                <w:lang w:bidi="ar"/>
              </w:rPr>
              <w:t>数量（组）</w:t>
            </w:r>
          </w:p>
        </w:tc>
        <w:tc>
          <w:tcPr>
            <w:tcW w:w="3402" w:type="dxa"/>
            <w:vAlign w:val="center"/>
          </w:tcPr>
          <w:p w14:paraId="1DCBFBDB" w14:textId="668348B1" w:rsidR="00723AF3" w:rsidRPr="000F0912" w:rsidRDefault="002B3385" w:rsidP="000F0912">
            <w:pPr>
              <w:widowControl/>
              <w:jc w:val="left"/>
              <w:textAlignment w:val="center"/>
              <w:rPr>
                <w:rFonts w:ascii="仿宋" w:eastAsia="仿宋" w:hAnsi="仿宋" w:cs="国标黑体"/>
                <w:color w:val="000000"/>
                <w:kern w:val="0"/>
                <w:sz w:val="24"/>
                <w:szCs w:val="24"/>
                <w:lang w:bidi="ar"/>
              </w:rPr>
            </w:pPr>
            <w:r w:rsidRPr="00935396">
              <w:rPr>
                <w:rFonts w:asciiTheme="minorEastAsia" w:eastAsiaTheme="minorEastAsia" w:hAnsiTheme="minorEastAsia" w:hint="eastAsia"/>
                <w:color w:val="000000" w:themeColor="text1"/>
                <w:sz w:val="28"/>
                <w:szCs w:val="28"/>
              </w:rPr>
              <w:t>*</w:t>
            </w:r>
            <w:r w:rsidR="00723AF3" w:rsidRPr="000F0912">
              <w:rPr>
                <w:rFonts w:ascii="仿宋" w:eastAsia="仿宋" w:hAnsi="仿宋" w:cs="国标黑体" w:hint="eastAsia"/>
                <w:color w:val="000000"/>
                <w:kern w:val="0"/>
                <w:sz w:val="24"/>
                <w:szCs w:val="24"/>
                <w:lang w:bidi="ar"/>
              </w:rPr>
              <w:t>尺寸</w:t>
            </w:r>
          </w:p>
        </w:tc>
      </w:tr>
      <w:tr w:rsidR="00723AF3" w:rsidRPr="000F0912" w14:paraId="380F4F25" w14:textId="77777777" w:rsidTr="00603C49">
        <w:trPr>
          <w:trHeight w:hRule="exact" w:val="707"/>
        </w:trPr>
        <w:tc>
          <w:tcPr>
            <w:tcW w:w="772" w:type="dxa"/>
            <w:vAlign w:val="center"/>
          </w:tcPr>
          <w:p w14:paraId="002B3F2B"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1</w:t>
            </w:r>
          </w:p>
        </w:tc>
        <w:tc>
          <w:tcPr>
            <w:tcW w:w="2005" w:type="dxa"/>
            <w:vAlign w:val="center"/>
          </w:tcPr>
          <w:p w14:paraId="1623039B"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会计凭证密集架</w:t>
            </w:r>
          </w:p>
        </w:tc>
        <w:tc>
          <w:tcPr>
            <w:tcW w:w="1418" w:type="dxa"/>
            <w:vAlign w:val="center"/>
          </w:tcPr>
          <w:p w14:paraId="584E0084"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288</w:t>
            </w:r>
          </w:p>
        </w:tc>
        <w:tc>
          <w:tcPr>
            <w:tcW w:w="3402" w:type="dxa"/>
            <w:vAlign w:val="center"/>
          </w:tcPr>
          <w:p w14:paraId="43769A6E" w14:textId="77777777" w:rsidR="00723AF3" w:rsidRPr="000F0912" w:rsidRDefault="00723AF3" w:rsidP="000F0912">
            <w:pPr>
              <w:widowControl/>
              <w:jc w:val="left"/>
              <w:textAlignment w:val="center"/>
              <w:rPr>
                <w:rFonts w:ascii="仿宋" w:eastAsia="仿宋" w:hAnsi="仿宋" w:cs="方正仿宋_GBK"/>
                <w:bCs/>
                <w:color w:val="000000"/>
                <w:sz w:val="24"/>
                <w:szCs w:val="24"/>
              </w:rPr>
            </w:pPr>
            <w:r w:rsidRPr="000F0912">
              <w:rPr>
                <w:rFonts w:ascii="仿宋" w:eastAsia="仿宋" w:hAnsi="仿宋" w:cs="方正仿宋_GBK" w:hint="eastAsia"/>
                <w:bCs/>
                <w:color w:val="000000"/>
                <w:kern w:val="0"/>
                <w:sz w:val="24"/>
                <w:szCs w:val="24"/>
                <w:lang w:bidi="ar"/>
              </w:rPr>
              <w:t>宽900mm*深650mm*高2500mm</w:t>
            </w:r>
          </w:p>
        </w:tc>
      </w:tr>
      <w:tr w:rsidR="00723AF3" w:rsidRPr="000F0912" w14:paraId="0DBD5671" w14:textId="77777777" w:rsidTr="00603C49">
        <w:trPr>
          <w:trHeight w:hRule="exact" w:val="644"/>
        </w:trPr>
        <w:tc>
          <w:tcPr>
            <w:tcW w:w="772" w:type="dxa"/>
            <w:vAlign w:val="center"/>
          </w:tcPr>
          <w:p w14:paraId="3E5C0879"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2</w:t>
            </w:r>
          </w:p>
        </w:tc>
        <w:tc>
          <w:tcPr>
            <w:tcW w:w="2005" w:type="dxa"/>
            <w:vAlign w:val="center"/>
          </w:tcPr>
          <w:p w14:paraId="6BBDCF1D"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会计账簿密集架</w:t>
            </w:r>
          </w:p>
        </w:tc>
        <w:tc>
          <w:tcPr>
            <w:tcW w:w="1418" w:type="dxa"/>
            <w:vAlign w:val="center"/>
          </w:tcPr>
          <w:p w14:paraId="6BBF7E79"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96</w:t>
            </w:r>
          </w:p>
        </w:tc>
        <w:tc>
          <w:tcPr>
            <w:tcW w:w="3402" w:type="dxa"/>
            <w:vAlign w:val="center"/>
          </w:tcPr>
          <w:p w14:paraId="2C63DA60"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宽900mm*深600mm*高2500mm</w:t>
            </w:r>
          </w:p>
        </w:tc>
      </w:tr>
      <w:tr w:rsidR="00723AF3" w:rsidRPr="000F0912" w14:paraId="48FF2ABC" w14:textId="77777777" w:rsidTr="00603C49">
        <w:trPr>
          <w:trHeight w:hRule="exact" w:val="600"/>
        </w:trPr>
        <w:tc>
          <w:tcPr>
            <w:tcW w:w="772" w:type="dxa"/>
            <w:vAlign w:val="center"/>
          </w:tcPr>
          <w:p w14:paraId="33A9DE0E"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3</w:t>
            </w:r>
          </w:p>
        </w:tc>
        <w:tc>
          <w:tcPr>
            <w:tcW w:w="2005" w:type="dxa"/>
            <w:vAlign w:val="center"/>
          </w:tcPr>
          <w:p w14:paraId="16B890FC"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锦旗印章密集架</w:t>
            </w:r>
          </w:p>
        </w:tc>
        <w:tc>
          <w:tcPr>
            <w:tcW w:w="1418" w:type="dxa"/>
            <w:vAlign w:val="center"/>
          </w:tcPr>
          <w:p w14:paraId="419EDB7A"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12</w:t>
            </w:r>
          </w:p>
        </w:tc>
        <w:tc>
          <w:tcPr>
            <w:tcW w:w="3402" w:type="dxa"/>
            <w:vAlign w:val="center"/>
          </w:tcPr>
          <w:p w14:paraId="0656BF8D"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宽900mm*深600mm*高2500mm</w:t>
            </w:r>
          </w:p>
        </w:tc>
      </w:tr>
      <w:tr w:rsidR="00723AF3" w:rsidRPr="000F0912" w14:paraId="4224A351" w14:textId="77777777" w:rsidTr="00603C49">
        <w:trPr>
          <w:trHeight w:hRule="exact" w:val="685"/>
        </w:trPr>
        <w:tc>
          <w:tcPr>
            <w:tcW w:w="772" w:type="dxa"/>
            <w:vAlign w:val="center"/>
          </w:tcPr>
          <w:p w14:paraId="00175614" w14:textId="77777777" w:rsidR="00723AF3" w:rsidRPr="000F0912" w:rsidRDefault="00723AF3" w:rsidP="000F0912">
            <w:pPr>
              <w:widowControl/>
              <w:jc w:val="left"/>
              <w:textAlignment w:val="center"/>
              <w:rPr>
                <w:rFonts w:ascii="仿宋" w:eastAsia="仿宋" w:hAnsi="仿宋" w:cs="方正仿宋_GBK"/>
                <w:color w:val="000000"/>
                <w:kern w:val="0"/>
                <w:sz w:val="24"/>
                <w:szCs w:val="24"/>
                <w:lang w:bidi="ar"/>
              </w:rPr>
            </w:pPr>
            <w:r w:rsidRPr="000F0912">
              <w:rPr>
                <w:rFonts w:ascii="仿宋" w:eastAsia="仿宋" w:hAnsi="仿宋" w:cs="方正仿宋_GBK" w:hint="eastAsia"/>
                <w:color w:val="000000"/>
                <w:kern w:val="0"/>
                <w:sz w:val="24"/>
                <w:szCs w:val="24"/>
                <w:lang w:bidi="ar"/>
              </w:rPr>
              <w:t>4</w:t>
            </w:r>
          </w:p>
        </w:tc>
        <w:tc>
          <w:tcPr>
            <w:tcW w:w="2005" w:type="dxa"/>
            <w:vAlign w:val="center"/>
          </w:tcPr>
          <w:p w14:paraId="1A4DE056" w14:textId="77777777" w:rsidR="00723AF3" w:rsidRPr="000F0912" w:rsidRDefault="00723AF3" w:rsidP="000F0912">
            <w:pPr>
              <w:widowControl/>
              <w:jc w:val="left"/>
              <w:textAlignment w:val="center"/>
              <w:rPr>
                <w:rFonts w:ascii="仿宋" w:eastAsia="仿宋" w:hAnsi="仿宋" w:cs="方正仿宋_GBK"/>
                <w:color w:val="000000"/>
                <w:kern w:val="0"/>
                <w:sz w:val="24"/>
                <w:szCs w:val="24"/>
                <w:lang w:bidi="ar"/>
              </w:rPr>
            </w:pPr>
            <w:r w:rsidRPr="000F0912">
              <w:rPr>
                <w:rFonts w:ascii="仿宋" w:eastAsia="仿宋" w:hAnsi="仿宋" w:cs="方正仿宋_GBK" w:hint="eastAsia"/>
                <w:color w:val="000000"/>
                <w:kern w:val="0"/>
                <w:sz w:val="24"/>
                <w:szCs w:val="24"/>
                <w:lang w:bidi="ar"/>
              </w:rPr>
              <w:t>奖牌密集架</w:t>
            </w:r>
          </w:p>
        </w:tc>
        <w:tc>
          <w:tcPr>
            <w:tcW w:w="1418" w:type="dxa"/>
            <w:vAlign w:val="center"/>
          </w:tcPr>
          <w:p w14:paraId="38A3F705" w14:textId="77777777" w:rsidR="00723AF3" w:rsidRPr="000F0912" w:rsidRDefault="00723AF3" w:rsidP="000F0912">
            <w:pPr>
              <w:widowControl/>
              <w:jc w:val="left"/>
              <w:textAlignment w:val="center"/>
              <w:rPr>
                <w:rFonts w:ascii="仿宋" w:eastAsia="仿宋" w:hAnsi="仿宋" w:cs="方正仿宋_GBK"/>
                <w:color w:val="000000"/>
                <w:kern w:val="0"/>
                <w:sz w:val="24"/>
                <w:szCs w:val="24"/>
                <w:lang w:bidi="ar"/>
              </w:rPr>
            </w:pPr>
            <w:r w:rsidRPr="000F0912">
              <w:rPr>
                <w:rFonts w:ascii="仿宋" w:eastAsia="仿宋" w:hAnsi="仿宋" w:cs="方正仿宋_GBK" w:hint="eastAsia"/>
                <w:color w:val="000000"/>
                <w:kern w:val="0"/>
                <w:sz w:val="24"/>
                <w:szCs w:val="24"/>
                <w:lang w:bidi="ar"/>
              </w:rPr>
              <w:t>30</w:t>
            </w:r>
          </w:p>
        </w:tc>
        <w:tc>
          <w:tcPr>
            <w:tcW w:w="3402" w:type="dxa"/>
            <w:vAlign w:val="center"/>
          </w:tcPr>
          <w:p w14:paraId="05484FA8" w14:textId="77777777" w:rsidR="00723AF3" w:rsidRPr="000F0912" w:rsidRDefault="00723AF3" w:rsidP="000F0912">
            <w:pPr>
              <w:widowControl/>
              <w:jc w:val="left"/>
              <w:textAlignment w:val="center"/>
              <w:rPr>
                <w:rFonts w:ascii="仿宋" w:eastAsia="仿宋" w:hAnsi="仿宋" w:cs="方正仿宋_GBK"/>
                <w:color w:val="000000"/>
                <w:kern w:val="0"/>
                <w:sz w:val="24"/>
                <w:szCs w:val="24"/>
                <w:lang w:bidi="ar"/>
              </w:rPr>
            </w:pPr>
            <w:r w:rsidRPr="000F0912">
              <w:rPr>
                <w:rFonts w:ascii="仿宋" w:eastAsia="仿宋" w:hAnsi="仿宋" w:cs="方正仿宋_GBK" w:hint="eastAsia"/>
                <w:color w:val="000000"/>
                <w:kern w:val="0"/>
                <w:sz w:val="24"/>
                <w:szCs w:val="24"/>
                <w:lang w:bidi="ar"/>
              </w:rPr>
              <w:t>宽900mm*深600mm*高2500mm</w:t>
            </w:r>
          </w:p>
        </w:tc>
      </w:tr>
      <w:tr w:rsidR="00723AF3" w:rsidRPr="000F0912" w14:paraId="6631219D" w14:textId="77777777" w:rsidTr="00603C49">
        <w:trPr>
          <w:trHeight w:hRule="exact" w:val="621"/>
        </w:trPr>
        <w:tc>
          <w:tcPr>
            <w:tcW w:w="772" w:type="dxa"/>
            <w:vAlign w:val="center"/>
          </w:tcPr>
          <w:p w14:paraId="129A389D"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5</w:t>
            </w:r>
          </w:p>
        </w:tc>
        <w:tc>
          <w:tcPr>
            <w:tcW w:w="2005" w:type="dxa"/>
            <w:vAlign w:val="center"/>
          </w:tcPr>
          <w:p w14:paraId="417A9EE0"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奖杯密集架</w:t>
            </w:r>
          </w:p>
        </w:tc>
        <w:tc>
          <w:tcPr>
            <w:tcW w:w="1418" w:type="dxa"/>
            <w:vAlign w:val="center"/>
          </w:tcPr>
          <w:p w14:paraId="182DC7ED"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30</w:t>
            </w:r>
          </w:p>
        </w:tc>
        <w:tc>
          <w:tcPr>
            <w:tcW w:w="3402" w:type="dxa"/>
            <w:vAlign w:val="center"/>
          </w:tcPr>
          <w:p w14:paraId="2F5B8CB1"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宽900mm*深600mm*高2500mm</w:t>
            </w:r>
          </w:p>
        </w:tc>
      </w:tr>
      <w:tr w:rsidR="00723AF3" w:rsidRPr="000F0912" w14:paraId="082A9912" w14:textId="77777777" w:rsidTr="00603C49">
        <w:trPr>
          <w:trHeight w:hRule="exact" w:val="664"/>
        </w:trPr>
        <w:tc>
          <w:tcPr>
            <w:tcW w:w="772" w:type="dxa"/>
            <w:vAlign w:val="center"/>
          </w:tcPr>
          <w:p w14:paraId="05E37089"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6</w:t>
            </w:r>
          </w:p>
        </w:tc>
        <w:tc>
          <w:tcPr>
            <w:tcW w:w="2005" w:type="dxa"/>
            <w:vAlign w:val="center"/>
          </w:tcPr>
          <w:p w14:paraId="0160EBD9"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图书密集柜</w:t>
            </w:r>
          </w:p>
        </w:tc>
        <w:tc>
          <w:tcPr>
            <w:tcW w:w="1418" w:type="dxa"/>
            <w:vAlign w:val="center"/>
          </w:tcPr>
          <w:p w14:paraId="7E44A085"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162</w:t>
            </w:r>
          </w:p>
        </w:tc>
        <w:tc>
          <w:tcPr>
            <w:tcW w:w="3402" w:type="dxa"/>
            <w:vAlign w:val="center"/>
          </w:tcPr>
          <w:p w14:paraId="29CF1378"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宽900mm*深600mm*高2500mm</w:t>
            </w:r>
          </w:p>
        </w:tc>
      </w:tr>
      <w:tr w:rsidR="00723AF3" w:rsidRPr="000F0912" w14:paraId="15348FEE" w14:textId="77777777" w:rsidTr="00603C49">
        <w:trPr>
          <w:trHeight w:hRule="exact" w:val="643"/>
        </w:trPr>
        <w:tc>
          <w:tcPr>
            <w:tcW w:w="772" w:type="dxa"/>
            <w:vAlign w:val="center"/>
          </w:tcPr>
          <w:p w14:paraId="653EFD09"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7</w:t>
            </w:r>
          </w:p>
        </w:tc>
        <w:tc>
          <w:tcPr>
            <w:tcW w:w="2005" w:type="dxa"/>
            <w:vAlign w:val="center"/>
          </w:tcPr>
          <w:p w14:paraId="3C7E36A2"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报纸柜</w:t>
            </w:r>
          </w:p>
        </w:tc>
        <w:tc>
          <w:tcPr>
            <w:tcW w:w="1418" w:type="dxa"/>
            <w:vAlign w:val="center"/>
          </w:tcPr>
          <w:p w14:paraId="5102C210"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90</w:t>
            </w:r>
          </w:p>
        </w:tc>
        <w:tc>
          <w:tcPr>
            <w:tcW w:w="3402" w:type="dxa"/>
            <w:vAlign w:val="center"/>
          </w:tcPr>
          <w:p w14:paraId="71DBB826"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宽900mm*深600mm*高2500mm</w:t>
            </w:r>
          </w:p>
        </w:tc>
      </w:tr>
      <w:tr w:rsidR="00723AF3" w:rsidRPr="000F0912" w14:paraId="173ADEE4" w14:textId="77777777" w:rsidTr="00603C49">
        <w:trPr>
          <w:trHeight w:hRule="exact" w:val="583"/>
        </w:trPr>
        <w:tc>
          <w:tcPr>
            <w:tcW w:w="2777" w:type="dxa"/>
            <w:gridSpan w:val="2"/>
            <w:vAlign w:val="center"/>
          </w:tcPr>
          <w:p w14:paraId="1C825656" w14:textId="77777777" w:rsidR="00723AF3" w:rsidRPr="000F0912" w:rsidRDefault="00723AF3" w:rsidP="000F0912">
            <w:pPr>
              <w:widowControl/>
              <w:jc w:val="left"/>
              <w:textAlignment w:val="center"/>
              <w:rPr>
                <w:rFonts w:ascii="仿宋" w:eastAsia="仿宋" w:hAnsi="仿宋" w:cs="国标黑体"/>
                <w:color w:val="000000"/>
                <w:sz w:val="24"/>
                <w:szCs w:val="24"/>
              </w:rPr>
            </w:pPr>
            <w:r w:rsidRPr="000F0912">
              <w:rPr>
                <w:rFonts w:ascii="仿宋" w:eastAsia="仿宋" w:hAnsi="仿宋" w:cs="国标黑体" w:hint="eastAsia"/>
                <w:color w:val="000000"/>
                <w:kern w:val="0"/>
                <w:sz w:val="24"/>
                <w:szCs w:val="24"/>
                <w:lang w:bidi="ar"/>
              </w:rPr>
              <w:t>合计</w:t>
            </w:r>
          </w:p>
        </w:tc>
        <w:tc>
          <w:tcPr>
            <w:tcW w:w="1418" w:type="dxa"/>
            <w:vAlign w:val="center"/>
          </w:tcPr>
          <w:p w14:paraId="4F36CF8C" w14:textId="77777777" w:rsidR="00723AF3" w:rsidRPr="000F0912" w:rsidRDefault="00723AF3" w:rsidP="000F0912">
            <w:pPr>
              <w:widowControl/>
              <w:jc w:val="left"/>
              <w:textAlignment w:val="center"/>
              <w:rPr>
                <w:rFonts w:ascii="仿宋" w:eastAsia="仿宋" w:hAnsi="仿宋" w:cs="方正仿宋_GBK"/>
                <w:color w:val="000000"/>
                <w:sz w:val="24"/>
                <w:szCs w:val="24"/>
              </w:rPr>
            </w:pPr>
            <w:r w:rsidRPr="000F0912">
              <w:rPr>
                <w:rFonts w:ascii="仿宋" w:eastAsia="仿宋" w:hAnsi="仿宋" w:cs="方正仿宋_GBK" w:hint="eastAsia"/>
                <w:color w:val="000000"/>
                <w:kern w:val="0"/>
                <w:sz w:val="24"/>
                <w:szCs w:val="24"/>
                <w:lang w:bidi="ar"/>
              </w:rPr>
              <w:t>708</w:t>
            </w:r>
          </w:p>
        </w:tc>
        <w:tc>
          <w:tcPr>
            <w:tcW w:w="3402" w:type="dxa"/>
            <w:vAlign w:val="center"/>
          </w:tcPr>
          <w:p w14:paraId="04C51171" w14:textId="77777777" w:rsidR="00723AF3" w:rsidRPr="000F0912" w:rsidRDefault="00723AF3" w:rsidP="000F0912">
            <w:pPr>
              <w:jc w:val="left"/>
              <w:rPr>
                <w:rFonts w:ascii="仿宋" w:eastAsia="仿宋" w:hAnsi="仿宋" w:cs="方正仿宋_GBK"/>
                <w:color w:val="000000"/>
                <w:sz w:val="24"/>
                <w:szCs w:val="24"/>
              </w:rPr>
            </w:pPr>
            <w:r w:rsidRPr="000F0912">
              <w:rPr>
                <w:rFonts w:ascii="仿宋" w:eastAsia="仿宋" w:hAnsi="仿宋" w:cs="方正仿宋_GBK" w:hint="eastAsia"/>
                <w:color w:val="000000"/>
                <w:sz w:val="24"/>
                <w:szCs w:val="24"/>
              </w:rPr>
              <w:t>/</w:t>
            </w:r>
          </w:p>
        </w:tc>
      </w:tr>
    </w:tbl>
    <w:p w14:paraId="48858534" w14:textId="32A95443" w:rsidR="00723AF3" w:rsidRPr="00E266A6" w:rsidRDefault="00BA01E3" w:rsidP="00BA01E3">
      <w:pPr>
        <w:pStyle w:val="21"/>
        <w:suppressAutoHyphens/>
        <w:spacing w:before="0" w:after="0" w:line="360" w:lineRule="auto"/>
        <w:ind w:left="568"/>
        <w:jc w:val="left"/>
        <w:rPr>
          <w:rFonts w:ascii="仿宋" w:eastAsia="仿宋" w:hAnsi="仿宋"/>
          <w:sz w:val="24"/>
          <w:szCs w:val="24"/>
        </w:rPr>
      </w:pPr>
      <w:bookmarkStart w:id="95" w:name="_Toc198830369"/>
      <w:r>
        <w:rPr>
          <w:rFonts w:ascii="仿宋" w:eastAsia="仿宋" w:hAnsi="仿宋" w:hint="eastAsia"/>
          <w:sz w:val="24"/>
          <w:szCs w:val="24"/>
        </w:rPr>
        <w:t>2、</w:t>
      </w:r>
      <w:r w:rsidR="00723AF3" w:rsidRPr="00E266A6">
        <w:rPr>
          <w:rFonts w:ascii="仿宋" w:eastAsia="仿宋" w:hAnsi="仿宋" w:hint="eastAsia"/>
          <w:sz w:val="24"/>
          <w:szCs w:val="24"/>
        </w:rPr>
        <w:t>参数要求</w:t>
      </w:r>
      <w:bookmarkEnd w:id="95"/>
    </w:p>
    <w:p w14:paraId="4553F475" w14:textId="439CD884" w:rsidR="00723AF3" w:rsidRPr="000F0912" w:rsidRDefault="00BA01E3" w:rsidP="000F0912">
      <w:pPr>
        <w:pStyle w:val="30"/>
        <w:spacing w:before="0" w:after="0" w:line="360" w:lineRule="auto"/>
        <w:ind w:firstLineChars="200" w:firstLine="482"/>
        <w:jc w:val="left"/>
        <w:rPr>
          <w:rFonts w:ascii="仿宋" w:eastAsia="仿宋" w:hAnsi="仿宋" w:cs="方正仿宋_GBK"/>
          <w:sz w:val="24"/>
          <w:szCs w:val="24"/>
        </w:rPr>
      </w:pPr>
      <w:bookmarkStart w:id="96" w:name="_Toc198830370"/>
      <w:r>
        <w:rPr>
          <w:rFonts w:ascii="仿宋" w:eastAsia="仿宋" w:hAnsi="仿宋" w:cs="方正仿宋_GBK" w:hint="eastAsia"/>
          <w:sz w:val="24"/>
          <w:szCs w:val="24"/>
        </w:rPr>
        <w:t>（1）</w:t>
      </w:r>
      <w:r w:rsidR="00723AF3" w:rsidRPr="000F0912">
        <w:rPr>
          <w:rFonts w:ascii="仿宋" w:eastAsia="仿宋" w:hAnsi="仿宋" w:cs="方正仿宋_GBK" w:hint="eastAsia"/>
          <w:sz w:val="24"/>
          <w:szCs w:val="24"/>
        </w:rPr>
        <w:t>主要电控及智能管理功能要求</w:t>
      </w:r>
      <w:bookmarkEnd w:id="96"/>
    </w:p>
    <w:p w14:paraId="40D5FACE"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智能系统：集电脑、电动、手动、网络智能为一体，又可相互独立操作，具有软</w:t>
      </w:r>
      <w:r w:rsidRPr="000F0912">
        <w:rPr>
          <w:rFonts w:ascii="仿宋" w:eastAsia="仿宋" w:hAnsi="仿宋" w:cs="楷体" w:hint="eastAsia"/>
          <w:sz w:val="24"/>
          <w:szCs w:val="24"/>
        </w:rPr>
        <w:lastRenderedPageBreak/>
        <w:t>性切换功能，支持无缝升级，无碰撞着陆功能，每列间有缓冲镶嵌密封装置。</w:t>
      </w:r>
    </w:p>
    <w:p w14:paraId="6C03838E"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手电动互换功能：架体停电或断电后自动切换成手动状态；架体移动运行过程中手动或电动操作可随时任意切换，互不干扰。</w:t>
      </w:r>
    </w:p>
    <w:p w14:paraId="5DDACCCE"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电脑控制功能：可通过电脑远程控制各架体移动、停止、通风、关闭、系统操作设置、资料管理查询录入等各种操作。</w:t>
      </w:r>
    </w:p>
    <w:p w14:paraId="2DEFDC2B"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网络功能：通过网络控制储存设备电源开启关闭，架体运行，停止，通风等功能；支持远程数据录入、查询、借阅、归还等功能。</w:t>
      </w:r>
    </w:p>
    <w:p w14:paraId="65DE3596"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固定列：采用不小于（含）12英寸的触摸显示屏，通过固定列控制各架体移动、停止、通风、关闭、系统操作设置等各种操作。操作屏上可以查询电子档案，并可以划屏翻页。具有开架列表功能，方便多条密集架操作任务的处理，。</w:t>
      </w:r>
    </w:p>
    <w:p w14:paraId="18BA9EC6"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移动列：采用不小于（含）8英寸触摸屏，可显示区列号、温湿度数值、架体状态，移动列触摸液晶屏有向左、向右、停止、禁止、合架、查询等功能按钮及参数设置；可在操作液晶屏上查看该列精确到每个格位的存放档案数量分布信息，且可在操作液晶屏上图形化方式点击查看该列某位置存放的档案目录及状态（在库、借出、注销等）；电机的运行速度等相关参数可以直接在参数设置里设定；具备划屏左右移动功能，电动工作时实时显示移动距离及电机工作电流。</w:t>
      </w:r>
    </w:p>
    <w:p w14:paraId="4A69DF41" w14:textId="38DF3865" w:rsidR="00723AF3" w:rsidRPr="000F0912" w:rsidRDefault="002B3385" w:rsidP="000F0912">
      <w:pPr>
        <w:spacing w:line="360" w:lineRule="auto"/>
        <w:ind w:firstLineChars="200" w:firstLine="480"/>
        <w:contextualSpacing/>
        <w:jc w:val="left"/>
        <w:rPr>
          <w:rFonts w:ascii="仿宋" w:eastAsia="仿宋" w:hAnsi="仿宋" w:cs="楷体"/>
          <w:sz w:val="24"/>
          <w:szCs w:val="24"/>
        </w:rPr>
      </w:pPr>
      <w:r w:rsidRPr="0051511B">
        <w:rPr>
          <w:rFonts w:asciiTheme="minorEastAsia" w:eastAsiaTheme="minorEastAsia" w:hAnsiTheme="minorEastAsia" w:hint="eastAsia"/>
          <w:color w:val="000000" w:themeColor="text1"/>
          <w:sz w:val="24"/>
          <w:szCs w:val="28"/>
        </w:rPr>
        <w:t>*</w:t>
      </w:r>
      <w:r w:rsidR="00723AF3" w:rsidRPr="000F0912">
        <w:rPr>
          <w:rFonts w:ascii="仿宋" w:eastAsia="仿宋" w:hAnsi="仿宋" w:cs="楷体" w:hint="eastAsia"/>
          <w:sz w:val="24"/>
          <w:szCs w:val="24"/>
        </w:rPr>
        <w:t>安全保护功能：具备至少三套人体保护装置，架体的进出口安装有多道红外线检测装置，当人员进出架体通道时，识别进出次数，并自动使架体处于禁止移动状态；通道内安装紧急制动装置，发生紧急情况时，在架体内与管理系统界面上均可实现紧急停止，按下制动装置后，整个架体的滑动距离不超过30mm；架体自适应防夹功能，在架体运动方向的任意位置施加一个20KG以下的轻松力度能可靠停止整个团体的运行；当电机在运转过程中发生机械故障或过载时，电机堵转保护装置会自动切断电机供电，故障排除后，能自动恢复运行。</w:t>
      </w:r>
    </w:p>
    <w:p w14:paraId="5AA6ABD6"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漏电保护功能：电力回路、操作回路各有专用的断路器，如漏电或过流发生时电力回路立即切断。</w:t>
      </w:r>
    </w:p>
    <w:p w14:paraId="471B07CF" w14:textId="77777777" w:rsidR="00723AF3" w:rsidRPr="000F0912" w:rsidRDefault="00723AF3" w:rsidP="000F0912">
      <w:pPr>
        <w:pStyle w:val="afff"/>
        <w:spacing w:after="0" w:line="360" w:lineRule="auto"/>
        <w:ind w:firstLineChars="200" w:firstLine="480"/>
        <w:jc w:val="left"/>
        <w:rPr>
          <w:rFonts w:ascii="仿宋" w:eastAsia="仿宋" w:hAnsi="仿宋" w:cs="楷体"/>
          <w:sz w:val="24"/>
        </w:rPr>
      </w:pPr>
      <w:r w:rsidRPr="000F0912">
        <w:rPr>
          <w:rFonts w:ascii="仿宋" w:eastAsia="仿宋" w:hAnsi="仿宋" w:cs="楷体" w:hint="eastAsia"/>
          <w:sz w:val="24"/>
        </w:rPr>
        <w:t>短路保护：密集架的控制器中设有短路保护和突变电保护等控制模，以保护档案或人员安全。</w:t>
      </w:r>
    </w:p>
    <w:p w14:paraId="73076C95"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双重防倾倒保护：架体上部设有连杆或防倒装置，下部设有防倒钩的双重防倾倒保护方式。</w:t>
      </w:r>
    </w:p>
    <w:p w14:paraId="7EDD8EE7" w14:textId="77777777" w:rsidR="00723AF3" w:rsidRPr="000F0912" w:rsidRDefault="00723AF3" w:rsidP="000F0912">
      <w:pPr>
        <w:pStyle w:val="affffffb"/>
        <w:spacing w:line="360" w:lineRule="auto"/>
        <w:ind w:firstLineChars="200" w:firstLine="480"/>
        <w:jc w:val="left"/>
        <w:rPr>
          <w:rFonts w:ascii="仿宋" w:eastAsia="仿宋" w:hAnsi="仿宋"/>
          <w:sz w:val="24"/>
        </w:rPr>
      </w:pPr>
      <w:r w:rsidRPr="000F0912">
        <w:rPr>
          <w:rFonts w:ascii="仿宋" w:eastAsia="仿宋" w:hAnsi="仿宋" w:cs="楷体" w:hint="eastAsia"/>
          <w:sz w:val="24"/>
        </w:rPr>
        <w:t>列号数码管显示功能：采用5位数码显示管，能任意统一编排编号，且列号显示亮度可调整，在无人操作时可自动降低亮度，以提高寿命及节能。</w:t>
      </w:r>
    </w:p>
    <w:p w14:paraId="14C04103" w14:textId="77777777" w:rsidR="00723AF3" w:rsidRPr="000F0912" w:rsidRDefault="00723AF3" w:rsidP="000F0912">
      <w:pPr>
        <w:spacing w:line="360" w:lineRule="auto"/>
        <w:ind w:firstLineChars="200" w:firstLine="480"/>
        <w:contextualSpacing/>
        <w:jc w:val="left"/>
        <w:rPr>
          <w:rFonts w:ascii="仿宋" w:eastAsia="仿宋" w:hAnsi="仿宋" w:cs="楷体"/>
          <w:bCs/>
          <w:sz w:val="24"/>
          <w:szCs w:val="24"/>
        </w:rPr>
      </w:pPr>
      <w:r w:rsidRPr="000F0912">
        <w:rPr>
          <w:rFonts w:ascii="仿宋" w:eastAsia="仿宋" w:hAnsi="仿宋" w:cs="楷体" w:hint="eastAsia"/>
          <w:bCs/>
          <w:sz w:val="24"/>
          <w:szCs w:val="24"/>
        </w:rPr>
        <w:t>智能照明功能：采用高亮度冷光源条状LED灯，架体打开无人状态下灯光可以半</w:t>
      </w:r>
      <w:r w:rsidRPr="000F0912">
        <w:rPr>
          <w:rFonts w:ascii="仿宋" w:eastAsia="仿宋" w:hAnsi="仿宋" w:cs="楷体" w:hint="eastAsia"/>
          <w:bCs/>
          <w:sz w:val="24"/>
          <w:szCs w:val="24"/>
        </w:rPr>
        <w:lastRenderedPageBreak/>
        <w:t>开微弱灯光并可以设置，架内有人，灯光自动全部开启；架体关闭自动熄灭。</w:t>
      </w:r>
    </w:p>
    <w:p w14:paraId="2E8AC4C4"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通道宽度的设定：可通过固定列触摸屏手动设定通道宽度。</w:t>
      </w:r>
    </w:p>
    <w:p w14:paraId="1CAB6148"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温湿度送变器：通过温湿度送变器，可在密集架控制列、移动列屏幕上实时显示温湿度值；具备温湿度检测及超限报警功能；逐列依次最大通道打开通风，保证足够的通风通道；每列通风间隔时间可设置。</w:t>
      </w:r>
    </w:p>
    <w:p w14:paraId="75BFC4F8"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语音播报：当对架体进行操作时，能对架体执行的命令和目前的状态进行语音实时播报。</w:t>
      </w:r>
    </w:p>
    <w:p w14:paraId="58F458AD"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电动驱动要求：系统采用人身安全直流电压24V、150W低压直流电机，做到低噪声，免维护，无火花，长寿命的效果。电机运行速度可调，实现缓启动、缓着陆，电机运行速度可调，做到无碰撞效果。</w:t>
      </w:r>
    </w:p>
    <w:p w14:paraId="30FAC4FB"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安全电压供电功能：所有电器部分采用24V低压供电，确保使用人员人身安全和设备档案安全。</w:t>
      </w:r>
    </w:p>
    <w:p w14:paraId="1F63ACC0"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多通道开启：多个作业可并行排队，同一时间多区密集架可同时工作，同一时间同一区域可实现多渠道开启，操作效率大大提高。</w:t>
      </w:r>
    </w:p>
    <w:p w14:paraId="4DE6F3E0"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双向通讯功能：电脑要查找的数据都可以下传到每列储存设备上面的触摸液晶屏，显示文件所在 区 列 节 层位置状态信息；每列液晶屏直接查找数据库的数据；系统支持手机等移动设备，并发出各项指令。</w:t>
      </w:r>
    </w:p>
    <w:p w14:paraId="3026C612"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条码管理功能：支持无线条码采集，批量更新，每列储存设备要求有位置信息条码，通过无线数据采集器，管理系统能实现档案资料在储存设备内详细位置信息，实现无序存放有序管理功能。</w:t>
      </w:r>
    </w:p>
    <w:p w14:paraId="5A897761"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过载保护：自动判断电机在过流时是处于完全堵转状态还是在运行状态或电机短路状态，如过流时是处于运行状态，控制板将限流值设定在固定值，以保持驱动能力；如电机处于纯堵转状态，则控制板3秒后停止工作. 以确保控制板与电机的安全</w:t>
      </w:r>
    </w:p>
    <w:p w14:paraId="66B5B215"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防潮、防霉功能：可以实现自动或手动启动通风功能。</w:t>
      </w:r>
    </w:p>
    <w:p w14:paraId="637DB468"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预防烟火功能：烟雾检测装置，瞬间断电、报警声响/LED灯光指示/信号输出至主机。</w:t>
      </w:r>
    </w:p>
    <w:p w14:paraId="687EDF62"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压力检测保护：机械式压力感应器，预防落地资料受挤压。</w:t>
      </w:r>
    </w:p>
    <w:p w14:paraId="664C9821"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列锁检测保护：确保机械上锁后，密集架不能移动，以防止机械部件及控制电路受损。</w:t>
      </w:r>
    </w:p>
    <w:p w14:paraId="2375088D"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档案智能灯光引导定位功能：支持查找档案时，通过节层对应位置LED引导灯精确指引档案位置，侧面板上通过闪烁节层位置信息指引档案位置。在固定列控制屏上面的资料显示区域提示档案名称、条码、所在位置等信息，在移动列控制屏上面的状</w:t>
      </w:r>
      <w:r w:rsidRPr="000F0912">
        <w:rPr>
          <w:rFonts w:ascii="仿宋" w:eastAsia="仿宋" w:hAnsi="仿宋" w:cs="楷体" w:hint="eastAsia"/>
          <w:sz w:val="24"/>
          <w:szCs w:val="24"/>
        </w:rPr>
        <w:lastRenderedPageBreak/>
        <w:t>态指示位置显示档案的位置信息。</w:t>
      </w:r>
    </w:p>
    <w:p w14:paraId="5BD5C58A"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防撞功能：每列之间有缓冲镶嵌密封装置和防撞橡胶垫</w:t>
      </w:r>
    </w:p>
    <w:p w14:paraId="33082171"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定时、定位通风功能：软件预设置、在设置好的时间和范围值内，软件自动启动通风功能。</w:t>
      </w:r>
    </w:p>
    <w:p w14:paraId="59F7AB84"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查询、显示功能：资料位置、界面立体显示密集架运行状态</w:t>
      </w:r>
    </w:p>
    <w:p w14:paraId="0D7BBB07"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数据备份功能：软件设置、软件数据库具有手动备份与自动备份功能。</w:t>
      </w:r>
    </w:p>
    <w:p w14:paraId="5EC2A760"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智能控制功能：软件预设、数据库查找档案信息，智能打开密集架。</w:t>
      </w:r>
    </w:p>
    <w:p w14:paraId="6C9BF1AD"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自动锁定功能：各保护装置信号反馈、检测到通道内有工作人员进入时，自动锁定密集架。</w:t>
      </w:r>
    </w:p>
    <w:p w14:paraId="359377F4"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系统模块自检、提示功能：电动控制系统故障自检、提示功能。空闲开机24小时自检功能，故障情况显示在屏幕并锁定故障列，防止人员误操作。</w:t>
      </w:r>
    </w:p>
    <w:p w14:paraId="756D9A16"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软件升级：软件可以根据用户要求免费进行升级。</w:t>
      </w:r>
    </w:p>
    <w:p w14:paraId="08BD4504"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操作说明：为方便档案管理人员操作，可以随时在固定列上查询操作说明。</w:t>
      </w:r>
    </w:p>
    <w:p w14:paraId="600D6A37" w14:textId="7777777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PDA功能：通过PDA可以方便快捷的对档案进行管理和对架体操作。</w:t>
      </w:r>
    </w:p>
    <w:p w14:paraId="7DB0AFEB" w14:textId="543AF700" w:rsidR="00723AF3" w:rsidRPr="000F0912" w:rsidRDefault="00BA01E3" w:rsidP="000F0912">
      <w:pPr>
        <w:pStyle w:val="30"/>
        <w:spacing w:before="0" w:after="0" w:line="360" w:lineRule="auto"/>
        <w:ind w:firstLineChars="200" w:firstLine="482"/>
        <w:jc w:val="left"/>
        <w:rPr>
          <w:rFonts w:ascii="仿宋" w:eastAsia="仿宋" w:hAnsi="仿宋" w:cs="方正仿宋_GBK"/>
          <w:bCs w:val="0"/>
          <w:sz w:val="24"/>
          <w:szCs w:val="24"/>
        </w:rPr>
      </w:pPr>
      <w:bookmarkStart w:id="97" w:name="_Toc198830371"/>
      <w:bookmarkStart w:id="98" w:name="_Toc1317424856_WPSOffice_Level2"/>
      <w:bookmarkStart w:id="99" w:name="_Toc1990003566_WPSOffice_Level1"/>
      <w:bookmarkEnd w:id="94"/>
      <w:r>
        <w:rPr>
          <w:rFonts w:ascii="仿宋" w:eastAsia="仿宋" w:hAnsi="仿宋" w:cs="方正仿宋_GBK" w:hint="eastAsia"/>
          <w:bCs w:val="0"/>
          <w:sz w:val="24"/>
          <w:szCs w:val="24"/>
        </w:rPr>
        <w:t>（2）</w:t>
      </w:r>
      <w:r w:rsidR="00723AF3" w:rsidRPr="000F0912">
        <w:rPr>
          <w:rFonts w:ascii="仿宋" w:eastAsia="仿宋" w:hAnsi="仿宋" w:cs="方正仿宋_GBK" w:hint="eastAsia"/>
          <w:bCs w:val="0"/>
          <w:sz w:val="24"/>
          <w:szCs w:val="24"/>
        </w:rPr>
        <w:t>架体性能要求</w:t>
      </w:r>
      <w:bookmarkEnd w:id="97"/>
    </w:p>
    <w:p w14:paraId="7E59D8CE" w14:textId="7522A1E0"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密集架主要由导轨、底盘、传动机构和架体（包括立柱、挂板、搁板、顶板、门板及侧面板）等零件组成。架顶设有防尘装置、安装照明装置，列与列之间装有20mm厚特种抗老化橡塑磁性密封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钢件部分采用优质冷轧钢板，喷塑粉末选用环保型聚酯与环氧型混合涂料，要求色泽均匀一致，表面无划伤、流挂、斑纹等缺欠。密集架的全部钣金件必须经过酸洗、除锈、磷化等必须的工序处理达到国家最新标准。密集架各零件、组合件表面光滑，无尖角、凸起现象。</w:t>
      </w:r>
    </w:p>
    <w:p w14:paraId="57DF6293" w14:textId="4CA8F746"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2）传动机构主要由精铸滚轮、传动轴、连接管、调心轴承、精密滚子摩托车链条，机械式自脱超越离合摇手体、多级速比1：6精制链轮等零（部）件组成。为了驱动轻便、平稳，采用中轴带动两根边轴传动方式，手柄摇动轻便、灵活、耐用、美观、无噪声、手柄摇动时能自动挂挡，密集架处于从动或不动状态时，摇柄自行停于垂直位置，手柄可折叠，避免了通行障碍。</w:t>
      </w:r>
    </w:p>
    <w:p w14:paraId="2FD59877" w14:textId="09231DA9"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3）底盘：选用≥3.0mm冷轧钢板，分段焊接后整体组装式，连接牢固、运输、安装方便，底盘各段连接采用M10螺栓紧固，确保在外力作用下无任何变形情况发生。底梁下部装有防倒支架以防架体倾倒。</w:t>
      </w:r>
    </w:p>
    <w:p w14:paraId="3046D8C2" w14:textId="5EA34541" w:rsidR="00723AF3" w:rsidRPr="002E643F" w:rsidRDefault="002E643F" w:rsidP="000F0912">
      <w:pPr>
        <w:spacing w:line="360" w:lineRule="auto"/>
        <w:ind w:firstLineChars="200" w:firstLine="482"/>
        <w:contextualSpacing/>
        <w:jc w:val="left"/>
        <w:rPr>
          <w:rFonts w:ascii="仿宋" w:eastAsia="仿宋" w:hAnsi="仿宋" w:cs="楷体"/>
          <w:b/>
          <w:sz w:val="24"/>
          <w:szCs w:val="24"/>
        </w:rPr>
      </w:pPr>
      <w:r w:rsidRPr="002E643F">
        <w:rPr>
          <w:rFonts w:asciiTheme="minorEastAsia" w:eastAsiaTheme="minorEastAsia" w:hAnsiTheme="minorEastAsia" w:hint="eastAsia"/>
          <w:b/>
          <w:color w:val="000000" w:themeColor="text1"/>
          <w:sz w:val="24"/>
          <w:szCs w:val="28"/>
        </w:rPr>
        <w:lastRenderedPageBreak/>
        <w:t>*</w:t>
      </w:r>
      <w:r w:rsidR="00723AF3" w:rsidRPr="002E643F">
        <w:rPr>
          <w:rFonts w:ascii="仿宋" w:eastAsia="仿宋" w:hAnsi="仿宋" w:cs="楷体" w:hint="eastAsia"/>
          <w:b/>
          <w:sz w:val="24"/>
          <w:szCs w:val="24"/>
        </w:rPr>
        <w:t>4）导轨采用20*20mm不锈钢实心方钢材料置于不低于3mm厚冷轧钢板折弯成形轨座上，（喷塑工艺）塞焊而成，分段连接，埋入式安装，膨胀螺栓紧固于凹槽地面，导轨上沿与装饰地平基本齐平。</w:t>
      </w:r>
      <w:bookmarkStart w:id="100" w:name="_GoBack"/>
      <w:bookmarkEnd w:id="100"/>
    </w:p>
    <w:p w14:paraId="28F667EA" w14:textId="5B24B56E" w:rsidR="00723AF3" w:rsidRPr="000F0912" w:rsidRDefault="00723AF3" w:rsidP="000F0912">
      <w:pPr>
        <w:spacing w:line="360" w:lineRule="auto"/>
        <w:ind w:firstLineChars="200" w:firstLine="480"/>
        <w:contextualSpacing/>
        <w:jc w:val="left"/>
        <w:rPr>
          <w:rFonts w:ascii="仿宋" w:eastAsia="仿宋" w:hAnsi="仿宋"/>
          <w:sz w:val="24"/>
          <w:szCs w:val="24"/>
        </w:rPr>
      </w:pPr>
      <w:r w:rsidRPr="000F0912">
        <w:rPr>
          <w:rFonts w:ascii="仿宋" w:eastAsia="仿宋" w:hAnsi="仿宋" w:cs="楷体" w:hint="eastAsia"/>
          <w:sz w:val="24"/>
          <w:szCs w:val="24"/>
        </w:rPr>
        <w:t>5）立柱：采用≥1.5mm优质冷轧钢板一次滚压成型，架体为双柱插入式，支柱结构合理，每根立柱必须插入底盘，并与底盘进行连接以增加稳定性，正面冲挂扣可上、下调节的挂孔，为增加立柱强度，保证立柱不会出现明显变形的现象，立柱的规格不小于35*50mm。表面的压筋（加强筋）不少于4根。</w:t>
      </w:r>
    </w:p>
    <w:p w14:paraId="0FFD42E5" w14:textId="2A511DC5"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6）搁板：搁板能沿立柱垂直方向随意调整高度。搁板采用 ≥1.2mm 优质冷轧钢板一次滚压成型，搁板正面压 2 根圆弧筋（加强筋），承重≥80KG，满负载24小时后曲挠度≤3mm， 卸载后自动恢复。</w:t>
      </w:r>
    </w:p>
    <w:p w14:paraId="01FBF83A" w14:textId="04EFDC1F"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7）挂板：材料采用≥1.2mm 冷轧钢板，两端挂钩采用模具冲裁打弯而成，中间采用腰形拉伸翻边模成型加强孔，上下两端直角折弯，下端冲有四个凸槽，使搁板嵌置于弯边凸肩上，挂板分左右两块组装后平整牢固，使得挂板承重更大。</w:t>
      </w:r>
    </w:p>
    <w:p w14:paraId="3A6E82EA" w14:textId="00DC44AB"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8）侧面板：选用≥1.2mm冷轧钢板，采用铝合金边框，中间为钢板喷涂组合成型，前侧面板两侧采用铝合金复合材料包边，密封条插槽,后侧面板为凹凸形钢板。</w:t>
      </w:r>
    </w:p>
    <w:p w14:paraId="3CA12D8B" w14:textId="780A9F52"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9）门板：采用≥1.2mm厚优质冷轧钢板，背面点焊加强筋，要求美观大方。右上门装有密集架豪华闪电锁，组装后缝隙均匀，锁定紧密，开启灵活。</w:t>
      </w:r>
    </w:p>
    <w:p w14:paraId="0E5CF282" w14:textId="4A8F159C"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10）顶板、防尘板：选用≥1.2mm冷轧钢板,通过M6螺栓紧固于立柱上端既能加强架体的整体刚性又能起到防尘、防水的作用，为此应加强顶板的钢性，经双面二次折弯，四角对焊，使其成框架结构。</w:t>
      </w:r>
    </w:p>
    <w:p w14:paraId="1ED023DE" w14:textId="6E3CCF38"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11）摇手柄：灵活轻便，省力，摇动时无空转停滞现象，在不使用时摇手柄可折叠，避免了通行障碍。</w:t>
      </w:r>
    </w:p>
    <w:p w14:paraId="31FCCFCB" w14:textId="2DE69779"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12）锁定装置：每一列移动列都带锁定装置，使之做到每一列都可以锁定，保证查阅档案人员的人身安全。</w:t>
      </w:r>
    </w:p>
    <w:p w14:paraId="4ABC77E9" w14:textId="024DC7D1"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13）滚轮：采用高强度铸铁滚轮。刚性好，承载能力强，有效保证架体移动时无滞阻，运行轻便平稳。</w:t>
      </w:r>
    </w:p>
    <w:p w14:paraId="3B510554" w14:textId="7CF73BA5"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14）标准列在全负载下，每层搁板均布载重≥80kg，最大饶度2mm，24小时卸载后，无裂纹，架体、立柱没有明显变形，架体不会产生倾倒现象。</w:t>
      </w:r>
    </w:p>
    <w:p w14:paraId="2E463FA2" w14:textId="725CF8ED" w:rsidR="00723AF3" w:rsidRPr="000F0912" w:rsidRDefault="002B3385" w:rsidP="000F0912">
      <w:pPr>
        <w:spacing w:line="360" w:lineRule="auto"/>
        <w:ind w:firstLineChars="200" w:firstLine="562"/>
        <w:jc w:val="left"/>
        <w:rPr>
          <w:rFonts w:ascii="仿宋" w:eastAsia="仿宋" w:hAnsi="仿宋"/>
          <w:b/>
          <w:bCs/>
          <w:sz w:val="24"/>
          <w:szCs w:val="24"/>
        </w:rPr>
      </w:pPr>
      <w:bookmarkStart w:id="101" w:name="OLE_LINK15"/>
      <w:r w:rsidRPr="002B3385">
        <w:rPr>
          <w:rFonts w:asciiTheme="minorEastAsia" w:eastAsiaTheme="minorEastAsia" w:hAnsiTheme="minorEastAsia" w:hint="eastAsia"/>
          <w:b/>
          <w:color w:val="000000" w:themeColor="text1"/>
          <w:sz w:val="28"/>
          <w:szCs w:val="28"/>
        </w:rPr>
        <w:t>*</w:t>
      </w:r>
      <w:r w:rsidR="00723AF3" w:rsidRPr="000F0912">
        <w:rPr>
          <w:rFonts w:ascii="仿宋" w:eastAsia="仿宋" w:hAnsi="仿宋" w:cs="方正仿宋_GBK" w:hint="eastAsia"/>
          <w:b/>
          <w:bCs/>
          <w:sz w:val="24"/>
          <w:szCs w:val="24"/>
        </w:rPr>
        <w:t>以上为全金属架体、板材必须符合GB/T 699-2015 优质碳素结构钢、GB/T 708-2019 冷轧钢板和钢带的尺寸、外形、重量及允许偏差、GB/T 709-2019 热轧钢板和钢带的尺寸、外形、重量及允许偏差，所有材料厚度均以裸板计算，不含漆面，</w:t>
      </w:r>
      <w:r w:rsidR="00723AF3" w:rsidRPr="000F0912">
        <w:rPr>
          <w:rFonts w:ascii="仿宋" w:eastAsia="仿宋" w:hAnsi="仿宋" w:cs="方正仿宋_GBK" w:hint="eastAsia"/>
          <w:b/>
          <w:bCs/>
          <w:sz w:val="24"/>
          <w:szCs w:val="24"/>
        </w:rPr>
        <w:lastRenderedPageBreak/>
        <w:t>禁止使用非标准板材。</w:t>
      </w:r>
      <w:bookmarkEnd w:id="101"/>
    </w:p>
    <w:p w14:paraId="5803F4B4" w14:textId="703EEDCC" w:rsidR="00723AF3" w:rsidRPr="000F0912" w:rsidRDefault="00BA01E3" w:rsidP="000F0912">
      <w:pPr>
        <w:pStyle w:val="30"/>
        <w:spacing w:before="0" w:after="0" w:line="360" w:lineRule="auto"/>
        <w:ind w:firstLineChars="200" w:firstLine="482"/>
        <w:jc w:val="left"/>
        <w:rPr>
          <w:rFonts w:ascii="仿宋" w:eastAsia="仿宋" w:hAnsi="仿宋" w:cs="方正仿宋_GBK"/>
          <w:sz w:val="24"/>
          <w:szCs w:val="24"/>
        </w:rPr>
      </w:pPr>
      <w:bookmarkStart w:id="102" w:name="_Toc198830372"/>
      <w:r>
        <w:rPr>
          <w:rFonts w:ascii="仿宋" w:eastAsia="仿宋" w:hAnsi="仿宋" w:cs="方正仿宋_GBK" w:hint="eastAsia"/>
          <w:sz w:val="24"/>
          <w:szCs w:val="24"/>
        </w:rPr>
        <w:t>（3）</w:t>
      </w:r>
      <w:r w:rsidR="00723AF3" w:rsidRPr="000F0912">
        <w:rPr>
          <w:rFonts w:ascii="仿宋" w:eastAsia="仿宋" w:hAnsi="仿宋" w:cs="方正仿宋_GBK" w:hint="eastAsia"/>
          <w:sz w:val="24"/>
          <w:szCs w:val="24"/>
        </w:rPr>
        <w:t>工艺技术要求</w:t>
      </w:r>
      <w:bookmarkEnd w:id="102"/>
    </w:p>
    <w:p w14:paraId="2ACF88D7" w14:textId="3935AF6F"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1）每标准节组装后，外形尺寸的极限偏差为±2mm，立柱与导轨的垂直度不大于2mm。侧面板和中腰带的对缝处的间隙应小于2mm，门缝间隙均匀并在1～2mm之间。</w:t>
      </w:r>
    </w:p>
    <w:p w14:paraId="76C165B6" w14:textId="5B9806C5"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2）传动机构应转动灵活、平稳、不得有失灵现象。</w:t>
      </w:r>
    </w:p>
    <w:p w14:paraId="7467ED80" w14:textId="72489E69"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3）导轨安装后，在任意1m长度内，水平度偏差不大于1mm，全长不大于2mm，轨道之间对应点的水平偏差为1mm，每两条轨道之间的平行度偏差为1.5mm，导轨对接处高低差不大于0.3mm。</w:t>
      </w:r>
    </w:p>
    <w:p w14:paraId="520F4767" w14:textId="66F22318"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4）底梁必须平直，直线度不大于0.5mm/m，全长不大于2mm。</w:t>
      </w:r>
    </w:p>
    <w:p w14:paraId="2F3316A8" w14:textId="723940C8"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5）架体安装垂直度偏差小于2mm，达到横平竖直。</w:t>
      </w:r>
    </w:p>
    <w:p w14:paraId="55F8F582" w14:textId="19773C88"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6）各零件、组合件表面光滑、平整，不得有尖角、突起。</w:t>
      </w:r>
    </w:p>
    <w:p w14:paraId="4AEF6B32" w14:textId="0E59FB43"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7）所有焊接件焊接牢固，焊痕打磨光滑平整。</w:t>
      </w:r>
    </w:p>
    <w:p w14:paraId="5DF03760" w14:textId="2D08E241"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8）喷塑表面色泽一致，塑面均匀光滑，无划伤。</w:t>
      </w:r>
    </w:p>
    <w:p w14:paraId="63895263" w14:textId="48DC91D5"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9）产品各零件、组合件之间应能具有互换性。</w:t>
      </w:r>
    </w:p>
    <w:p w14:paraId="262A8B1D" w14:textId="50D37763"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10）搁板上均布载40Kg，放置24h最大挠度小于3mm，卸载后2h搁板不得有裂缝，残余变形量不大于0.3mm。</w:t>
      </w:r>
    </w:p>
    <w:p w14:paraId="4927A7A2" w14:textId="5B97F717"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11）每标准节在全负载的情况下，密集架能运动自如，各结构件和架体没有明显变形，架体不应产生倾斜现象，不得有阻滞现象。</w:t>
      </w:r>
    </w:p>
    <w:p w14:paraId="1156D25D" w14:textId="6FEF1D4C" w:rsidR="00723AF3" w:rsidRPr="000F0912" w:rsidRDefault="00723AF3" w:rsidP="000F0912">
      <w:pPr>
        <w:spacing w:line="360" w:lineRule="auto"/>
        <w:ind w:firstLineChars="200" w:firstLine="480"/>
        <w:contextualSpacing/>
        <w:jc w:val="left"/>
        <w:rPr>
          <w:rFonts w:ascii="仿宋" w:eastAsia="仿宋" w:hAnsi="仿宋" w:cs="楷体"/>
          <w:sz w:val="24"/>
          <w:szCs w:val="24"/>
        </w:rPr>
      </w:pPr>
      <w:r w:rsidRPr="000F0912">
        <w:rPr>
          <w:rFonts w:ascii="仿宋" w:eastAsia="仿宋" w:hAnsi="仿宋" w:cs="楷体" w:hint="eastAsia"/>
          <w:sz w:val="24"/>
          <w:szCs w:val="24"/>
        </w:rPr>
        <w:t>12）在全负载的情况下，各列密集架应运动自如，不得有阻滞现象，单列密集架运行，手柄摇力不大于</w:t>
      </w:r>
      <w:r w:rsidRPr="000F0912">
        <w:rPr>
          <w:rFonts w:ascii="仿宋" w:eastAsia="仿宋" w:hAnsi="仿宋" w:cs="楷体"/>
          <w:sz w:val="24"/>
          <w:szCs w:val="24"/>
        </w:rPr>
        <w:t>12</w:t>
      </w:r>
      <w:r w:rsidRPr="000F0912">
        <w:rPr>
          <w:rFonts w:ascii="仿宋" w:eastAsia="仿宋" w:hAnsi="仿宋" w:cs="楷体" w:hint="eastAsia"/>
          <w:sz w:val="24"/>
          <w:szCs w:val="24"/>
        </w:rPr>
        <w:t>N。</w:t>
      </w:r>
    </w:p>
    <w:p w14:paraId="4AD0EB76" w14:textId="4087A136" w:rsidR="00723AF3" w:rsidRPr="005F26B5" w:rsidRDefault="00BA01E3" w:rsidP="005F26B5">
      <w:pPr>
        <w:pStyle w:val="30"/>
        <w:spacing w:before="0" w:after="0" w:line="360" w:lineRule="auto"/>
        <w:ind w:firstLineChars="200" w:firstLine="482"/>
        <w:jc w:val="left"/>
        <w:rPr>
          <w:rFonts w:ascii="仿宋" w:eastAsia="仿宋" w:hAnsi="仿宋" w:cs="方正仿宋_GBK"/>
          <w:sz w:val="24"/>
        </w:rPr>
      </w:pPr>
      <w:bookmarkStart w:id="103" w:name="_Toc198830373"/>
      <w:r>
        <w:rPr>
          <w:rFonts w:ascii="仿宋" w:eastAsia="仿宋" w:hAnsi="仿宋" w:cs="方正仿宋_GBK" w:hint="eastAsia"/>
          <w:sz w:val="24"/>
        </w:rPr>
        <w:t>（4）</w:t>
      </w:r>
      <w:r w:rsidR="00723AF3" w:rsidRPr="005F26B5">
        <w:rPr>
          <w:rFonts w:ascii="仿宋" w:eastAsia="仿宋" w:hAnsi="仿宋" w:cs="方正仿宋_GBK" w:hint="eastAsia"/>
          <w:sz w:val="24"/>
        </w:rPr>
        <w:t>智能密集架分类参数需求</w:t>
      </w:r>
      <w:bookmarkEnd w:id="98"/>
      <w:bookmarkEnd w:id="99"/>
      <w:bookmarkEnd w:id="103"/>
    </w:p>
    <w:p w14:paraId="4BE5F81D" w14:textId="77777777" w:rsidR="00723AF3" w:rsidRPr="005F26B5" w:rsidRDefault="00723AF3" w:rsidP="005F26B5">
      <w:pPr>
        <w:pStyle w:val="41"/>
        <w:spacing w:before="0" w:after="0" w:line="360" w:lineRule="auto"/>
        <w:ind w:firstLineChars="200" w:firstLine="482"/>
        <w:jc w:val="left"/>
        <w:rPr>
          <w:rFonts w:ascii="仿宋" w:eastAsia="仿宋" w:hAnsi="仿宋"/>
          <w:sz w:val="24"/>
        </w:rPr>
      </w:pPr>
      <w:bookmarkStart w:id="104" w:name="_Toc2099485413_WPSOffice_Level3"/>
      <w:bookmarkStart w:id="105" w:name="_Toc198830374"/>
      <w:bookmarkStart w:id="106" w:name="_Toc849599267_WPSOffice_Level1"/>
      <w:r w:rsidRPr="005F26B5">
        <w:rPr>
          <w:rFonts w:ascii="仿宋" w:eastAsia="仿宋" w:hAnsi="仿宋" w:hint="eastAsia"/>
          <w:sz w:val="24"/>
        </w:rPr>
        <w:t>4.1会计凭证密集架</w:t>
      </w:r>
      <w:bookmarkEnd w:id="104"/>
      <w:bookmarkEnd w:id="105"/>
      <w:bookmarkEnd w:id="106"/>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1450"/>
        <w:gridCol w:w="145"/>
        <w:gridCol w:w="2470"/>
        <w:gridCol w:w="1572"/>
        <w:gridCol w:w="2908"/>
        <w:gridCol w:w="45"/>
      </w:tblGrid>
      <w:tr w:rsidR="00723AF3" w14:paraId="3727C68B" w14:textId="77777777">
        <w:trPr>
          <w:trHeight w:val="23"/>
          <w:jc w:val="center"/>
        </w:trPr>
        <w:tc>
          <w:tcPr>
            <w:tcW w:w="1201" w:type="pct"/>
            <w:gridSpan w:val="2"/>
            <w:shd w:val="clear" w:color="auto" w:fill="FFFFFF"/>
            <w:vAlign w:val="center"/>
          </w:tcPr>
          <w:p w14:paraId="506C601A"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名称</w:t>
            </w:r>
          </w:p>
        </w:tc>
        <w:tc>
          <w:tcPr>
            <w:tcW w:w="3798" w:type="pct"/>
            <w:gridSpan w:val="5"/>
            <w:shd w:val="clear" w:color="auto" w:fill="FFFFFF"/>
            <w:vAlign w:val="center"/>
          </w:tcPr>
          <w:p w14:paraId="68AFB10A"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会计凭证密集架</w:t>
            </w:r>
          </w:p>
        </w:tc>
      </w:tr>
      <w:tr w:rsidR="00723AF3" w14:paraId="49531ABF" w14:textId="77777777">
        <w:trPr>
          <w:trHeight w:val="23"/>
          <w:jc w:val="center"/>
        </w:trPr>
        <w:tc>
          <w:tcPr>
            <w:tcW w:w="1201" w:type="pct"/>
            <w:gridSpan w:val="2"/>
            <w:shd w:val="clear" w:color="auto" w:fill="FFFFFF"/>
            <w:vAlign w:val="center"/>
          </w:tcPr>
          <w:p w14:paraId="0BF88A48"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移动方式</w:t>
            </w:r>
          </w:p>
        </w:tc>
        <w:tc>
          <w:tcPr>
            <w:tcW w:w="3798" w:type="pct"/>
            <w:gridSpan w:val="5"/>
            <w:shd w:val="clear" w:color="auto" w:fill="FFFFFF"/>
            <w:vAlign w:val="center"/>
          </w:tcPr>
          <w:p w14:paraId="58DDA015"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智控电动</w:t>
            </w:r>
          </w:p>
        </w:tc>
      </w:tr>
      <w:tr w:rsidR="00723AF3" w14:paraId="7582DC2B" w14:textId="77777777">
        <w:trPr>
          <w:trHeight w:val="23"/>
          <w:jc w:val="center"/>
        </w:trPr>
        <w:tc>
          <w:tcPr>
            <w:tcW w:w="1201" w:type="pct"/>
            <w:gridSpan w:val="2"/>
            <w:shd w:val="clear" w:color="auto" w:fill="FFFFFF"/>
            <w:vAlign w:val="center"/>
          </w:tcPr>
          <w:p w14:paraId="1435F86B"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适用对象</w:t>
            </w:r>
          </w:p>
        </w:tc>
        <w:tc>
          <w:tcPr>
            <w:tcW w:w="3798" w:type="pct"/>
            <w:gridSpan w:val="5"/>
            <w:shd w:val="clear" w:color="auto" w:fill="FFFFFF"/>
            <w:vAlign w:val="center"/>
          </w:tcPr>
          <w:p w14:paraId="7587CAFA"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会计凭证</w:t>
            </w:r>
          </w:p>
        </w:tc>
      </w:tr>
      <w:tr w:rsidR="00723AF3" w14:paraId="409A471F" w14:textId="77777777">
        <w:trPr>
          <w:trHeight w:val="23"/>
          <w:jc w:val="center"/>
        </w:trPr>
        <w:tc>
          <w:tcPr>
            <w:tcW w:w="1201" w:type="pct"/>
            <w:gridSpan w:val="2"/>
            <w:shd w:val="clear" w:color="auto" w:fill="FFFFFF"/>
            <w:vAlign w:val="center"/>
          </w:tcPr>
          <w:p w14:paraId="3845477F"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基本要求</w:t>
            </w:r>
          </w:p>
          <w:p w14:paraId="54D49FF0"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（质量及功能）</w:t>
            </w:r>
          </w:p>
        </w:tc>
        <w:tc>
          <w:tcPr>
            <w:tcW w:w="3798" w:type="pct"/>
            <w:gridSpan w:val="5"/>
            <w:shd w:val="clear" w:color="auto" w:fill="FFFFFF"/>
            <w:vAlign w:val="center"/>
          </w:tcPr>
          <w:p w14:paraId="7C089AFE"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1.外观应平整，无波纹、划痕、起泡、折痕、凸点、露底、剥落、尖刺、凹坑等可见性缺陷；</w:t>
            </w:r>
          </w:p>
          <w:p w14:paraId="712EF62F"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2.零部件加工后应打磨毛刺，无裂纹及划痕，所有焊接件应焊接牢固，焊痕光滑、平整；</w:t>
            </w:r>
          </w:p>
          <w:p w14:paraId="31A76947"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3.各零部件在表面涂覆前必须进行清洗、除油、除锈、并按照规范要求表面处理；</w:t>
            </w:r>
          </w:p>
          <w:p w14:paraId="7E7E9A89"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4.导轨须设置安全限位装置，防止架体从导轨上滑落；</w:t>
            </w:r>
          </w:p>
          <w:p w14:paraId="59FB807D"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5.架体门面列配置钢制对上下开门，门板内侧应有加强筋，门板上装有机械锁；</w:t>
            </w:r>
          </w:p>
          <w:p w14:paraId="207D2C08" w14:textId="73C6A237" w:rsidR="00723AF3" w:rsidRDefault="002B3385" w:rsidP="00460B5F">
            <w:pPr>
              <w:tabs>
                <w:tab w:val="left" w:pos="3998"/>
              </w:tabs>
              <w:jc w:val="left"/>
              <w:rPr>
                <w:rFonts w:ascii="仿宋" w:eastAsia="仿宋" w:hAnsi="仿宋" w:cs="方正仿宋_GBK"/>
                <w:sz w:val="24"/>
              </w:rPr>
            </w:pPr>
            <w:r w:rsidRPr="002B3385">
              <w:rPr>
                <w:rFonts w:asciiTheme="minorEastAsia" w:eastAsiaTheme="minorEastAsia" w:hAnsiTheme="minorEastAsia" w:hint="eastAsia"/>
                <w:color w:val="000000" w:themeColor="text1"/>
                <w:sz w:val="24"/>
                <w:szCs w:val="28"/>
              </w:rPr>
              <w:t>*</w:t>
            </w:r>
            <w:r w:rsidR="00723AF3">
              <w:rPr>
                <w:rFonts w:ascii="仿宋" w:eastAsia="仿宋" w:hAnsi="仿宋" w:cs="方正仿宋_GBK" w:hint="eastAsia"/>
                <w:sz w:val="24"/>
              </w:rPr>
              <w:t>6.架体单层层板承重≥80kg，每</w:t>
            </w:r>
            <w:r w:rsidR="00723AF3" w:rsidRPr="00460B5F">
              <w:rPr>
                <w:rFonts w:ascii="仿宋" w:eastAsia="仿宋" w:hAnsi="仿宋" w:cs="方正仿宋_GBK" w:hint="eastAsia"/>
                <w:sz w:val="24"/>
              </w:rPr>
              <w:t>节不低于12层</w:t>
            </w:r>
            <w:r w:rsidR="00723AF3">
              <w:rPr>
                <w:rFonts w:ascii="仿宋" w:eastAsia="仿宋" w:hAnsi="仿宋" w:cs="方正仿宋_GBK" w:hint="eastAsia"/>
                <w:sz w:val="24"/>
              </w:rPr>
              <w:t>，搁板可按立柱垂直方向调整层高度，立柱孔间距＜60mm</w:t>
            </w:r>
          </w:p>
          <w:p w14:paraId="7D0EE29A"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lastRenderedPageBreak/>
              <w:t>7.每列架体配置限位锁定装置，门面列须有锁具锁定装置；</w:t>
            </w:r>
          </w:p>
          <w:p w14:paraId="3F183AE3"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8.架体底部配置防倾倒装置；</w:t>
            </w:r>
          </w:p>
          <w:p w14:paraId="1F97E392"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9.架体配置防尘板及防鼠板；</w:t>
            </w:r>
          </w:p>
          <w:p w14:paraId="210207FF"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10.架体列与列侧板之间接触面上配置抗老化 PVC 磁封条，缓冲架体碰撞，确保密封性；</w:t>
            </w:r>
          </w:p>
          <w:p w14:paraId="65F97EB4"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11.摇动任意一列架体均不应带动其他手摇柄转动,摇手柄静止时摇柄自然下垂。手摇柄可折叠，防止误撞；</w:t>
            </w:r>
          </w:p>
          <w:p w14:paraId="2F7E9AA8"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12.采用中轴带双轴传动方式；</w:t>
            </w:r>
          </w:p>
          <w:p w14:paraId="26FFDBA6" w14:textId="77777777" w:rsidR="00723AF3" w:rsidRDefault="00723AF3" w:rsidP="00460B5F">
            <w:pPr>
              <w:tabs>
                <w:tab w:val="left" w:pos="3998"/>
              </w:tabs>
              <w:jc w:val="left"/>
              <w:rPr>
                <w:rFonts w:ascii="仿宋" w:eastAsia="仿宋" w:hAnsi="仿宋"/>
              </w:rPr>
            </w:pPr>
            <w:r>
              <w:rPr>
                <w:rFonts w:ascii="仿宋" w:eastAsia="仿宋" w:hAnsi="仿宋" w:cs="方正仿宋_GBK" w:hint="eastAsia"/>
                <w:sz w:val="24"/>
              </w:rPr>
              <w:t>13.通过主控列上显示屏或前侧面板上的按键开关等多种方式的操作可以任意打开架体；</w:t>
            </w:r>
          </w:p>
        </w:tc>
      </w:tr>
      <w:tr w:rsidR="00723AF3" w14:paraId="212620E1" w14:textId="77777777">
        <w:trPr>
          <w:gridAfter w:val="1"/>
          <w:wAfter w:w="24" w:type="pct"/>
          <w:trHeight w:val="516"/>
          <w:jc w:val="center"/>
        </w:trPr>
        <w:tc>
          <w:tcPr>
            <w:tcW w:w="4975" w:type="pct"/>
            <w:gridSpan w:val="6"/>
            <w:vAlign w:val="center"/>
          </w:tcPr>
          <w:p w14:paraId="79A7459A" w14:textId="11780D08" w:rsidR="00723AF3" w:rsidRDefault="002B3385" w:rsidP="00460B5F">
            <w:pPr>
              <w:contextualSpacing/>
              <w:jc w:val="center"/>
              <w:rPr>
                <w:rFonts w:ascii="仿宋" w:eastAsia="仿宋" w:hAnsi="仿宋" w:cs="方正黑体_GBK"/>
                <w:sz w:val="24"/>
              </w:rPr>
            </w:pPr>
            <w:r w:rsidRPr="002B3385">
              <w:rPr>
                <w:rFonts w:asciiTheme="minorEastAsia" w:eastAsiaTheme="minorEastAsia" w:hAnsiTheme="minorEastAsia" w:hint="eastAsia"/>
                <w:color w:val="000000" w:themeColor="text1"/>
                <w:sz w:val="24"/>
                <w:szCs w:val="28"/>
              </w:rPr>
              <w:lastRenderedPageBreak/>
              <w:t>*</w:t>
            </w:r>
            <w:r w:rsidR="00723AF3">
              <w:rPr>
                <w:rFonts w:ascii="仿宋" w:eastAsia="仿宋" w:hAnsi="仿宋" w:cs="方正黑体_GBK" w:hint="eastAsia"/>
                <w:sz w:val="24"/>
                <w:szCs w:val="21"/>
              </w:rPr>
              <w:t>主要材料及配件基本要求</w:t>
            </w:r>
          </w:p>
        </w:tc>
      </w:tr>
      <w:tr w:rsidR="00723AF3" w14:paraId="4380436B" w14:textId="77777777">
        <w:trPr>
          <w:gridAfter w:val="1"/>
          <w:wAfter w:w="24" w:type="pct"/>
          <w:trHeight w:val="516"/>
          <w:jc w:val="center"/>
        </w:trPr>
        <w:tc>
          <w:tcPr>
            <w:tcW w:w="430" w:type="pct"/>
            <w:vAlign w:val="center"/>
          </w:tcPr>
          <w:p w14:paraId="4EC81BFF"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w:t>
            </w:r>
          </w:p>
          <w:p w14:paraId="6DE6F1AE"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名称</w:t>
            </w:r>
          </w:p>
        </w:tc>
        <w:tc>
          <w:tcPr>
            <w:tcW w:w="848" w:type="pct"/>
            <w:gridSpan w:val="2"/>
            <w:vAlign w:val="center"/>
          </w:tcPr>
          <w:p w14:paraId="4FD29D91"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设备配置</w:t>
            </w:r>
          </w:p>
        </w:tc>
        <w:tc>
          <w:tcPr>
            <w:tcW w:w="1314" w:type="pct"/>
            <w:vAlign w:val="center"/>
          </w:tcPr>
          <w:p w14:paraId="5DF3992B"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材料规格</w:t>
            </w:r>
          </w:p>
        </w:tc>
        <w:tc>
          <w:tcPr>
            <w:tcW w:w="836" w:type="pct"/>
            <w:vAlign w:val="center"/>
          </w:tcPr>
          <w:p w14:paraId="6547EA20"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采用标准</w:t>
            </w:r>
          </w:p>
        </w:tc>
        <w:tc>
          <w:tcPr>
            <w:tcW w:w="1545" w:type="pct"/>
            <w:vAlign w:val="center"/>
          </w:tcPr>
          <w:p w14:paraId="12EDAFDC"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性能说明</w:t>
            </w:r>
          </w:p>
        </w:tc>
      </w:tr>
      <w:tr w:rsidR="00723AF3" w14:paraId="4DC19451" w14:textId="77777777">
        <w:trPr>
          <w:gridAfter w:val="1"/>
          <w:wAfter w:w="24" w:type="pct"/>
          <w:cantSplit/>
          <w:trHeight w:val="940"/>
          <w:jc w:val="center"/>
        </w:trPr>
        <w:tc>
          <w:tcPr>
            <w:tcW w:w="430" w:type="pct"/>
            <w:vMerge w:val="restart"/>
            <w:vAlign w:val="center"/>
          </w:tcPr>
          <w:p w14:paraId="2AA7381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轨道</w:t>
            </w:r>
          </w:p>
        </w:tc>
        <w:tc>
          <w:tcPr>
            <w:tcW w:w="848" w:type="pct"/>
            <w:gridSpan w:val="2"/>
            <w:vAlign w:val="center"/>
          </w:tcPr>
          <w:p w14:paraId="6C1E8FA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地轨板</w:t>
            </w:r>
          </w:p>
        </w:tc>
        <w:tc>
          <w:tcPr>
            <w:tcW w:w="1314" w:type="pct"/>
            <w:vAlign w:val="center"/>
          </w:tcPr>
          <w:p w14:paraId="6B79212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δ≥3.0mm冷轧钢板</w:t>
            </w:r>
          </w:p>
        </w:tc>
        <w:tc>
          <w:tcPr>
            <w:tcW w:w="836" w:type="pct"/>
            <w:vAlign w:val="center"/>
          </w:tcPr>
          <w:p w14:paraId="20FAA7C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restart"/>
            <w:vAlign w:val="center"/>
          </w:tcPr>
          <w:p w14:paraId="4B03041C"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表面静电喷塑，粉末涂料为NOBEL聚脂与环氧型混合涂料，喷塑前经严格去油除锈和磷化处理。</w:t>
            </w:r>
          </w:p>
        </w:tc>
      </w:tr>
      <w:tr w:rsidR="00723AF3" w14:paraId="2C416266" w14:textId="77777777">
        <w:trPr>
          <w:gridAfter w:val="1"/>
          <w:wAfter w:w="24" w:type="pct"/>
          <w:cantSplit/>
          <w:jc w:val="center"/>
        </w:trPr>
        <w:tc>
          <w:tcPr>
            <w:tcW w:w="430" w:type="pct"/>
            <w:vMerge/>
            <w:vAlign w:val="center"/>
          </w:tcPr>
          <w:p w14:paraId="1663C1B8"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0C0B5E9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轨道</w:t>
            </w:r>
          </w:p>
        </w:tc>
        <w:tc>
          <w:tcPr>
            <w:tcW w:w="1314" w:type="pct"/>
            <w:vAlign w:val="center"/>
          </w:tcPr>
          <w:p w14:paraId="2B38FA9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20*20不锈钢实心方钢</w:t>
            </w:r>
          </w:p>
        </w:tc>
        <w:tc>
          <w:tcPr>
            <w:tcW w:w="836" w:type="pct"/>
            <w:vAlign w:val="center"/>
          </w:tcPr>
          <w:p w14:paraId="43F3032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45" w:type="pct"/>
            <w:vMerge/>
            <w:vAlign w:val="center"/>
          </w:tcPr>
          <w:p w14:paraId="5CCC7F6D" w14:textId="77777777" w:rsidR="00723AF3" w:rsidRDefault="00723AF3" w:rsidP="00460B5F">
            <w:pPr>
              <w:contextualSpacing/>
              <w:jc w:val="left"/>
              <w:rPr>
                <w:rFonts w:ascii="仿宋" w:eastAsia="仿宋" w:hAnsi="仿宋" w:cs="楷体"/>
                <w:sz w:val="24"/>
              </w:rPr>
            </w:pPr>
          </w:p>
        </w:tc>
      </w:tr>
      <w:tr w:rsidR="00723AF3" w14:paraId="0DA2F616" w14:textId="77777777">
        <w:trPr>
          <w:gridAfter w:val="1"/>
          <w:wAfter w:w="24" w:type="pct"/>
          <w:cantSplit/>
          <w:trHeight w:val="562"/>
          <w:jc w:val="center"/>
        </w:trPr>
        <w:tc>
          <w:tcPr>
            <w:tcW w:w="430" w:type="pct"/>
            <w:vAlign w:val="center"/>
          </w:tcPr>
          <w:p w14:paraId="6368A8D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底盘</w:t>
            </w:r>
          </w:p>
        </w:tc>
        <w:tc>
          <w:tcPr>
            <w:tcW w:w="848" w:type="pct"/>
            <w:gridSpan w:val="2"/>
            <w:vAlign w:val="center"/>
          </w:tcPr>
          <w:p w14:paraId="4121118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底梁、轴承档夹紧块</w:t>
            </w:r>
          </w:p>
        </w:tc>
        <w:tc>
          <w:tcPr>
            <w:tcW w:w="1314" w:type="pct"/>
            <w:vAlign w:val="center"/>
          </w:tcPr>
          <w:p w14:paraId="2CAA12F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δ≥3.0mm冷轧钢板</w:t>
            </w:r>
          </w:p>
        </w:tc>
        <w:tc>
          <w:tcPr>
            <w:tcW w:w="836" w:type="pct"/>
            <w:vAlign w:val="center"/>
          </w:tcPr>
          <w:p w14:paraId="13A6DDB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Align w:val="center"/>
          </w:tcPr>
          <w:p w14:paraId="039531C5" w14:textId="77777777" w:rsidR="00723AF3" w:rsidRDefault="00723AF3" w:rsidP="00460B5F">
            <w:pPr>
              <w:contextualSpacing/>
              <w:jc w:val="left"/>
              <w:rPr>
                <w:rFonts w:ascii="仿宋" w:eastAsia="仿宋" w:hAnsi="仿宋" w:cs="楷体"/>
                <w:sz w:val="24"/>
                <w:lang w:val="en"/>
              </w:rPr>
            </w:pPr>
            <w:r>
              <w:rPr>
                <w:rFonts w:ascii="仿宋" w:eastAsia="仿宋" w:hAnsi="仿宋" w:cs="楷体" w:hint="eastAsia"/>
                <w:sz w:val="24"/>
              </w:rPr>
              <w:t>底盘采用整体焊接，钢性足不变形，表面喷塑。底梁安装防倒架，防止架体倾斜。</w:t>
            </w:r>
          </w:p>
        </w:tc>
      </w:tr>
      <w:tr w:rsidR="00723AF3" w14:paraId="751AAE6B" w14:textId="77777777">
        <w:trPr>
          <w:gridAfter w:val="1"/>
          <w:wAfter w:w="24" w:type="pct"/>
          <w:cantSplit/>
          <w:trHeight w:val="625"/>
          <w:jc w:val="center"/>
        </w:trPr>
        <w:tc>
          <w:tcPr>
            <w:tcW w:w="430" w:type="pct"/>
            <w:vMerge w:val="restart"/>
            <w:vAlign w:val="center"/>
          </w:tcPr>
          <w:p w14:paraId="3FC7613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架体</w:t>
            </w:r>
          </w:p>
        </w:tc>
        <w:tc>
          <w:tcPr>
            <w:tcW w:w="848" w:type="pct"/>
            <w:gridSpan w:val="2"/>
            <w:vAlign w:val="center"/>
          </w:tcPr>
          <w:p w14:paraId="5EE94FC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立柱</w:t>
            </w:r>
          </w:p>
        </w:tc>
        <w:tc>
          <w:tcPr>
            <w:tcW w:w="1314" w:type="pct"/>
            <w:vAlign w:val="center"/>
          </w:tcPr>
          <w:p w14:paraId="37A736A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δ≥1.5mm冷轧钢板</w:t>
            </w:r>
          </w:p>
        </w:tc>
        <w:tc>
          <w:tcPr>
            <w:tcW w:w="836" w:type="pct"/>
            <w:vAlign w:val="center"/>
          </w:tcPr>
          <w:p w14:paraId="24E7791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restart"/>
            <w:vAlign w:val="center"/>
          </w:tcPr>
          <w:p w14:paraId="5F1CF61D"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架体结实、坚固、设计新颖，安装规范，层数和间距可按需调整，表面喷塑。</w:t>
            </w:r>
          </w:p>
        </w:tc>
      </w:tr>
      <w:tr w:rsidR="00723AF3" w14:paraId="04BAF6EE" w14:textId="77777777">
        <w:trPr>
          <w:gridAfter w:val="1"/>
          <w:wAfter w:w="24" w:type="pct"/>
          <w:cantSplit/>
          <w:trHeight w:val="545"/>
          <w:jc w:val="center"/>
        </w:trPr>
        <w:tc>
          <w:tcPr>
            <w:tcW w:w="430" w:type="pct"/>
            <w:vMerge/>
            <w:vAlign w:val="center"/>
          </w:tcPr>
          <w:p w14:paraId="1BA230B1"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3832A67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搁板</w:t>
            </w:r>
          </w:p>
        </w:tc>
        <w:tc>
          <w:tcPr>
            <w:tcW w:w="1314" w:type="pct"/>
            <w:vAlign w:val="center"/>
          </w:tcPr>
          <w:p w14:paraId="0A298EA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775291E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35B53B91" w14:textId="77777777" w:rsidR="00723AF3" w:rsidRDefault="00723AF3" w:rsidP="00460B5F">
            <w:pPr>
              <w:contextualSpacing/>
              <w:jc w:val="left"/>
              <w:rPr>
                <w:rFonts w:ascii="仿宋" w:eastAsia="仿宋" w:hAnsi="仿宋" w:cs="楷体"/>
                <w:sz w:val="24"/>
              </w:rPr>
            </w:pPr>
          </w:p>
        </w:tc>
      </w:tr>
      <w:tr w:rsidR="00723AF3" w14:paraId="52EA6622" w14:textId="77777777">
        <w:trPr>
          <w:gridAfter w:val="1"/>
          <w:wAfter w:w="24" w:type="pct"/>
          <w:cantSplit/>
          <w:trHeight w:val="660"/>
          <w:jc w:val="center"/>
        </w:trPr>
        <w:tc>
          <w:tcPr>
            <w:tcW w:w="430" w:type="pct"/>
            <w:vMerge/>
            <w:vAlign w:val="center"/>
          </w:tcPr>
          <w:p w14:paraId="139FC65B"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738945E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挂板</w:t>
            </w:r>
          </w:p>
        </w:tc>
        <w:tc>
          <w:tcPr>
            <w:tcW w:w="1314" w:type="pct"/>
            <w:vAlign w:val="center"/>
          </w:tcPr>
          <w:p w14:paraId="744ACB1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745EF37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79AF3DFF" w14:textId="77777777" w:rsidR="00723AF3" w:rsidRDefault="00723AF3" w:rsidP="00460B5F">
            <w:pPr>
              <w:contextualSpacing/>
              <w:jc w:val="left"/>
              <w:rPr>
                <w:rFonts w:ascii="仿宋" w:eastAsia="仿宋" w:hAnsi="仿宋" w:cs="楷体"/>
                <w:sz w:val="24"/>
              </w:rPr>
            </w:pPr>
          </w:p>
        </w:tc>
      </w:tr>
      <w:tr w:rsidR="00723AF3" w14:paraId="7C7D641E" w14:textId="77777777">
        <w:trPr>
          <w:gridAfter w:val="1"/>
          <w:wAfter w:w="24" w:type="pct"/>
          <w:cantSplit/>
          <w:trHeight w:val="525"/>
          <w:jc w:val="center"/>
        </w:trPr>
        <w:tc>
          <w:tcPr>
            <w:tcW w:w="430" w:type="pct"/>
            <w:vMerge/>
            <w:vAlign w:val="center"/>
          </w:tcPr>
          <w:p w14:paraId="055D01FE"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5C22265E" w14:textId="77777777" w:rsidR="00723AF3" w:rsidRDefault="00723AF3" w:rsidP="00460B5F">
            <w:pPr>
              <w:contextualSpacing/>
              <w:jc w:val="center"/>
              <w:rPr>
                <w:rFonts w:ascii="仿宋" w:eastAsia="仿宋" w:hAnsi="仿宋" w:cs="楷体"/>
                <w:sz w:val="24"/>
              </w:rPr>
            </w:pPr>
            <w:r>
              <w:rPr>
                <w:rFonts w:ascii="仿宋" w:eastAsia="仿宋" w:hAnsi="仿宋" w:hint="eastAsia"/>
                <w:color w:val="000000"/>
                <w:sz w:val="24"/>
              </w:rPr>
              <w:t>压筋挡棒</w:t>
            </w:r>
          </w:p>
        </w:tc>
        <w:tc>
          <w:tcPr>
            <w:tcW w:w="1314" w:type="pct"/>
            <w:vAlign w:val="center"/>
          </w:tcPr>
          <w:p w14:paraId="2526CDB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δ≥1.0mm冷轧钢板</w:t>
            </w:r>
          </w:p>
        </w:tc>
        <w:tc>
          <w:tcPr>
            <w:tcW w:w="836" w:type="pct"/>
            <w:vAlign w:val="center"/>
          </w:tcPr>
          <w:p w14:paraId="5CAF096C" w14:textId="77777777" w:rsidR="00723AF3" w:rsidRDefault="00723AF3" w:rsidP="00460B5F">
            <w:pPr>
              <w:contextualSpacing/>
              <w:jc w:val="center"/>
              <w:rPr>
                <w:rFonts w:ascii="仿宋" w:eastAsia="仿宋" w:hAnsi="仿宋" w:cs="楷体"/>
                <w:sz w:val="24"/>
              </w:rPr>
            </w:pPr>
          </w:p>
        </w:tc>
        <w:tc>
          <w:tcPr>
            <w:tcW w:w="1545" w:type="pct"/>
            <w:vAlign w:val="center"/>
          </w:tcPr>
          <w:p w14:paraId="42095E8F" w14:textId="77777777" w:rsidR="00723AF3" w:rsidRDefault="00723AF3" w:rsidP="00460B5F">
            <w:pPr>
              <w:contextualSpacing/>
              <w:jc w:val="left"/>
              <w:rPr>
                <w:rFonts w:ascii="仿宋" w:eastAsia="仿宋" w:hAnsi="仿宋"/>
                <w:color w:val="000000"/>
                <w:sz w:val="24"/>
              </w:rPr>
            </w:pPr>
            <w:r>
              <w:rPr>
                <w:rFonts w:ascii="仿宋" w:eastAsia="仿宋" w:hAnsi="仿宋" w:hint="eastAsia"/>
                <w:color w:val="000000"/>
                <w:sz w:val="24"/>
              </w:rPr>
              <w:t>防止档案盒和文件、资料、图书窜动位置。</w:t>
            </w:r>
          </w:p>
        </w:tc>
      </w:tr>
      <w:tr w:rsidR="00723AF3" w14:paraId="31F79E83" w14:textId="77777777">
        <w:trPr>
          <w:gridAfter w:val="1"/>
          <w:wAfter w:w="24" w:type="pct"/>
          <w:cantSplit/>
          <w:trHeight w:val="540"/>
          <w:jc w:val="center"/>
        </w:trPr>
        <w:tc>
          <w:tcPr>
            <w:tcW w:w="430" w:type="pct"/>
            <w:vMerge w:val="restart"/>
            <w:vAlign w:val="center"/>
          </w:tcPr>
          <w:p w14:paraId="7176E0B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门面</w:t>
            </w:r>
          </w:p>
        </w:tc>
        <w:tc>
          <w:tcPr>
            <w:tcW w:w="848" w:type="pct"/>
            <w:gridSpan w:val="2"/>
            <w:vAlign w:val="center"/>
          </w:tcPr>
          <w:p w14:paraId="789886A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门框</w:t>
            </w:r>
          </w:p>
        </w:tc>
        <w:tc>
          <w:tcPr>
            <w:tcW w:w="1314" w:type="pct"/>
            <w:vAlign w:val="center"/>
          </w:tcPr>
          <w:p w14:paraId="0E72A65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5F63F9D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restart"/>
            <w:vAlign w:val="center"/>
          </w:tcPr>
          <w:p w14:paraId="1974D40C"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门板平整，款式新颖，表面亚光喷塑。ISO9002认证产品</w:t>
            </w:r>
          </w:p>
        </w:tc>
      </w:tr>
      <w:tr w:rsidR="00723AF3" w14:paraId="5728DF00" w14:textId="77777777">
        <w:trPr>
          <w:gridAfter w:val="1"/>
          <w:wAfter w:w="24" w:type="pct"/>
          <w:cantSplit/>
          <w:trHeight w:val="668"/>
          <w:jc w:val="center"/>
        </w:trPr>
        <w:tc>
          <w:tcPr>
            <w:tcW w:w="430" w:type="pct"/>
            <w:vMerge/>
            <w:vAlign w:val="center"/>
          </w:tcPr>
          <w:p w14:paraId="0388CC61"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32154EF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面板</w:t>
            </w:r>
          </w:p>
        </w:tc>
        <w:tc>
          <w:tcPr>
            <w:tcW w:w="1314" w:type="pct"/>
            <w:vAlign w:val="center"/>
          </w:tcPr>
          <w:p w14:paraId="768386F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2EDD89C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03FB34E5" w14:textId="77777777" w:rsidR="00723AF3" w:rsidRDefault="00723AF3" w:rsidP="00460B5F">
            <w:pPr>
              <w:contextualSpacing/>
              <w:jc w:val="left"/>
              <w:rPr>
                <w:rFonts w:ascii="仿宋" w:eastAsia="仿宋" w:hAnsi="仿宋" w:cs="楷体"/>
                <w:sz w:val="24"/>
              </w:rPr>
            </w:pPr>
          </w:p>
        </w:tc>
      </w:tr>
      <w:tr w:rsidR="00723AF3" w14:paraId="0B3EDD06" w14:textId="77777777">
        <w:trPr>
          <w:gridAfter w:val="1"/>
          <w:wAfter w:w="24" w:type="pct"/>
          <w:cantSplit/>
          <w:trHeight w:val="540"/>
          <w:jc w:val="center"/>
        </w:trPr>
        <w:tc>
          <w:tcPr>
            <w:tcW w:w="430" w:type="pct"/>
            <w:vMerge/>
            <w:vAlign w:val="center"/>
          </w:tcPr>
          <w:p w14:paraId="55FFEA7A"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55D31E3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定位模板</w:t>
            </w:r>
          </w:p>
        </w:tc>
        <w:tc>
          <w:tcPr>
            <w:tcW w:w="1314" w:type="pct"/>
            <w:vAlign w:val="center"/>
          </w:tcPr>
          <w:p w14:paraId="1F3BF4C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ABS注塑件</w:t>
            </w:r>
          </w:p>
        </w:tc>
        <w:tc>
          <w:tcPr>
            <w:tcW w:w="836" w:type="pct"/>
            <w:vAlign w:val="center"/>
          </w:tcPr>
          <w:p w14:paraId="5A2A88B4" w14:textId="77777777" w:rsidR="00723AF3" w:rsidRDefault="00723AF3" w:rsidP="00460B5F">
            <w:pPr>
              <w:contextualSpacing/>
              <w:jc w:val="center"/>
              <w:rPr>
                <w:rFonts w:ascii="仿宋" w:eastAsia="仿宋" w:hAnsi="仿宋" w:cs="楷体"/>
                <w:sz w:val="24"/>
              </w:rPr>
            </w:pPr>
          </w:p>
        </w:tc>
        <w:tc>
          <w:tcPr>
            <w:tcW w:w="1545" w:type="pct"/>
            <w:vMerge/>
            <w:vAlign w:val="center"/>
          </w:tcPr>
          <w:p w14:paraId="2CCB3862" w14:textId="77777777" w:rsidR="00723AF3" w:rsidRDefault="00723AF3" w:rsidP="00460B5F">
            <w:pPr>
              <w:contextualSpacing/>
              <w:jc w:val="left"/>
              <w:rPr>
                <w:rFonts w:ascii="仿宋" w:eastAsia="仿宋" w:hAnsi="仿宋" w:cs="楷体"/>
                <w:sz w:val="24"/>
              </w:rPr>
            </w:pPr>
          </w:p>
        </w:tc>
      </w:tr>
      <w:tr w:rsidR="00723AF3" w14:paraId="2A0F932B" w14:textId="77777777">
        <w:trPr>
          <w:gridAfter w:val="1"/>
          <w:wAfter w:w="24" w:type="pct"/>
          <w:cantSplit/>
          <w:trHeight w:val="1004"/>
          <w:jc w:val="center"/>
        </w:trPr>
        <w:tc>
          <w:tcPr>
            <w:tcW w:w="430" w:type="pct"/>
            <w:vAlign w:val="center"/>
          </w:tcPr>
          <w:p w14:paraId="05B1E55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侧板</w:t>
            </w:r>
          </w:p>
        </w:tc>
        <w:tc>
          <w:tcPr>
            <w:tcW w:w="848" w:type="pct"/>
            <w:gridSpan w:val="2"/>
            <w:vAlign w:val="center"/>
          </w:tcPr>
          <w:p w14:paraId="14B8940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侧面板</w:t>
            </w:r>
          </w:p>
        </w:tc>
        <w:tc>
          <w:tcPr>
            <w:tcW w:w="1314" w:type="pct"/>
            <w:vAlign w:val="center"/>
          </w:tcPr>
          <w:p w14:paraId="08146ED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12ED302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Align w:val="center"/>
          </w:tcPr>
          <w:p w14:paraId="305E3B24"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表面平整，设计新颖，亚光喷塑</w:t>
            </w:r>
          </w:p>
        </w:tc>
      </w:tr>
      <w:tr w:rsidR="00723AF3" w14:paraId="2EC2BF4A" w14:textId="77777777">
        <w:trPr>
          <w:gridAfter w:val="1"/>
          <w:wAfter w:w="24" w:type="pct"/>
          <w:cantSplit/>
          <w:trHeight w:val="770"/>
          <w:jc w:val="center"/>
        </w:trPr>
        <w:tc>
          <w:tcPr>
            <w:tcW w:w="430" w:type="pct"/>
            <w:vMerge w:val="restart"/>
            <w:vAlign w:val="center"/>
          </w:tcPr>
          <w:p w14:paraId="328DB03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传动</w:t>
            </w:r>
          </w:p>
          <w:p w14:paraId="00ADEE6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机构</w:t>
            </w:r>
          </w:p>
        </w:tc>
        <w:tc>
          <w:tcPr>
            <w:tcW w:w="848" w:type="pct"/>
            <w:gridSpan w:val="2"/>
            <w:vAlign w:val="center"/>
          </w:tcPr>
          <w:p w14:paraId="2BA060C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轴承</w:t>
            </w:r>
          </w:p>
        </w:tc>
        <w:tc>
          <w:tcPr>
            <w:tcW w:w="1314" w:type="pct"/>
            <w:vAlign w:val="center"/>
          </w:tcPr>
          <w:p w14:paraId="42AE81D3" w14:textId="77777777" w:rsidR="00723AF3" w:rsidRDefault="00723AF3" w:rsidP="00460B5F">
            <w:pPr>
              <w:contextualSpacing/>
              <w:jc w:val="center"/>
              <w:rPr>
                <w:rFonts w:ascii="仿宋" w:eastAsia="仿宋" w:hAnsi="仿宋" w:cs="楷体"/>
                <w:color w:val="FF0000"/>
                <w:sz w:val="24"/>
              </w:rPr>
            </w:pPr>
            <w:r>
              <w:rPr>
                <w:rFonts w:ascii="仿宋" w:eastAsia="仿宋" w:hAnsi="仿宋" w:cs="楷体"/>
                <w:sz w:val="24"/>
              </w:rPr>
              <w:t>P</w:t>
            </w:r>
            <w:r>
              <w:rPr>
                <w:rFonts w:ascii="仿宋" w:eastAsia="仿宋" w:hAnsi="仿宋" w:cs="楷体" w:hint="eastAsia"/>
                <w:sz w:val="24"/>
              </w:rPr>
              <w:t>204 E级带座轴承</w:t>
            </w:r>
          </w:p>
        </w:tc>
        <w:tc>
          <w:tcPr>
            <w:tcW w:w="836" w:type="pct"/>
            <w:vAlign w:val="center"/>
          </w:tcPr>
          <w:p w14:paraId="3BB74977" w14:textId="77777777" w:rsidR="00723AF3" w:rsidRDefault="00723AF3" w:rsidP="00460B5F">
            <w:pPr>
              <w:contextualSpacing/>
              <w:jc w:val="center"/>
              <w:rPr>
                <w:rFonts w:ascii="仿宋" w:eastAsia="仿宋" w:hAnsi="仿宋" w:cs="楷体"/>
                <w:sz w:val="24"/>
              </w:rPr>
            </w:pPr>
          </w:p>
        </w:tc>
        <w:tc>
          <w:tcPr>
            <w:tcW w:w="1545" w:type="pct"/>
            <w:vAlign w:val="center"/>
          </w:tcPr>
          <w:p w14:paraId="018A393E"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带座外球面轴承</w:t>
            </w:r>
          </w:p>
        </w:tc>
      </w:tr>
      <w:tr w:rsidR="00723AF3" w14:paraId="2BF55FAC" w14:textId="77777777">
        <w:trPr>
          <w:gridAfter w:val="1"/>
          <w:wAfter w:w="24" w:type="pct"/>
          <w:cantSplit/>
          <w:jc w:val="center"/>
        </w:trPr>
        <w:tc>
          <w:tcPr>
            <w:tcW w:w="430" w:type="pct"/>
            <w:vMerge/>
            <w:vAlign w:val="center"/>
          </w:tcPr>
          <w:p w14:paraId="00314378"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7CF5F97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传动轴</w:t>
            </w:r>
          </w:p>
        </w:tc>
        <w:tc>
          <w:tcPr>
            <w:tcW w:w="1314" w:type="pct"/>
            <w:vAlign w:val="center"/>
          </w:tcPr>
          <w:p w14:paraId="036F5802"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20实心，45#钢</w:t>
            </w:r>
          </w:p>
        </w:tc>
        <w:tc>
          <w:tcPr>
            <w:tcW w:w="836" w:type="pct"/>
            <w:vAlign w:val="center"/>
          </w:tcPr>
          <w:p w14:paraId="618FF6D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45" w:type="pct"/>
            <w:vAlign w:val="center"/>
          </w:tcPr>
          <w:p w14:paraId="6AFDF6E3"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加工精度为3.2,经调质热处理，HB220-290。</w:t>
            </w:r>
          </w:p>
        </w:tc>
      </w:tr>
      <w:tr w:rsidR="00723AF3" w14:paraId="718C7827" w14:textId="77777777">
        <w:trPr>
          <w:gridAfter w:val="1"/>
          <w:wAfter w:w="24" w:type="pct"/>
          <w:cantSplit/>
          <w:trHeight w:val="830"/>
          <w:jc w:val="center"/>
        </w:trPr>
        <w:tc>
          <w:tcPr>
            <w:tcW w:w="430" w:type="pct"/>
            <w:vMerge/>
            <w:vAlign w:val="center"/>
          </w:tcPr>
          <w:p w14:paraId="7F64110A"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3CEE986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连接钢管</w:t>
            </w:r>
          </w:p>
        </w:tc>
        <w:tc>
          <w:tcPr>
            <w:tcW w:w="1314" w:type="pct"/>
            <w:vAlign w:val="center"/>
          </w:tcPr>
          <w:p w14:paraId="2858A2DF"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25*2.5无缝钢管</w:t>
            </w:r>
          </w:p>
        </w:tc>
        <w:tc>
          <w:tcPr>
            <w:tcW w:w="836" w:type="pct"/>
            <w:vAlign w:val="center"/>
          </w:tcPr>
          <w:p w14:paraId="6B6D127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45" w:type="pct"/>
            <w:vMerge w:val="restart"/>
            <w:vAlign w:val="center"/>
          </w:tcPr>
          <w:p w14:paraId="526B1835"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传动机构配合精度高，定位可靠。传动轻便灵活，</w:t>
            </w:r>
            <w:r>
              <w:rPr>
                <w:rFonts w:ascii="仿宋" w:eastAsia="仿宋" w:hAnsi="仿宋" w:cs="楷体" w:hint="eastAsia"/>
                <w:sz w:val="24"/>
              </w:rPr>
              <w:lastRenderedPageBreak/>
              <w:t>摇力轻，运行平衡，性能达到和超过国家标准</w:t>
            </w:r>
          </w:p>
        </w:tc>
      </w:tr>
      <w:tr w:rsidR="00723AF3" w14:paraId="76B1BF09" w14:textId="77777777">
        <w:trPr>
          <w:gridAfter w:val="1"/>
          <w:wAfter w:w="24" w:type="pct"/>
          <w:cantSplit/>
          <w:trHeight w:val="725"/>
          <w:jc w:val="center"/>
        </w:trPr>
        <w:tc>
          <w:tcPr>
            <w:tcW w:w="430" w:type="pct"/>
            <w:vMerge/>
            <w:vAlign w:val="center"/>
          </w:tcPr>
          <w:p w14:paraId="34EA5446"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1CAFCEA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铁滚轮</w:t>
            </w:r>
          </w:p>
        </w:tc>
        <w:tc>
          <w:tcPr>
            <w:tcW w:w="1314" w:type="pct"/>
            <w:vAlign w:val="center"/>
          </w:tcPr>
          <w:p w14:paraId="1F98CD7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高强度铸铁、HT200</w:t>
            </w:r>
          </w:p>
        </w:tc>
        <w:tc>
          <w:tcPr>
            <w:tcW w:w="836" w:type="pct"/>
            <w:vAlign w:val="center"/>
          </w:tcPr>
          <w:p w14:paraId="440F296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9439</w:t>
            </w:r>
          </w:p>
        </w:tc>
        <w:tc>
          <w:tcPr>
            <w:tcW w:w="1545" w:type="pct"/>
            <w:vMerge/>
            <w:vAlign w:val="center"/>
          </w:tcPr>
          <w:p w14:paraId="14B4C9E3" w14:textId="77777777" w:rsidR="00723AF3" w:rsidRDefault="00723AF3" w:rsidP="00460B5F">
            <w:pPr>
              <w:contextualSpacing/>
              <w:jc w:val="left"/>
              <w:rPr>
                <w:rFonts w:ascii="仿宋" w:eastAsia="仿宋" w:hAnsi="仿宋" w:cs="楷体"/>
                <w:sz w:val="24"/>
              </w:rPr>
            </w:pPr>
          </w:p>
        </w:tc>
      </w:tr>
      <w:tr w:rsidR="00723AF3" w14:paraId="41FAD2A0" w14:textId="77777777">
        <w:trPr>
          <w:gridAfter w:val="1"/>
          <w:wAfter w:w="24" w:type="pct"/>
          <w:cantSplit/>
          <w:trHeight w:val="675"/>
          <w:jc w:val="center"/>
        </w:trPr>
        <w:tc>
          <w:tcPr>
            <w:tcW w:w="430" w:type="pct"/>
            <w:vMerge/>
            <w:vAlign w:val="center"/>
          </w:tcPr>
          <w:p w14:paraId="1BFAB79B"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7C62682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链轮</w:t>
            </w:r>
          </w:p>
        </w:tc>
        <w:tc>
          <w:tcPr>
            <w:tcW w:w="1314" w:type="pct"/>
            <w:vAlign w:val="center"/>
          </w:tcPr>
          <w:p w14:paraId="6643B9B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滚齿精制ZG45</w:t>
            </w:r>
          </w:p>
        </w:tc>
        <w:tc>
          <w:tcPr>
            <w:tcW w:w="836" w:type="pct"/>
            <w:vAlign w:val="center"/>
          </w:tcPr>
          <w:p w14:paraId="4F38E8B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10855</w:t>
            </w:r>
          </w:p>
        </w:tc>
        <w:tc>
          <w:tcPr>
            <w:tcW w:w="1545" w:type="pct"/>
            <w:vMerge/>
            <w:vAlign w:val="center"/>
          </w:tcPr>
          <w:p w14:paraId="55448DA5" w14:textId="77777777" w:rsidR="00723AF3" w:rsidRDefault="00723AF3" w:rsidP="00460B5F">
            <w:pPr>
              <w:contextualSpacing/>
              <w:jc w:val="left"/>
              <w:rPr>
                <w:rFonts w:ascii="仿宋" w:eastAsia="仿宋" w:hAnsi="仿宋" w:cs="楷体"/>
                <w:sz w:val="24"/>
              </w:rPr>
            </w:pPr>
          </w:p>
        </w:tc>
      </w:tr>
      <w:tr w:rsidR="00723AF3" w14:paraId="737B61D0" w14:textId="77777777">
        <w:trPr>
          <w:gridAfter w:val="1"/>
          <w:wAfter w:w="24" w:type="pct"/>
          <w:cantSplit/>
          <w:jc w:val="center"/>
        </w:trPr>
        <w:tc>
          <w:tcPr>
            <w:tcW w:w="430" w:type="pct"/>
            <w:vMerge/>
            <w:vAlign w:val="center"/>
          </w:tcPr>
          <w:p w14:paraId="4E6F1C3D"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179B416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链条</w:t>
            </w:r>
          </w:p>
        </w:tc>
        <w:tc>
          <w:tcPr>
            <w:tcW w:w="1314" w:type="pct"/>
            <w:vAlign w:val="center"/>
          </w:tcPr>
          <w:p w14:paraId="3A27EB53"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8.5 节距12.7</w:t>
            </w:r>
          </w:p>
          <w:p w14:paraId="287B94C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FR420</w:t>
            </w:r>
          </w:p>
        </w:tc>
        <w:tc>
          <w:tcPr>
            <w:tcW w:w="836" w:type="pct"/>
            <w:vAlign w:val="center"/>
          </w:tcPr>
          <w:p w14:paraId="2806CCD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14212</w:t>
            </w:r>
          </w:p>
        </w:tc>
        <w:tc>
          <w:tcPr>
            <w:tcW w:w="1545" w:type="pct"/>
            <w:vAlign w:val="center"/>
          </w:tcPr>
          <w:p w14:paraId="27EE13D4"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ISO9001认证产品</w:t>
            </w:r>
          </w:p>
        </w:tc>
      </w:tr>
      <w:tr w:rsidR="00723AF3" w14:paraId="2312B795" w14:textId="77777777">
        <w:trPr>
          <w:gridAfter w:val="1"/>
          <w:wAfter w:w="24" w:type="pct"/>
          <w:cantSplit/>
          <w:jc w:val="center"/>
        </w:trPr>
        <w:tc>
          <w:tcPr>
            <w:tcW w:w="430" w:type="pct"/>
            <w:vMerge/>
            <w:vAlign w:val="center"/>
          </w:tcPr>
          <w:p w14:paraId="5F64526F"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26BB5F7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摇手柄</w:t>
            </w:r>
          </w:p>
        </w:tc>
        <w:tc>
          <w:tcPr>
            <w:tcW w:w="1314" w:type="pct"/>
            <w:vAlign w:val="center"/>
          </w:tcPr>
          <w:p w14:paraId="7D4B1F37"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7字形可折叠，采用钢、锌合金或其他材料</w:t>
            </w:r>
          </w:p>
        </w:tc>
        <w:tc>
          <w:tcPr>
            <w:tcW w:w="836" w:type="pct"/>
            <w:vAlign w:val="center"/>
          </w:tcPr>
          <w:p w14:paraId="45F974E5" w14:textId="77777777" w:rsidR="00723AF3" w:rsidRDefault="00723AF3" w:rsidP="00460B5F">
            <w:pPr>
              <w:contextualSpacing/>
              <w:jc w:val="center"/>
              <w:rPr>
                <w:rFonts w:ascii="仿宋" w:eastAsia="仿宋" w:hAnsi="仿宋" w:cs="楷体"/>
                <w:sz w:val="24"/>
              </w:rPr>
            </w:pPr>
          </w:p>
        </w:tc>
        <w:tc>
          <w:tcPr>
            <w:tcW w:w="1545" w:type="pct"/>
            <w:vMerge w:val="restart"/>
            <w:vAlign w:val="center"/>
          </w:tcPr>
          <w:p w14:paraId="0E064F09"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采用自脱挂式摇手，摇动轻便、手柄摇力不大于12N/标准节。造型美观大方，手感舒适，可折叠，以避免通道障碍。</w:t>
            </w:r>
          </w:p>
        </w:tc>
      </w:tr>
      <w:tr w:rsidR="00723AF3" w14:paraId="3ED82110" w14:textId="77777777">
        <w:trPr>
          <w:gridAfter w:val="1"/>
          <w:wAfter w:w="24" w:type="pct"/>
          <w:cantSplit/>
          <w:jc w:val="center"/>
        </w:trPr>
        <w:tc>
          <w:tcPr>
            <w:tcW w:w="430" w:type="pct"/>
            <w:vMerge/>
            <w:vAlign w:val="center"/>
          </w:tcPr>
          <w:p w14:paraId="20198228"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0DA306C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摇手体总成</w:t>
            </w:r>
          </w:p>
        </w:tc>
        <w:tc>
          <w:tcPr>
            <w:tcW w:w="1314" w:type="pct"/>
            <w:vAlign w:val="center"/>
          </w:tcPr>
          <w:p w14:paraId="42470C3B"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滚珠轴承，双向超越离合器结构</w:t>
            </w:r>
          </w:p>
        </w:tc>
        <w:tc>
          <w:tcPr>
            <w:tcW w:w="836" w:type="pct"/>
            <w:vAlign w:val="center"/>
          </w:tcPr>
          <w:p w14:paraId="3AACFF69" w14:textId="77777777" w:rsidR="00723AF3" w:rsidRDefault="00723AF3" w:rsidP="00460B5F">
            <w:pPr>
              <w:contextualSpacing/>
              <w:jc w:val="center"/>
              <w:rPr>
                <w:rFonts w:ascii="仿宋" w:eastAsia="仿宋" w:hAnsi="仿宋" w:cs="楷体"/>
                <w:sz w:val="24"/>
              </w:rPr>
            </w:pPr>
          </w:p>
        </w:tc>
        <w:tc>
          <w:tcPr>
            <w:tcW w:w="1545" w:type="pct"/>
            <w:vMerge/>
            <w:vAlign w:val="center"/>
          </w:tcPr>
          <w:p w14:paraId="19CF4008" w14:textId="77777777" w:rsidR="00723AF3" w:rsidRDefault="00723AF3" w:rsidP="00460B5F">
            <w:pPr>
              <w:contextualSpacing/>
              <w:jc w:val="left"/>
              <w:rPr>
                <w:rFonts w:ascii="仿宋" w:eastAsia="仿宋" w:hAnsi="仿宋" w:cs="楷体"/>
                <w:sz w:val="24"/>
              </w:rPr>
            </w:pPr>
          </w:p>
        </w:tc>
      </w:tr>
      <w:tr w:rsidR="00723AF3" w14:paraId="472A9BE8" w14:textId="77777777">
        <w:trPr>
          <w:gridAfter w:val="1"/>
          <w:wAfter w:w="24" w:type="pct"/>
          <w:cantSplit/>
          <w:jc w:val="center"/>
        </w:trPr>
        <w:tc>
          <w:tcPr>
            <w:tcW w:w="430" w:type="pct"/>
            <w:vMerge w:val="restart"/>
            <w:vAlign w:val="center"/>
          </w:tcPr>
          <w:p w14:paraId="0479387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制动</w:t>
            </w:r>
          </w:p>
          <w:p w14:paraId="3977AB9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装置</w:t>
            </w:r>
          </w:p>
        </w:tc>
        <w:tc>
          <w:tcPr>
            <w:tcW w:w="848" w:type="pct"/>
            <w:gridSpan w:val="2"/>
            <w:vAlign w:val="center"/>
          </w:tcPr>
          <w:p w14:paraId="3EFE4D1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边列锁定装置</w:t>
            </w:r>
          </w:p>
        </w:tc>
        <w:tc>
          <w:tcPr>
            <w:tcW w:w="1314" w:type="pct"/>
            <w:vAlign w:val="center"/>
          </w:tcPr>
          <w:p w14:paraId="3CE15782"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808锁，</w:t>
            </w:r>
            <w:r>
              <w:rPr>
                <w:rFonts w:ascii="仿宋" w:eastAsia="仿宋" w:hAnsi="仿宋" w:hint="eastAsia"/>
                <w:color w:val="000000"/>
                <w:sz w:val="24"/>
              </w:rPr>
              <w:t>每列均可锁紧，并装锁</w:t>
            </w:r>
          </w:p>
        </w:tc>
        <w:tc>
          <w:tcPr>
            <w:tcW w:w="836" w:type="pct"/>
            <w:vAlign w:val="center"/>
          </w:tcPr>
          <w:p w14:paraId="2BE6E76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3325</w:t>
            </w:r>
          </w:p>
        </w:tc>
        <w:tc>
          <w:tcPr>
            <w:tcW w:w="1545" w:type="pct"/>
            <w:vMerge w:val="restart"/>
            <w:vAlign w:val="center"/>
          </w:tcPr>
          <w:p w14:paraId="54471CD9"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每列均装有制动装置，操作方便，制动可靠，使用存取安全，经久耐用</w:t>
            </w:r>
          </w:p>
        </w:tc>
      </w:tr>
      <w:tr w:rsidR="00723AF3" w14:paraId="234DFDE8" w14:textId="77777777">
        <w:trPr>
          <w:gridAfter w:val="1"/>
          <w:wAfter w:w="24" w:type="pct"/>
          <w:cantSplit/>
          <w:jc w:val="center"/>
        </w:trPr>
        <w:tc>
          <w:tcPr>
            <w:tcW w:w="430" w:type="pct"/>
            <w:vMerge/>
            <w:vAlign w:val="center"/>
          </w:tcPr>
          <w:p w14:paraId="48ABDC69"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04338CC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中间列制</w:t>
            </w:r>
          </w:p>
          <w:p w14:paraId="48AC5F9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动装置</w:t>
            </w:r>
          </w:p>
        </w:tc>
        <w:tc>
          <w:tcPr>
            <w:tcW w:w="1314" w:type="pct"/>
            <w:vAlign w:val="center"/>
          </w:tcPr>
          <w:p w14:paraId="17DC37F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制动开关</w:t>
            </w:r>
          </w:p>
        </w:tc>
        <w:tc>
          <w:tcPr>
            <w:tcW w:w="836" w:type="pct"/>
            <w:vAlign w:val="center"/>
          </w:tcPr>
          <w:p w14:paraId="765CC2B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3325</w:t>
            </w:r>
          </w:p>
        </w:tc>
        <w:tc>
          <w:tcPr>
            <w:tcW w:w="1545" w:type="pct"/>
            <w:vMerge/>
            <w:vAlign w:val="center"/>
          </w:tcPr>
          <w:p w14:paraId="5FA6F691" w14:textId="77777777" w:rsidR="00723AF3" w:rsidRDefault="00723AF3" w:rsidP="00460B5F">
            <w:pPr>
              <w:contextualSpacing/>
              <w:jc w:val="left"/>
              <w:rPr>
                <w:rFonts w:ascii="仿宋" w:eastAsia="仿宋" w:hAnsi="仿宋" w:cs="楷体"/>
                <w:sz w:val="24"/>
              </w:rPr>
            </w:pPr>
          </w:p>
        </w:tc>
      </w:tr>
      <w:tr w:rsidR="00723AF3" w14:paraId="158B7C94" w14:textId="77777777">
        <w:trPr>
          <w:gridAfter w:val="1"/>
          <w:wAfter w:w="24" w:type="pct"/>
          <w:cantSplit/>
          <w:trHeight w:val="450"/>
          <w:jc w:val="center"/>
        </w:trPr>
        <w:tc>
          <w:tcPr>
            <w:tcW w:w="430" w:type="pct"/>
            <w:vMerge w:val="restart"/>
            <w:vAlign w:val="center"/>
          </w:tcPr>
          <w:p w14:paraId="02126FF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防护</w:t>
            </w:r>
          </w:p>
          <w:p w14:paraId="185E49E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装置</w:t>
            </w:r>
          </w:p>
        </w:tc>
        <w:tc>
          <w:tcPr>
            <w:tcW w:w="848" w:type="pct"/>
            <w:gridSpan w:val="2"/>
            <w:vAlign w:val="center"/>
          </w:tcPr>
          <w:p w14:paraId="7445B70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防震装置</w:t>
            </w:r>
          </w:p>
        </w:tc>
        <w:tc>
          <w:tcPr>
            <w:tcW w:w="1314" w:type="pct"/>
            <w:vAlign w:val="center"/>
          </w:tcPr>
          <w:p w14:paraId="318A5F8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20mmPVC磁封条</w:t>
            </w:r>
          </w:p>
        </w:tc>
        <w:tc>
          <w:tcPr>
            <w:tcW w:w="836" w:type="pct"/>
            <w:vAlign w:val="center"/>
          </w:tcPr>
          <w:p w14:paraId="24809B70" w14:textId="77777777" w:rsidR="00723AF3" w:rsidRDefault="00723AF3" w:rsidP="00460B5F">
            <w:pPr>
              <w:contextualSpacing/>
              <w:jc w:val="center"/>
              <w:rPr>
                <w:rFonts w:ascii="仿宋" w:eastAsia="仿宋" w:hAnsi="仿宋" w:cs="楷体"/>
                <w:sz w:val="24"/>
              </w:rPr>
            </w:pPr>
          </w:p>
        </w:tc>
        <w:tc>
          <w:tcPr>
            <w:tcW w:w="1545" w:type="pct"/>
            <w:vMerge w:val="restart"/>
            <w:vAlign w:val="center"/>
          </w:tcPr>
          <w:p w14:paraId="74D7CAC9"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每列的接触面均有缓冲及密封装置，具有良好的防震、防尘、防鼠、防潮、防火功能</w:t>
            </w:r>
          </w:p>
        </w:tc>
      </w:tr>
      <w:tr w:rsidR="00723AF3" w14:paraId="276DB025" w14:textId="77777777">
        <w:trPr>
          <w:gridAfter w:val="1"/>
          <w:wAfter w:w="24" w:type="pct"/>
          <w:cantSplit/>
          <w:jc w:val="center"/>
        </w:trPr>
        <w:tc>
          <w:tcPr>
            <w:tcW w:w="430" w:type="pct"/>
            <w:vMerge/>
            <w:vAlign w:val="center"/>
          </w:tcPr>
          <w:p w14:paraId="23370179"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1040524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顶板</w:t>
            </w:r>
          </w:p>
        </w:tc>
        <w:tc>
          <w:tcPr>
            <w:tcW w:w="1314" w:type="pct"/>
            <w:vAlign w:val="center"/>
          </w:tcPr>
          <w:p w14:paraId="0EA1470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5C2EE48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0E0315F2" w14:textId="77777777" w:rsidR="00723AF3" w:rsidRDefault="00723AF3" w:rsidP="00460B5F">
            <w:pPr>
              <w:contextualSpacing/>
              <w:jc w:val="left"/>
              <w:rPr>
                <w:rFonts w:ascii="仿宋" w:eastAsia="仿宋" w:hAnsi="仿宋" w:cs="楷体"/>
                <w:sz w:val="24"/>
              </w:rPr>
            </w:pPr>
          </w:p>
        </w:tc>
      </w:tr>
      <w:tr w:rsidR="00723AF3" w14:paraId="105DAA63" w14:textId="77777777">
        <w:trPr>
          <w:gridAfter w:val="1"/>
          <w:wAfter w:w="24" w:type="pct"/>
          <w:cantSplit/>
          <w:trHeight w:val="630"/>
          <w:jc w:val="center"/>
        </w:trPr>
        <w:tc>
          <w:tcPr>
            <w:tcW w:w="430" w:type="pct"/>
            <w:vMerge/>
            <w:vAlign w:val="center"/>
          </w:tcPr>
          <w:p w14:paraId="360B3D01"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683026B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防尘板</w:t>
            </w:r>
          </w:p>
          <w:p w14:paraId="1A4AA5D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防鼠板</w:t>
            </w:r>
          </w:p>
        </w:tc>
        <w:tc>
          <w:tcPr>
            <w:tcW w:w="1314" w:type="pct"/>
            <w:vAlign w:val="center"/>
          </w:tcPr>
          <w:p w14:paraId="3CC8A45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785452E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55FE1AF9" w14:textId="77777777" w:rsidR="00723AF3" w:rsidRDefault="00723AF3" w:rsidP="00460B5F">
            <w:pPr>
              <w:contextualSpacing/>
              <w:jc w:val="left"/>
              <w:rPr>
                <w:rFonts w:ascii="仿宋" w:eastAsia="仿宋" w:hAnsi="仿宋" w:cs="楷体"/>
                <w:sz w:val="24"/>
              </w:rPr>
            </w:pPr>
          </w:p>
        </w:tc>
      </w:tr>
      <w:tr w:rsidR="00723AF3" w14:paraId="7DFA78E8" w14:textId="77777777">
        <w:trPr>
          <w:gridAfter w:val="1"/>
          <w:wAfter w:w="24" w:type="pct"/>
          <w:cantSplit/>
          <w:trHeight w:val="562"/>
          <w:jc w:val="center"/>
        </w:trPr>
        <w:tc>
          <w:tcPr>
            <w:tcW w:w="430" w:type="pct"/>
            <w:vMerge/>
            <w:vAlign w:val="center"/>
          </w:tcPr>
          <w:p w14:paraId="745E48F7"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602223F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防倾倒装置</w:t>
            </w:r>
          </w:p>
        </w:tc>
        <w:tc>
          <w:tcPr>
            <w:tcW w:w="1314" w:type="pct"/>
            <w:vAlign w:val="center"/>
          </w:tcPr>
          <w:p w14:paraId="18CB8F4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δ≥3.0mm热轧钢板</w:t>
            </w:r>
          </w:p>
        </w:tc>
        <w:tc>
          <w:tcPr>
            <w:tcW w:w="836" w:type="pct"/>
            <w:vAlign w:val="center"/>
          </w:tcPr>
          <w:p w14:paraId="544485F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711</w:t>
            </w:r>
          </w:p>
        </w:tc>
        <w:tc>
          <w:tcPr>
            <w:tcW w:w="1545" w:type="pct"/>
            <w:vMerge/>
            <w:vAlign w:val="center"/>
          </w:tcPr>
          <w:p w14:paraId="63D503AA" w14:textId="77777777" w:rsidR="00723AF3" w:rsidRDefault="00723AF3" w:rsidP="00460B5F">
            <w:pPr>
              <w:contextualSpacing/>
              <w:jc w:val="left"/>
              <w:rPr>
                <w:rFonts w:ascii="仿宋" w:eastAsia="仿宋" w:hAnsi="仿宋" w:cs="楷体"/>
                <w:sz w:val="24"/>
              </w:rPr>
            </w:pPr>
          </w:p>
        </w:tc>
      </w:tr>
      <w:tr w:rsidR="00723AF3" w14:paraId="7B3ED410" w14:textId="77777777">
        <w:trPr>
          <w:gridAfter w:val="1"/>
          <w:wAfter w:w="24" w:type="pct"/>
          <w:cantSplit/>
          <w:trHeight w:val="540"/>
          <w:jc w:val="center"/>
        </w:trPr>
        <w:tc>
          <w:tcPr>
            <w:tcW w:w="430" w:type="pct"/>
            <w:vMerge w:val="restart"/>
            <w:vAlign w:val="center"/>
          </w:tcPr>
          <w:p w14:paraId="0CFD488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表面</w:t>
            </w:r>
          </w:p>
          <w:p w14:paraId="6BD5353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处理</w:t>
            </w:r>
          </w:p>
        </w:tc>
        <w:tc>
          <w:tcPr>
            <w:tcW w:w="848" w:type="pct"/>
            <w:gridSpan w:val="2"/>
            <w:vAlign w:val="center"/>
          </w:tcPr>
          <w:p w14:paraId="6D668F2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前处理药剂</w:t>
            </w:r>
          </w:p>
        </w:tc>
        <w:tc>
          <w:tcPr>
            <w:tcW w:w="1314" w:type="pct"/>
            <w:vAlign w:val="center"/>
          </w:tcPr>
          <w:p w14:paraId="128FFDF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Zn系磷化</w:t>
            </w:r>
          </w:p>
        </w:tc>
        <w:tc>
          <w:tcPr>
            <w:tcW w:w="836" w:type="pct"/>
            <w:vAlign w:val="center"/>
          </w:tcPr>
          <w:p w14:paraId="390F3C0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HG/T 2006</w:t>
            </w:r>
          </w:p>
        </w:tc>
        <w:tc>
          <w:tcPr>
            <w:tcW w:w="1545" w:type="pct"/>
            <w:vAlign w:val="center"/>
          </w:tcPr>
          <w:p w14:paraId="187FD5EE"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ISO09001认证</w:t>
            </w:r>
          </w:p>
        </w:tc>
      </w:tr>
      <w:tr w:rsidR="00723AF3" w14:paraId="37A2593E" w14:textId="77777777">
        <w:trPr>
          <w:gridAfter w:val="1"/>
          <w:wAfter w:w="24" w:type="pct"/>
          <w:cantSplit/>
          <w:trHeight w:val="1030"/>
          <w:jc w:val="center"/>
        </w:trPr>
        <w:tc>
          <w:tcPr>
            <w:tcW w:w="430" w:type="pct"/>
            <w:vMerge/>
            <w:vAlign w:val="center"/>
          </w:tcPr>
          <w:p w14:paraId="345A6A64"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0BB04C7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表面喷塑</w:t>
            </w:r>
          </w:p>
        </w:tc>
        <w:tc>
          <w:tcPr>
            <w:tcW w:w="1314" w:type="pct"/>
            <w:vAlign w:val="center"/>
          </w:tcPr>
          <w:p w14:paraId="0572CF79"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环氧型聚脂混合粉、HYBRID</w:t>
            </w:r>
          </w:p>
        </w:tc>
        <w:tc>
          <w:tcPr>
            <w:tcW w:w="836" w:type="pct"/>
            <w:vAlign w:val="center"/>
          </w:tcPr>
          <w:p w14:paraId="208DFEB2" w14:textId="77777777" w:rsidR="00723AF3" w:rsidRDefault="00723AF3" w:rsidP="00460B5F">
            <w:pPr>
              <w:contextualSpacing/>
              <w:jc w:val="center"/>
              <w:rPr>
                <w:rFonts w:ascii="仿宋" w:eastAsia="仿宋" w:hAnsi="仿宋" w:cs="楷体"/>
                <w:sz w:val="24"/>
              </w:rPr>
            </w:pPr>
          </w:p>
        </w:tc>
        <w:tc>
          <w:tcPr>
            <w:tcW w:w="1545" w:type="pct"/>
            <w:vAlign w:val="center"/>
          </w:tcPr>
          <w:p w14:paraId="0270ACD0"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ISO14001国际环保认证，耐湿热、耐冲击、耐酸性。</w:t>
            </w:r>
          </w:p>
        </w:tc>
      </w:tr>
      <w:tr w:rsidR="00723AF3" w14:paraId="31CE0E8A" w14:textId="77777777">
        <w:trPr>
          <w:gridAfter w:val="1"/>
          <w:wAfter w:w="24" w:type="pct"/>
          <w:cantSplit/>
          <w:jc w:val="center"/>
        </w:trPr>
        <w:tc>
          <w:tcPr>
            <w:tcW w:w="430" w:type="pct"/>
            <w:vMerge/>
            <w:vAlign w:val="center"/>
          </w:tcPr>
          <w:p w14:paraId="6A466369"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2960935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纯水洗</w:t>
            </w:r>
          </w:p>
        </w:tc>
        <w:tc>
          <w:tcPr>
            <w:tcW w:w="1314" w:type="pct"/>
            <w:vAlign w:val="center"/>
          </w:tcPr>
          <w:p w14:paraId="7901C63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电导率≤10us/cm</w:t>
            </w:r>
          </w:p>
        </w:tc>
        <w:tc>
          <w:tcPr>
            <w:tcW w:w="836" w:type="pct"/>
            <w:vAlign w:val="center"/>
          </w:tcPr>
          <w:p w14:paraId="541E7370" w14:textId="77777777" w:rsidR="00723AF3" w:rsidRDefault="00723AF3" w:rsidP="00460B5F">
            <w:pPr>
              <w:contextualSpacing/>
              <w:jc w:val="center"/>
              <w:rPr>
                <w:rFonts w:ascii="仿宋" w:eastAsia="仿宋" w:hAnsi="仿宋" w:cs="楷体"/>
                <w:sz w:val="24"/>
              </w:rPr>
            </w:pPr>
          </w:p>
        </w:tc>
        <w:tc>
          <w:tcPr>
            <w:tcW w:w="1545" w:type="pct"/>
            <w:vAlign w:val="center"/>
          </w:tcPr>
          <w:p w14:paraId="2F3F7DE9" w14:textId="77777777" w:rsidR="00723AF3" w:rsidRDefault="00723AF3" w:rsidP="00460B5F">
            <w:pPr>
              <w:contextualSpacing/>
              <w:jc w:val="center"/>
              <w:rPr>
                <w:rFonts w:ascii="仿宋" w:eastAsia="仿宋" w:hAnsi="仿宋" w:cs="楷体"/>
                <w:sz w:val="24"/>
              </w:rPr>
            </w:pPr>
          </w:p>
        </w:tc>
      </w:tr>
      <w:tr w:rsidR="00723AF3" w14:paraId="6EDC3990" w14:textId="77777777">
        <w:trPr>
          <w:gridAfter w:val="1"/>
          <w:wAfter w:w="24" w:type="pct"/>
          <w:jc w:val="center"/>
        </w:trPr>
        <w:tc>
          <w:tcPr>
            <w:tcW w:w="430" w:type="pct"/>
            <w:vAlign w:val="center"/>
          </w:tcPr>
          <w:p w14:paraId="4910952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紧固件</w:t>
            </w:r>
          </w:p>
        </w:tc>
        <w:tc>
          <w:tcPr>
            <w:tcW w:w="848" w:type="pct"/>
            <w:gridSpan w:val="2"/>
            <w:vAlign w:val="center"/>
          </w:tcPr>
          <w:p w14:paraId="1C35FA6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标准件</w:t>
            </w:r>
          </w:p>
        </w:tc>
        <w:tc>
          <w:tcPr>
            <w:tcW w:w="1314" w:type="pct"/>
            <w:vAlign w:val="center"/>
          </w:tcPr>
          <w:p w14:paraId="5DD39B4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M6、M8、M10</w:t>
            </w:r>
          </w:p>
        </w:tc>
        <w:tc>
          <w:tcPr>
            <w:tcW w:w="836" w:type="pct"/>
            <w:vAlign w:val="center"/>
          </w:tcPr>
          <w:p w14:paraId="19F8E18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8.8级</w:t>
            </w:r>
          </w:p>
        </w:tc>
        <w:tc>
          <w:tcPr>
            <w:tcW w:w="1545" w:type="pct"/>
            <w:vAlign w:val="center"/>
          </w:tcPr>
          <w:p w14:paraId="7BF13070"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表面做镀锌防锈处理</w:t>
            </w:r>
          </w:p>
        </w:tc>
      </w:tr>
    </w:tbl>
    <w:p w14:paraId="11993357" w14:textId="77777777" w:rsidR="00723AF3" w:rsidRPr="005F26B5" w:rsidRDefault="00723AF3" w:rsidP="005F26B5">
      <w:pPr>
        <w:pStyle w:val="41"/>
        <w:spacing w:before="0" w:after="0" w:line="360" w:lineRule="auto"/>
        <w:ind w:firstLine="567"/>
        <w:jc w:val="left"/>
        <w:rPr>
          <w:rFonts w:ascii="仿宋" w:eastAsia="仿宋" w:hAnsi="仿宋"/>
          <w:sz w:val="24"/>
        </w:rPr>
      </w:pPr>
      <w:bookmarkStart w:id="107" w:name="_Toc302942729_WPSOffice_Level1"/>
      <w:bookmarkStart w:id="108" w:name="_Toc900707635_WPSOffice_Level3"/>
      <w:bookmarkStart w:id="109" w:name="_Toc198830375"/>
      <w:r w:rsidRPr="005F26B5">
        <w:rPr>
          <w:rFonts w:ascii="仿宋" w:eastAsia="仿宋" w:hAnsi="仿宋" w:hint="eastAsia"/>
          <w:sz w:val="24"/>
        </w:rPr>
        <w:t>4.2会计账簿密集架</w:t>
      </w:r>
      <w:bookmarkEnd w:id="107"/>
      <w:bookmarkEnd w:id="108"/>
      <w:bookmarkEnd w:id="109"/>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1450"/>
        <w:gridCol w:w="145"/>
        <w:gridCol w:w="2470"/>
        <w:gridCol w:w="1572"/>
        <w:gridCol w:w="2908"/>
        <w:gridCol w:w="45"/>
      </w:tblGrid>
      <w:tr w:rsidR="00723AF3" w14:paraId="5570790D" w14:textId="77777777">
        <w:trPr>
          <w:trHeight w:val="23"/>
          <w:jc w:val="center"/>
        </w:trPr>
        <w:tc>
          <w:tcPr>
            <w:tcW w:w="1201" w:type="pct"/>
            <w:gridSpan w:val="2"/>
            <w:shd w:val="clear" w:color="auto" w:fill="FFFFFF"/>
            <w:vAlign w:val="center"/>
          </w:tcPr>
          <w:p w14:paraId="3D5344FB"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名称</w:t>
            </w:r>
          </w:p>
        </w:tc>
        <w:tc>
          <w:tcPr>
            <w:tcW w:w="3798" w:type="pct"/>
            <w:gridSpan w:val="5"/>
            <w:shd w:val="clear" w:color="auto" w:fill="FFFFFF"/>
            <w:vAlign w:val="center"/>
          </w:tcPr>
          <w:p w14:paraId="3E8A29C0"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会计账簿密集架</w:t>
            </w:r>
          </w:p>
        </w:tc>
      </w:tr>
      <w:tr w:rsidR="00723AF3" w14:paraId="49828B53" w14:textId="77777777">
        <w:trPr>
          <w:trHeight w:val="23"/>
          <w:jc w:val="center"/>
        </w:trPr>
        <w:tc>
          <w:tcPr>
            <w:tcW w:w="1201" w:type="pct"/>
            <w:gridSpan w:val="2"/>
            <w:shd w:val="clear" w:color="auto" w:fill="FFFFFF"/>
            <w:vAlign w:val="center"/>
          </w:tcPr>
          <w:p w14:paraId="56E0BA71"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移动方式</w:t>
            </w:r>
          </w:p>
        </w:tc>
        <w:tc>
          <w:tcPr>
            <w:tcW w:w="3798" w:type="pct"/>
            <w:gridSpan w:val="5"/>
            <w:shd w:val="clear" w:color="auto" w:fill="FFFFFF"/>
            <w:vAlign w:val="center"/>
          </w:tcPr>
          <w:p w14:paraId="065D6F46"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智控电动</w:t>
            </w:r>
          </w:p>
        </w:tc>
      </w:tr>
      <w:tr w:rsidR="00723AF3" w14:paraId="1B821335" w14:textId="77777777">
        <w:trPr>
          <w:trHeight w:val="23"/>
          <w:jc w:val="center"/>
        </w:trPr>
        <w:tc>
          <w:tcPr>
            <w:tcW w:w="1201" w:type="pct"/>
            <w:gridSpan w:val="2"/>
            <w:shd w:val="clear" w:color="auto" w:fill="FFFFFF"/>
            <w:vAlign w:val="center"/>
          </w:tcPr>
          <w:p w14:paraId="3027C027"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适用对象</w:t>
            </w:r>
          </w:p>
        </w:tc>
        <w:tc>
          <w:tcPr>
            <w:tcW w:w="3798" w:type="pct"/>
            <w:gridSpan w:val="5"/>
            <w:shd w:val="clear" w:color="auto" w:fill="FFFFFF"/>
            <w:vAlign w:val="center"/>
          </w:tcPr>
          <w:p w14:paraId="00035936"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会计账簿</w:t>
            </w:r>
          </w:p>
        </w:tc>
      </w:tr>
      <w:tr w:rsidR="00723AF3" w14:paraId="7299E86F" w14:textId="77777777">
        <w:trPr>
          <w:trHeight w:val="23"/>
          <w:jc w:val="center"/>
        </w:trPr>
        <w:tc>
          <w:tcPr>
            <w:tcW w:w="1201" w:type="pct"/>
            <w:gridSpan w:val="2"/>
            <w:shd w:val="clear" w:color="auto" w:fill="FFFFFF"/>
            <w:vAlign w:val="center"/>
          </w:tcPr>
          <w:p w14:paraId="6827A0A2"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基本要求</w:t>
            </w:r>
          </w:p>
          <w:p w14:paraId="534A6059"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（质量及功能）</w:t>
            </w:r>
          </w:p>
        </w:tc>
        <w:tc>
          <w:tcPr>
            <w:tcW w:w="3798" w:type="pct"/>
            <w:gridSpan w:val="5"/>
            <w:shd w:val="clear" w:color="auto" w:fill="FFFFFF"/>
            <w:vAlign w:val="center"/>
          </w:tcPr>
          <w:p w14:paraId="675F114B"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1.外观应平整，无波纹、划痕、起泡、折痕、凸点、露底、剥落、尖刺、凹坑等可见性缺陷；</w:t>
            </w:r>
          </w:p>
          <w:p w14:paraId="452757B7"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2.零部件加工后应打磨毛刺，无裂纹及划痕，所有焊接件应焊接牢固，焊痕光滑、平整；</w:t>
            </w:r>
          </w:p>
          <w:p w14:paraId="115CEFC9"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3.各零部件在表面涂覆前必须进行清洗、除油、除锈、并按照规范要求表面处理；</w:t>
            </w:r>
          </w:p>
          <w:p w14:paraId="35679F81"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4.导轨须设置安全限位装置，防止架体从导轨上滑落；</w:t>
            </w:r>
          </w:p>
          <w:p w14:paraId="635ED527"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5.架体门面列配置钢制对上下开门，门板内侧应有加强筋，门板上装有机械锁；</w:t>
            </w:r>
          </w:p>
          <w:p w14:paraId="48242956"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6.</w:t>
            </w:r>
            <w:r>
              <w:rPr>
                <w:rFonts w:hint="eastAsia"/>
              </w:rPr>
              <w:t xml:space="preserve"> </w:t>
            </w:r>
            <w:r>
              <w:rPr>
                <w:rFonts w:ascii="仿宋" w:eastAsia="仿宋" w:hAnsi="仿宋" w:cs="方正仿宋_GBK" w:hint="eastAsia"/>
                <w:sz w:val="24"/>
              </w:rPr>
              <w:t>架体单层层板承重≥80kg，每节</w:t>
            </w:r>
            <w:r w:rsidRPr="002B3385">
              <w:rPr>
                <w:rFonts w:ascii="仿宋" w:eastAsia="仿宋" w:hAnsi="仿宋" w:cs="方正仿宋_GBK" w:hint="eastAsia"/>
                <w:sz w:val="24"/>
              </w:rPr>
              <w:t>不低于6层，搁</w:t>
            </w:r>
            <w:r>
              <w:rPr>
                <w:rFonts w:ascii="仿宋" w:eastAsia="仿宋" w:hAnsi="仿宋" w:cs="方正仿宋_GBK" w:hint="eastAsia"/>
                <w:sz w:val="24"/>
              </w:rPr>
              <w:t>板可按立柱垂直方向调整层高度，立柱孔间距＜60mm；</w:t>
            </w:r>
          </w:p>
          <w:p w14:paraId="2E529EDC"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7.每列架体配置限位锁定装置，门面列须有锁具锁定装置；</w:t>
            </w:r>
          </w:p>
          <w:p w14:paraId="32A536DD"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lastRenderedPageBreak/>
              <w:t>8.架体底部配置防倾倒装置；</w:t>
            </w:r>
          </w:p>
          <w:p w14:paraId="07368711"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9.架体配置防尘板及防鼠板；</w:t>
            </w:r>
          </w:p>
          <w:p w14:paraId="51E8554A"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10.架体列与列侧板之间接触面上配置抗老化 PVC 磁封条，缓冲架体碰撞，确保密封性；</w:t>
            </w:r>
          </w:p>
          <w:p w14:paraId="591CE7F9"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11.摇动任意一列架体均不应带动其他手摇柄转动,摇手柄静止时摇柄自然下垂。手摇柄可折叠，防止误撞；</w:t>
            </w:r>
          </w:p>
          <w:p w14:paraId="44FC3178"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12.采用中轴带双轴传动方式；</w:t>
            </w:r>
          </w:p>
          <w:p w14:paraId="1A02A5A8" w14:textId="77777777" w:rsidR="00723AF3" w:rsidRDefault="00723AF3" w:rsidP="00460B5F">
            <w:pPr>
              <w:tabs>
                <w:tab w:val="left" w:pos="3998"/>
              </w:tabs>
              <w:jc w:val="left"/>
              <w:rPr>
                <w:rFonts w:ascii="仿宋" w:eastAsia="仿宋" w:hAnsi="仿宋"/>
              </w:rPr>
            </w:pPr>
            <w:r>
              <w:rPr>
                <w:rFonts w:ascii="仿宋" w:eastAsia="仿宋" w:hAnsi="仿宋" w:cs="方正仿宋_GBK" w:hint="eastAsia"/>
                <w:sz w:val="24"/>
              </w:rPr>
              <w:t>13.通过主控列上显示屏或前侧面板上的按键开关等多种方式的操作可以任意打开架体；</w:t>
            </w:r>
          </w:p>
        </w:tc>
      </w:tr>
      <w:tr w:rsidR="00723AF3" w14:paraId="0A6F987E" w14:textId="77777777">
        <w:trPr>
          <w:gridAfter w:val="1"/>
          <w:wAfter w:w="24" w:type="pct"/>
          <w:trHeight w:val="516"/>
          <w:jc w:val="center"/>
        </w:trPr>
        <w:tc>
          <w:tcPr>
            <w:tcW w:w="4975" w:type="pct"/>
            <w:gridSpan w:val="6"/>
            <w:vAlign w:val="center"/>
          </w:tcPr>
          <w:p w14:paraId="1576D254" w14:textId="4598B017" w:rsidR="00723AF3" w:rsidRDefault="002B3385" w:rsidP="00460B5F">
            <w:pPr>
              <w:contextualSpacing/>
              <w:jc w:val="center"/>
              <w:rPr>
                <w:rFonts w:ascii="仿宋" w:eastAsia="仿宋" w:hAnsi="仿宋" w:cs="方正黑体_GBK"/>
                <w:sz w:val="24"/>
              </w:rPr>
            </w:pPr>
            <w:r w:rsidRPr="002B3385">
              <w:rPr>
                <w:rFonts w:asciiTheme="minorEastAsia" w:eastAsiaTheme="minorEastAsia" w:hAnsiTheme="minorEastAsia" w:hint="eastAsia"/>
                <w:color w:val="000000" w:themeColor="text1"/>
                <w:sz w:val="24"/>
                <w:szCs w:val="28"/>
              </w:rPr>
              <w:lastRenderedPageBreak/>
              <w:t>*</w:t>
            </w:r>
            <w:r w:rsidR="00723AF3">
              <w:rPr>
                <w:rFonts w:ascii="仿宋" w:eastAsia="仿宋" w:hAnsi="仿宋" w:cs="方正黑体_GBK" w:hint="eastAsia"/>
                <w:sz w:val="24"/>
                <w:szCs w:val="21"/>
              </w:rPr>
              <w:t>主要材料及配件要求</w:t>
            </w:r>
          </w:p>
        </w:tc>
      </w:tr>
      <w:tr w:rsidR="00723AF3" w14:paraId="6F101225" w14:textId="77777777">
        <w:trPr>
          <w:gridAfter w:val="1"/>
          <w:wAfter w:w="24" w:type="pct"/>
          <w:trHeight w:val="516"/>
          <w:jc w:val="center"/>
        </w:trPr>
        <w:tc>
          <w:tcPr>
            <w:tcW w:w="430" w:type="pct"/>
            <w:vAlign w:val="center"/>
          </w:tcPr>
          <w:p w14:paraId="7639C12F"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w:t>
            </w:r>
          </w:p>
          <w:p w14:paraId="20B516BF"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名称</w:t>
            </w:r>
          </w:p>
        </w:tc>
        <w:tc>
          <w:tcPr>
            <w:tcW w:w="848" w:type="pct"/>
            <w:gridSpan w:val="2"/>
            <w:vAlign w:val="center"/>
          </w:tcPr>
          <w:p w14:paraId="5E365BCD"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设备配置</w:t>
            </w:r>
          </w:p>
        </w:tc>
        <w:tc>
          <w:tcPr>
            <w:tcW w:w="1314" w:type="pct"/>
            <w:vAlign w:val="center"/>
          </w:tcPr>
          <w:p w14:paraId="666CAD13"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材料规格</w:t>
            </w:r>
          </w:p>
        </w:tc>
        <w:tc>
          <w:tcPr>
            <w:tcW w:w="836" w:type="pct"/>
            <w:vAlign w:val="center"/>
          </w:tcPr>
          <w:p w14:paraId="7238976D"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采用标准</w:t>
            </w:r>
          </w:p>
        </w:tc>
        <w:tc>
          <w:tcPr>
            <w:tcW w:w="1545" w:type="pct"/>
            <w:vAlign w:val="center"/>
          </w:tcPr>
          <w:p w14:paraId="00163586"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性能说明</w:t>
            </w:r>
          </w:p>
        </w:tc>
      </w:tr>
      <w:tr w:rsidR="00723AF3" w14:paraId="22F16296" w14:textId="77777777">
        <w:trPr>
          <w:gridAfter w:val="1"/>
          <w:wAfter w:w="24" w:type="pct"/>
          <w:cantSplit/>
          <w:trHeight w:val="940"/>
          <w:jc w:val="center"/>
        </w:trPr>
        <w:tc>
          <w:tcPr>
            <w:tcW w:w="430" w:type="pct"/>
            <w:vMerge w:val="restart"/>
            <w:vAlign w:val="center"/>
          </w:tcPr>
          <w:p w14:paraId="569505A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轨道</w:t>
            </w:r>
          </w:p>
        </w:tc>
        <w:tc>
          <w:tcPr>
            <w:tcW w:w="848" w:type="pct"/>
            <w:gridSpan w:val="2"/>
            <w:vAlign w:val="center"/>
          </w:tcPr>
          <w:p w14:paraId="2E07F5F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地轨板</w:t>
            </w:r>
          </w:p>
        </w:tc>
        <w:tc>
          <w:tcPr>
            <w:tcW w:w="1314" w:type="pct"/>
            <w:vAlign w:val="center"/>
          </w:tcPr>
          <w:p w14:paraId="027329E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δ≥3.0mm冷轧钢板</w:t>
            </w:r>
          </w:p>
        </w:tc>
        <w:tc>
          <w:tcPr>
            <w:tcW w:w="836" w:type="pct"/>
            <w:vAlign w:val="center"/>
          </w:tcPr>
          <w:p w14:paraId="171BF08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Merge w:val="restart"/>
            <w:vAlign w:val="center"/>
          </w:tcPr>
          <w:p w14:paraId="25E6D11F"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表面静电喷塑，粉末涂料为NOBEL聚脂与环氧型混合涂料，喷塑前经严格去油除锈和磷化处理。</w:t>
            </w:r>
          </w:p>
        </w:tc>
      </w:tr>
      <w:tr w:rsidR="00723AF3" w14:paraId="7DB8CD0F" w14:textId="77777777">
        <w:trPr>
          <w:gridAfter w:val="1"/>
          <w:wAfter w:w="24" w:type="pct"/>
          <w:cantSplit/>
          <w:jc w:val="center"/>
        </w:trPr>
        <w:tc>
          <w:tcPr>
            <w:tcW w:w="430" w:type="pct"/>
            <w:vMerge/>
            <w:vAlign w:val="center"/>
          </w:tcPr>
          <w:p w14:paraId="215FE38B"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76A9172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轨道</w:t>
            </w:r>
          </w:p>
        </w:tc>
        <w:tc>
          <w:tcPr>
            <w:tcW w:w="1314" w:type="pct"/>
            <w:vAlign w:val="center"/>
          </w:tcPr>
          <w:p w14:paraId="4FEADE5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20*20不锈钢实心方钢</w:t>
            </w:r>
          </w:p>
        </w:tc>
        <w:tc>
          <w:tcPr>
            <w:tcW w:w="836" w:type="pct"/>
            <w:vAlign w:val="center"/>
          </w:tcPr>
          <w:p w14:paraId="00612E2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545" w:type="pct"/>
            <w:vMerge/>
            <w:vAlign w:val="center"/>
          </w:tcPr>
          <w:p w14:paraId="2B33CFD4" w14:textId="77777777" w:rsidR="00723AF3" w:rsidRDefault="00723AF3" w:rsidP="00460B5F">
            <w:pPr>
              <w:contextualSpacing/>
              <w:jc w:val="left"/>
              <w:rPr>
                <w:rFonts w:ascii="仿宋_GB2312" w:eastAsia="仿宋_GB2312" w:hAnsi="楷体" w:cs="楷体"/>
                <w:sz w:val="24"/>
              </w:rPr>
            </w:pPr>
          </w:p>
        </w:tc>
      </w:tr>
      <w:tr w:rsidR="00723AF3" w14:paraId="3CEC4986" w14:textId="77777777">
        <w:trPr>
          <w:gridAfter w:val="1"/>
          <w:wAfter w:w="24" w:type="pct"/>
          <w:cantSplit/>
          <w:trHeight w:val="562"/>
          <w:jc w:val="center"/>
        </w:trPr>
        <w:tc>
          <w:tcPr>
            <w:tcW w:w="430" w:type="pct"/>
            <w:vAlign w:val="center"/>
          </w:tcPr>
          <w:p w14:paraId="359FA6E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底盘</w:t>
            </w:r>
          </w:p>
        </w:tc>
        <w:tc>
          <w:tcPr>
            <w:tcW w:w="848" w:type="pct"/>
            <w:gridSpan w:val="2"/>
            <w:vAlign w:val="center"/>
          </w:tcPr>
          <w:p w14:paraId="48D26F2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底梁、轴承档夹紧块</w:t>
            </w:r>
          </w:p>
        </w:tc>
        <w:tc>
          <w:tcPr>
            <w:tcW w:w="1314" w:type="pct"/>
            <w:vAlign w:val="center"/>
          </w:tcPr>
          <w:p w14:paraId="4BFE8AA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δ≥3.0mm冷轧钢板</w:t>
            </w:r>
          </w:p>
        </w:tc>
        <w:tc>
          <w:tcPr>
            <w:tcW w:w="836" w:type="pct"/>
            <w:vAlign w:val="center"/>
          </w:tcPr>
          <w:p w14:paraId="7F19E29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Align w:val="center"/>
          </w:tcPr>
          <w:p w14:paraId="1F167DFE" w14:textId="77777777" w:rsidR="00723AF3" w:rsidRDefault="00723AF3" w:rsidP="00460B5F">
            <w:pPr>
              <w:contextualSpacing/>
              <w:jc w:val="left"/>
              <w:rPr>
                <w:rFonts w:ascii="仿宋_GB2312" w:eastAsia="仿宋_GB2312" w:hAnsi="楷体" w:cs="楷体"/>
                <w:sz w:val="24"/>
                <w:lang w:val="en"/>
              </w:rPr>
            </w:pPr>
            <w:r>
              <w:rPr>
                <w:rFonts w:ascii="仿宋_GB2312" w:eastAsia="仿宋_GB2312" w:hAnsi="楷体" w:cs="楷体" w:hint="eastAsia"/>
                <w:sz w:val="24"/>
              </w:rPr>
              <w:t>底盘采用整体焊接，钢性足不变形，表面喷塑。底梁安装防倒架，防止架体倾斜。</w:t>
            </w:r>
          </w:p>
        </w:tc>
      </w:tr>
      <w:tr w:rsidR="00723AF3" w14:paraId="621FA24E" w14:textId="77777777">
        <w:trPr>
          <w:gridAfter w:val="1"/>
          <w:wAfter w:w="24" w:type="pct"/>
          <w:cantSplit/>
          <w:trHeight w:val="625"/>
          <w:jc w:val="center"/>
        </w:trPr>
        <w:tc>
          <w:tcPr>
            <w:tcW w:w="430" w:type="pct"/>
            <w:vMerge w:val="restart"/>
            <w:vAlign w:val="center"/>
          </w:tcPr>
          <w:p w14:paraId="4FCD61C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架体</w:t>
            </w:r>
          </w:p>
        </w:tc>
        <w:tc>
          <w:tcPr>
            <w:tcW w:w="848" w:type="pct"/>
            <w:gridSpan w:val="2"/>
            <w:vAlign w:val="center"/>
          </w:tcPr>
          <w:p w14:paraId="152C45A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立柱</w:t>
            </w:r>
          </w:p>
        </w:tc>
        <w:tc>
          <w:tcPr>
            <w:tcW w:w="1314" w:type="pct"/>
            <w:vAlign w:val="center"/>
          </w:tcPr>
          <w:p w14:paraId="5E78693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δ≥1.5mm冷轧钢板</w:t>
            </w:r>
          </w:p>
        </w:tc>
        <w:tc>
          <w:tcPr>
            <w:tcW w:w="836" w:type="pct"/>
            <w:vAlign w:val="center"/>
          </w:tcPr>
          <w:p w14:paraId="4C69252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Merge w:val="restart"/>
            <w:vAlign w:val="center"/>
          </w:tcPr>
          <w:p w14:paraId="78C2BED3"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架体结实、坚固、设计新颖，安装规范，层数和间距可按需调整，表面喷塑。</w:t>
            </w:r>
          </w:p>
        </w:tc>
      </w:tr>
      <w:tr w:rsidR="00723AF3" w14:paraId="1047CF4A" w14:textId="77777777">
        <w:trPr>
          <w:gridAfter w:val="1"/>
          <w:wAfter w:w="24" w:type="pct"/>
          <w:cantSplit/>
          <w:trHeight w:val="545"/>
          <w:jc w:val="center"/>
        </w:trPr>
        <w:tc>
          <w:tcPr>
            <w:tcW w:w="430" w:type="pct"/>
            <w:vMerge/>
            <w:vAlign w:val="center"/>
          </w:tcPr>
          <w:p w14:paraId="72A27BB3"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5E707B6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搁板</w:t>
            </w:r>
          </w:p>
        </w:tc>
        <w:tc>
          <w:tcPr>
            <w:tcW w:w="1314" w:type="pct"/>
            <w:vAlign w:val="center"/>
          </w:tcPr>
          <w:p w14:paraId="1C3B4EE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36" w:type="pct"/>
            <w:vAlign w:val="center"/>
          </w:tcPr>
          <w:p w14:paraId="2A4DB82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Merge/>
            <w:vAlign w:val="center"/>
          </w:tcPr>
          <w:p w14:paraId="029E5C4E" w14:textId="77777777" w:rsidR="00723AF3" w:rsidRDefault="00723AF3" w:rsidP="00460B5F">
            <w:pPr>
              <w:contextualSpacing/>
              <w:jc w:val="left"/>
              <w:rPr>
                <w:rFonts w:ascii="仿宋_GB2312" w:eastAsia="仿宋_GB2312" w:hAnsi="楷体" w:cs="楷体"/>
                <w:sz w:val="24"/>
              </w:rPr>
            </w:pPr>
          </w:p>
        </w:tc>
      </w:tr>
      <w:tr w:rsidR="00723AF3" w14:paraId="681058C2" w14:textId="77777777">
        <w:trPr>
          <w:gridAfter w:val="1"/>
          <w:wAfter w:w="24" w:type="pct"/>
          <w:cantSplit/>
          <w:trHeight w:val="660"/>
          <w:jc w:val="center"/>
        </w:trPr>
        <w:tc>
          <w:tcPr>
            <w:tcW w:w="430" w:type="pct"/>
            <w:vMerge/>
            <w:vAlign w:val="center"/>
          </w:tcPr>
          <w:p w14:paraId="2DE81125"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3AE678F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挂板</w:t>
            </w:r>
          </w:p>
        </w:tc>
        <w:tc>
          <w:tcPr>
            <w:tcW w:w="1314" w:type="pct"/>
            <w:vAlign w:val="center"/>
          </w:tcPr>
          <w:p w14:paraId="36BB118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36" w:type="pct"/>
            <w:vAlign w:val="center"/>
          </w:tcPr>
          <w:p w14:paraId="419CC05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Merge/>
            <w:vAlign w:val="center"/>
          </w:tcPr>
          <w:p w14:paraId="358C7279" w14:textId="77777777" w:rsidR="00723AF3" w:rsidRDefault="00723AF3" w:rsidP="00460B5F">
            <w:pPr>
              <w:contextualSpacing/>
              <w:jc w:val="left"/>
              <w:rPr>
                <w:rFonts w:ascii="仿宋_GB2312" w:eastAsia="仿宋_GB2312" w:hAnsi="楷体" w:cs="楷体"/>
                <w:sz w:val="24"/>
              </w:rPr>
            </w:pPr>
          </w:p>
        </w:tc>
      </w:tr>
      <w:tr w:rsidR="00723AF3" w14:paraId="73041E4A" w14:textId="77777777">
        <w:trPr>
          <w:gridAfter w:val="1"/>
          <w:wAfter w:w="24" w:type="pct"/>
          <w:cantSplit/>
          <w:trHeight w:val="525"/>
          <w:jc w:val="center"/>
        </w:trPr>
        <w:tc>
          <w:tcPr>
            <w:tcW w:w="430" w:type="pct"/>
            <w:vMerge/>
            <w:vAlign w:val="center"/>
          </w:tcPr>
          <w:p w14:paraId="5629EB48"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21341D13" w14:textId="77777777" w:rsidR="00723AF3" w:rsidRDefault="00723AF3" w:rsidP="00460B5F">
            <w:pPr>
              <w:contextualSpacing/>
              <w:jc w:val="center"/>
              <w:rPr>
                <w:rFonts w:ascii="仿宋_GB2312" w:eastAsia="仿宋_GB2312" w:hAnsi="楷体" w:cs="楷体"/>
                <w:sz w:val="24"/>
              </w:rPr>
            </w:pPr>
            <w:r>
              <w:rPr>
                <w:rFonts w:ascii="仿宋_GB2312" w:eastAsia="仿宋_GB2312" w:hAnsi="宋体" w:hint="eastAsia"/>
                <w:color w:val="000000"/>
                <w:sz w:val="24"/>
              </w:rPr>
              <w:t>压筋挡棒</w:t>
            </w:r>
          </w:p>
        </w:tc>
        <w:tc>
          <w:tcPr>
            <w:tcW w:w="1314" w:type="pct"/>
            <w:vAlign w:val="center"/>
          </w:tcPr>
          <w:p w14:paraId="674C154D"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δ≥1.0mm冷轧钢板</w:t>
            </w:r>
          </w:p>
        </w:tc>
        <w:tc>
          <w:tcPr>
            <w:tcW w:w="836" w:type="pct"/>
            <w:vAlign w:val="center"/>
          </w:tcPr>
          <w:p w14:paraId="6CDA1C09" w14:textId="77777777" w:rsidR="00723AF3" w:rsidRDefault="00723AF3" w:rsidP="00460B5F">
            <w:pPr>
              <w:contextualSpacing/>
              <w:jc w:val="center"/>
              <w:rPr>
                <w:rFonts w:ascii="仿宋_GB2312" w:eastAsia="仿宋_GB2312" w:hAnsi="楷体" w:cs="楷体"/>
                <w:sz w:val="24"/>
              </w:rPr>
            </w:pPr>
          </w:p>
        </w:tc>
        <w:tc>
          <w:tcPr>
            <w:tcW w:w="1545" w:type="pct"/>
            <w:vAlign w:val="center"/>
          </w:tcPr>
          <w:p w14:paraId="06728926" w14:textId="77777777" w:rsidR="00723AF3" w:rsidRDefault="00723AF3" w:rsidP="00460B5F">
            <w:pPr>
              <w:contextualSpacing/>
              <w:jc w:val="left"/>
              <w:rPr>
                <w:rFonts w:ascii="仿宋_GB2312" w:eastAsia="仿宋_GB2312" w:hAnsi="宋体"/>
                <w:color w:val="000000"/>
                <w:sz w:val="24"/>
              </w:rPr>
            </w:pPr>
            <w:r>
              <w:rPr>
                <w:rFonts w:ascii="仿宋_GB2312" w:eastAsia="仿宋_GB2312" w:hAnsi="宋体" w:hint="eastAsia"/>
                <w:color w:val="000000"/>
                <w:sz w:val="24"/>
              </w:rPr>
              <w:t>防止档案盒和文件、资料、图书窜动位置。</w:t>
            </w:r>
          </w:p>
        </w:tc>
      </w:tr>
      <w:tr w:rsidR="00723AF3" w14:paraId="27596746" w14:textId="77777777">
        <w:trPr>
          <w:gridAfter w:val="1"/>
          <w:wAfter w:w="24" w:type="pct"/>
          <w:cantSplit/>
          <w:trHeight w:val="540"/>
          <w:jc w:val="center"/>
        </w:trPr>
        <w:tc>
          <w:tcPr>
            <w:tcW w:w="430" w:type="pct"/>
            <w:vMerge w:val="restart"/>
            <w:vAlign w:val="center"/>
          </w:tcPr>
          <w:p w14:paraId="000AF28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门面</w:t>
            </w:r>
          </w:p>
        </w:tc>
        <w:tc>
          <w:tcPr>
            <w:tcW w:w="848" w:type="pct"/>
            <w:gridSpan w:val="2"/>
            <w:vAlign w:val="center"/>
          </w:tcPr>
          <w:p w14:paraId="3F06B90D"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门框</w:t>
            </w:r>
          </w:p>
        </w:tc>
        <w:tc>
          <w:tcPr>
            <w:tcW w:w="1314" w:type="pct"/>
            <w:vAlign w:val="center"/>
          </w:tcPr>
          <w:p w14:paraId="7FF5EE4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36" w:type="pct"/>
            <w:vAlign w:val="center"/>
          </w:tcPr>
          <w:p w14:paraId="18C411D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Merge w:val="restart"/>
            <w:vAlign w:val="center"/>
          </w:tcPr>
          <w:p w14:paraId="34EDF193"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门板平整，款式新颖，表面亚光喷塑。</w:t>
            </w:r>
            <w:bookmarkStart w:id="110" w:name="OLE_LINK3"/>
            <w:bookmarkStart w:id="111" w:name="OLE_LINK4"/>
            <w:r>
              <w:rPr>
                <w:rFonts w:ascii="仿宋_GB2312" w:eastAsia="仿宋_GB2312" w:hAnsi="楷体" w:cs="楷体" w:hint="eastAsia"/>
                <w:sz w:val="24"/>
              </w:rPr>
              <w:t>ISO9002</w:t>
            </w:r>
            <w:bookmarkEnd w:id="110"/>
            <w:bookmarkEnd w:id="111"/>
            <w:r>
              <w:rPr>
                <w:rFonts w:ascii="仿宋_GB2312" w:eastAsia="仿宋_GB2312" w:hAnsi="楷体" w:cs="楷体" w:hint="eastAsia"/>
                <w:sz w:val="24"/>
              </w:rPr>
              <w:t>认证产品</w:t>
            </w:r>
          </w:p>
        </w:tc>
      </w:tr>
      <w:tr w:rsidR="00723AF3" w14:paraId="24CD5DF0" w14:textId="77777777">
        <w:trPr>
          <w:gridAfter w:val="1"/>
          <w:wAfter w:w="24" w:type="pct"/>
          <w:cantSplit/>
          <w:trHeight w:val="668"/>
          <w:jc w:val="center"/>
        </w:trPr>
        <w:tc>
          <w:tcPr>
            <w:tcW w:w="430" w:type="pct"/>
            <w:vMerge/>
            <w:vAlign w:val="center"/>
          </w:tcPr>
          <w:p w14:paraId="2BDBBE39"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281D69B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面板</w:t>
            </w:r>
          </w:p>
        </w:tc>
        <w:tc>
          <w:tcPr>
            <w:tcW w:w="1314" w:type="pct"/>
            <w:vAlign w:val="center"/>
          </w:tcPr>
          <w:p w14:paraId="0B6DAFF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36" w:type="pct"/>
            <w:vAlign w:val="center"/>
          </w:tcPr>
          <w:p w14:paraId="0A04040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Merge/>
            <w:vAlign w:val="center"/>
          </w:tcPr>
          <w:p w14:paraId="571A3E1A" w14:textId="77777777" w:rsidR="00723AF3" w:rsidRDefault="00723AF3" w:rsidP="00460B5F">
            <w:pPr>
              <w:contextualSpacing/>
              <w:jc w:val="left"/>
              <w:rPr>
                <w:rFonts w:ascii="仿宋_GB2312" w:eastAsia="仿宋_GB2312" w:hAnsi="楷体" w:cs="楷体"/>
                <w:sz w:val="24"/>
              </w:rPr>
            </w:pPr>
          </w:p>
        </w:tc>
      </w:tr>
      <w:tr w:rsidR="00723AF3" w14:paraId="6B5AAFAB" w14:textId="77777777">
        <w:trPr>
          <w:gridAfter w:val="1"/>
          <w:wAfter w:w="24" w:type="pct"/>
          <w:cantSplit/>
          <w:trHeight w:val="540"/>
          <w:jc w:val="center"/>
        </w:trPr>
        <w:tc>
          <w:tcPr>
            <w:tcW w:w="430" w:type="pct"/>
            <w:vMerge/>
            <w:vAlign w:val="center"/>
          </w:tcPr>
          <w:p w14:paraId="759988A4"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1E1BEE3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定位模板</w:t>
            </w:r>
          </w:p>
        </w:tc>
        <w:tc>
          <w:tcPr>
            <w:tcW w:w="1314" w:type="pct"/>
            <w:vAlign w:val="center"/>
          </w:tcPr>
          <w:p w14:paraId="308EB0E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ABS注塑件</w:t>
            </w:r>
          </w:p>
        </w:tc>
        <w:tc>
          <w:tcPr>
            <w:tcW w:w="836" w:type="pct"/>
            <w:vAlign w:val="center"/>
          </w:tcPr>
          <w:p w14:paraId="6D24C66F" w14:textId="77777777" w:rsidR="00723AF3" w:rsidRDefault="00723AF3" w:rsidP="00460B5F">
            <w:pPr>
              <w:contextualSpacing/>
              <w:jc w:val="center"/>
              <w:rPr>
                <w:rFonts w:ascii="仿宋_GB2312" w:eastAsia="仿宋_GB2312" w:hAnsi="楷体" w:cs="楷体"/>
                <w:sz w:val="24"/>
              </w:rPr>
            </w:pPr>
          </w:p>
        </w:tc>
        <w:tc>
          <w:tcPr>
            <w:tcW w:w="1545" w:type="pct"/>
            <w:vMerge/>
            <w:vAlign w:val="center"/>
          </w:tcPr>
          <w:p w14:paraId="36DD8596" w14:textId="77777777" w:rsidR="00723AF3" w:rsidRDefault="00723AF3" w:rsidP="00460B5F">
            <w:pPr>
              <w:contextualSpacing/>
              <w:jc w:val="left"/>
              <w:rPr>
                <w:rFonts w:ascii="仿宋_GB2312" w:eastAsia="仿宋_GB2312" w:hAnsi="楷体" w:cs="楷体"/>
                <w:sz w:val="24"/>
              </w:rPr>
            </w:pPr>
          </w:p>
        </w:tc>
      </w:tr>
      <w:tr w:rsidR="00723AF3" w14:paraId="4A129F13" w14:textId="77777777">
        <w:trPr>
          <w:gridAfter w:val="1"/>
          <w:wAfter w:w="24" w:type="pct"/>
          <w:cantSplit/>
          <w:trHeight w:val="1004"/>
          <w:jc w:val="center"/>
        </w:trPr>
        <w:tc>
          <w:tcPr>
            <w:tcW w:w="430" w:type="pct"/>
            <w:vAlign w:val="center"/>
          </w:tcPr>
          <w:p w14:paraId="11122DB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侧板</w:t>
            </w:r>
          </w:p>
        </w:tc>
        <w:tc>
          <w:tcPr>
            <w:tcW w:w="848" w:type="pct"/>
            <w:gridSpan w:val="2"/>
            <w:vAlign w:val="center"/>
          </w:tcPr>
          <w:p w14:paraId="0170328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侧面板</w:t>
            </w:r>
          </w:p>
        </w:tc>
        <w:tc>
          <w:tcPr>
            <w:tcW w:w="1314" w:type="pct"/>
            <w:vAlign w:val="center"/>
          </w:tcPr>
          <w:p w14:paraId="484F1A3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36" w:type="pct"/>
            <w:vAlign w:val="center"/>
          </w:tcPr>
          <w:p w14:paraId="1DAE950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Align w:val="center"/>
          </w:tcPr>
          <w:p w14:paraId="4D978D40"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表面平整，设计新颖，亚光喷塑</w:t>
            </w:r>
          </w:p>
        </w:tc>
      </w:tr>
      <w:tr w:rsidR="00723AF3" w14:paraId="5074EE98" w14:textId="77777777">
        <w:trPr>
          <w:gridAfter w:val="1"/>
          <w:wAfter w:w="24" w:type="pct"/>
          <w:cantSplit/>
          <w:trHeight w:val="770"/>
          <w:jc w:val="center"/>
        </w:trPr>
        <w:tc>
          <w:tcPr>
            <w:tcW w:w="430" w:type="pct"/>
            <w:vMerge w:val="restart"/>
            <w:vAlign w:val="center"/>
          </w:tcPr>
          <w:p w14:paraId="476D790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传动</w:t>
            </w:r>
          </w:p>
          <w:p w14:paraId="4DC9460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机构</w:t>
            </w:r>
          </w:p>
        </w:tc>
        <w:tc>
          <w:tcPr>
            <w:tcW w:w="848" w:type="pct"/>
            <w:gridSpan w:val="2"/>
            <w:vAlign w:val="center"/>
          </w:tcPr>
          <w:p w14:paraId="3D8F783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轴承</w:t>
            </w:r>
          </w:p>
        </w:tc>
        <w:tc>
          <w:tcPr>
            <w:tcW w:w="1314" w:type="pct"/>
            <w:vAlign w:val="center"/>
          </w:tcPr>
          <w:p w14:paraId="4404C13C" w14:textId="77777777" w:rsidR="00723AF3" w:rsidRDefault="00723AF3" w:rsidP="00460B5F">
            <w:pPr>
              <w:contextualSpacing/>
              <w:jc w:val="center"/>
              <w:rPr>
                <w:rFonts w:ascii="仿宋_GB2312" w:eastAsia="仿宋_GB2312" w:hAnsi="楷体" w:cs="楷体"/>
                <w:color w:val="FF0000"/>
                <w:sz w:val="24"/>
              </w:rPr>
            </w:pPr>
            <w:r>
              <w:rPr>
                <w:rFonts w:ascii="仿宋_GB2312" w:eastAsia="仿宋_GB2312" w:hAnsi="楷体" w:cs="楷体"/>
                <w:sz w:val="24"/>
              </w:rPr>
              <w:t>P</w:t>
            </w:r>
            <w:r>
              <w:rPr>
                <w:rFonts w:ascii="仿宋_GB2312" w:eastAsia="仿宋_GB2312" w:hAnsi="楷体" w:cs="楷体" w:hint="eastAsia"/>
                <w:sz w:val="24"/>
              </w:rPr>
              <w:t>204 E级带座轴承</w:t>
            </w:r>
          </w:p>
        </w:tc>
        <w:tc>
          <w:tcPr>
            <w:tcW w:w="836" w:type="pct"/>
            <w:vAlign w:val="center"/>
          </w:tcPr>
          <w:p w14:paraId="0575E50E" w14:textId="77777777" w:rsidR="00723AF3" w:rsidRDefault="00723AF3" w:rsidP="00460B5F">
            <w:pPr>
              <w:contextualSpacing/>
              <w:jc w:val="center"/>
              <w:rPr>
                <w:rFonts w:ascii="仿宋_GB2312" w:eastAsia="仿宋_GB2312" w:hAnsi="楷体" w:cs="楷体"/>
                <w:sz w:val="24"/>
              </w:rPr>
            </w:pPr>
          </w:p>
        </w:tc>
        <w:tc>
          <w:tcPr>
            <w:tcW w:w="1545" w:type="pct"/>
            <w:vAlign w:val="center"/>
          </w:tcPr>
          <w:p w14:paraId="16E0FDCA"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带座外球面轴承</w:t>
            </w:r>
          </w:p>
        </w:tc>
      </w:tr>
      <w:tr w:rsidR="00723AF3" w14:paraId="61D370FC" w14:textId="77777777">
        <w:trPr>
          <w:gridAfter w:val="1"/>
          <w:wAfter w:w="24" w:type="pct"/>
          <w:cantSplit/>
          <w:jc w:val="center"/>
        </w:trPr>
        <w:tc>
          <w:tcPr>
            <w:tcW w:w="430" w:type="pct"/>
            <w:vMerge/>
            <w:vAlign w:val="center"/>
          </w:tcPr>
          <w:p w14:paraId="30F2309C"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563FA00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传动轴</w:t>
            </w:r>
          </w:p>
        </w:tc>
        <w:tc>
          <w:tcPr>
            <w:tcW w:w="1314" w:type="pct"/>
            <w:vAlign w:val="center"/>
          </w:tcPr>
          <w:p w14:paraId="61EAC75E"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20实心，45#钢</w:t>
            </w:r>
          </w:p>
        </w:tc>
        <w:tc>
          <w:tcPr>
            <w:tcW w:w="836" w:type="pct"/>
            <w:vAlign w:val="center"/>
          </w:tcPr>
          <w:p w14:paraId="06EF3C0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545" w:type="pct"/>
            <w:vAlign w:val="center"/>
          </w:tcPr>
          <w:p w14:paraId="22DF0BC6"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加工精度为3.2,经调质热处理，HB220-290。</w:t>
            </w:r>
          </w:p>
        </w:tc>
      </w:tr>
      <w:tr w:rsidR="00723AF3" w14:paraId="1E4DE6B6" w14:textId="77777777">
        <w:trPr>
          <w:gridAfter w:val="1"/>
          <w:wAfter w:w="24" w:type="pct"/>
          <w:cantSplit/>
          <w:trHeight w:val="830"/>
          <w:jc w:val="center"/>
        </w:trPr>
        <w:tc>
          <w:tcPr>
            <w:tcW w:w="430" w:type="pct"/>
            <w:vMerge/>
            <w:vAlign w:val="center"/>
          </w:tcPr>
          <w:p w14:paraId="07A26D62"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7D4B096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连接钢管</w:t>
            </w:r>
          </w:p>
        </w:tc>
        <w:tc>
          <w:tcPr>
            <w:tcW w:w="1314" w:type="pct"/>
            <w:vAlign w:val="center"/>
          </w:tcPr>
          <w:p w14:paraId="42B505EB"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25*2.5无缝钢管</w:t>
            </w:r>
          </w:p>
        </w:tc>
        <w:tc>
          <w:tcPr>
            <w:tcW w:w="836" w:type="pct"/>
            <w:vAlign w:val="center"/>
          </w:tcPr>
          <w:p w14:paraId="35B0DD1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545" w:type="pct"/>
            <w:vMerge w:val="restart"/>
            <w:vAlign w:val="center"/>
          </w:tcPr>
          <w:p w14:paraId="5D1F8C15"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传动机构配合精度高，定位可靠。传动轻便灵活，</w:t>
            </w:r>
            <w:r>
              <w:rPr>
                <w:rFonts w:ascii="仿宋_GB2312" w:eastAsia="仿宋_GB2312" w:hAnsi="楷体" w:cs="楷体" w:hint="eastAsia"/>
                <w:sz w:val="24"/>
              </w:rPr>
              <w:lastRenderedPageBreak/>
              <w:t>摇力轻，运行平衡，性能达到和超过国家标准</w:t>
            </w:r>
          </w:p>
        </w:tc>
      </w:tr>
      <w:tr w:rsidR="00723AF3" w14:paraId="273F8E22" w14:textId="77777777">
        <w:trPr>
          <w:gridAfter w:val="1"/>
          <w:wAfter w:w="24" w:type="pct"/>
          <w:cantSplit/>
          <w:trHeight w:val="725"/>
          <w:jc w:val="center"/>
        </w:trPr>
        <w:tc>
          <w:tcPr>
            <w:tcW w:w="430" w:type="pct"/>
            <w:vMerge/>
            <w:vAlign w:val="center"/>
          </w:tcPr>
          <w:p w14:paraId="2D9888DE"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4FC781B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铁滚轮</w:t>
            </w:r>
          </w:p>
        </w:tc>
        <w:tc>
          <w:tcPr>
            <w:tcW w:w="1314" w:type="pct"/>
            <w:vAlign w:val="center"/>
          </w:tcPr>
          <w:p w14:paraId="33C7435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高强度铸铁、HT200</w:t>
            </w:r>
          </w:p>
        </w:tc>
        <w:tc>
          <w:tcPr>
            <w:tcW w:w="836" w:type="pct"/>
            <w:vAlign w:val="center"/>
          </w:tcPr>
          <w:p w14:paraId="7E6FF50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9439</w:t>
            </w:r>
          </w:p>
        </w:tc>
        <w:tc>
          <w:tcPr>
            <w:tcW w:w="1545" w:type="pct"/>
            <w:vMerge/>
            <w:vAlign w:val="center"/>
          </w:tcPr>
          <w:p w14:paraId="28177711" w14:textId="77777777" w:rsidR="00723AF3" w:rsidRDefault="00723AF3" w:rsidP="00460B5F">
            <w:pPr>
              <w:contextualSpacing/>
              <w:jc w:val="left"/>
              <w:rPr>
                <w:rFonts w:ascii="仿宋_GB2312" w:eastAsia="仿宋_GB2312" w:hAnsi="楷体" w:cs="楷体"/>
                <w:sz w:val="24"/>
              </w:rPr>
            </w:pPr>
          </w:p>
        </w:tc>
      </w:tr>
      <w:tr w:rsidR="00723AF3" w14:paraId="6286BA95" w14:textId="77777777">
        <w:trPr>
          <w:gridAfter w:val="1"/>
          <w:wAfter w:w="24" w:type="pct"/>
          <w:cantSplit/>
          <w:trHeight w:val="675"/>
          <w:jc w:val="center"/>
        </w:trPr>
        <w:tc>
          <w:tcPr>
            <w:tcW w:w="430" w:type="pct"/>
            <w:vMerge/>
            <w:vAlign w:val="center"/>
          </w:tcPr>
          <w:p w14:paraId="4C3C88B7"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4955B09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链轮</w:t>
            </w:r>
          </w:p>
        </w:tc>
        <w:tc>
          <w:tcPr>
            <w:tcW w:w="1314" w:type="pct"/>
            <w:vAlign w:val="center"/>
          </w:tcPr>
          <w:p w14:paraId="77638D9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滚齿精制ZG45</w:t>
            </w:r>
          </w:p>
        </w:tc>
        <w:tc>
          <w:tcPr>
            <w:tcW w:w="836" w:type="pct"/>
            <w:vAlign w:val="center"/>
          </w:tcPr>
          <w:p w14:paraId="413B5DF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10855</w:t>
            </w:r>
          </w:p>
        </w:tc>
        <w:tc>
          <w:tcPr>
            <w:tcW w:w="1545" w:type="pct"/>
            <w:vMerge/>
            <w:vAlign w:val="center"/>
          </w:tcPr>
          <w:p w14:paraId="1D91195D" w14:textId="77777777" w:rsidR="00723AF3" w:rsidRDefault="00723AF3" w:rsidP="00460B5F">
            <w:pPr>
              <w:contextualSpacing/>
              <w:jc w:val="left"/>
              <w:rPr>
                <w:rFonts w:ascii="仿宋_GB2312" w:eastAsia="仿宋_GB2312" w:hAnsi="楷体" w:cs="楷体"/>
                <w:sz w:val="24"/>
              </w:rPr>
            </w:pPr>
          </w:p>
        </w:tc>
      </w:tr>
      <w:tr w:rsidR="00723AF3" w14:paraId="51CCBC4C" w14:textId="77777777">
        <w:trPr>
          <w:gridAfter w:val="1"/>
          <w:wAfter w:w="24" w:type="pct"/>
          <w:cantSplit/>
          <w:jc w:val="center"/>
        </w:trPr>
        <w:tc>
          <w:tcPr>
            <w:tcW w:w="430" w:type="pct"/>
            <w:vMerge/>
            <w:vAlign w:val="center"/>
          </w:tcPr>
          <w:p w14:paraId="65B0D000"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4B28831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链条</w:t>
            </w:r>
          </w:p>
        </w:tc>
        <w:tc>
          <w:tcPr>
            <w:tcW w:w="1314" w:type="pct"/>
            <w:vAlign w:val="center"/>
          </w:tcPr>
          <w:p w14:paraId="6C39E331"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8.5 节距12.7</w:t>
            </w:r>
          </w:p>
          <w:p w14:paraId="03CDC6D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FR420</w:t>
            </w:r>
          </w:p>
        </w:tc>
        <w:tc>
          <w:tcPr>
            <w:tcW w:w="836" w:type="pct"/>
            <w:vAlign w:val="center"/>
          </w:tcPr>
          <w:p w14:paraId="0851D94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14212</w:t>
            </w:r>
          </w:p>
        </w:tc>
        <w:tc>
          <w:tcPr>
            <w:tcW w:w="1545" w:type="pct"/>
            <w:vAlign w:val="center"/>
          </w:tcPr>
          <w:p w14:paraId="47097B51"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ISO9001认证产品</w:t>
            </w:r>
          </w:p>
        </w:tc>
      </w:tr>
      <w:tr w:rsidR="00723AF3" w14:paraId="0773BBF2" w14:textId="77777777">
        <w:trPr>
          <w:gridAfter w:val="1"/>
          <w:wAfter w:w="24" w:type="pct"/>
          <w:cantSplit/>
          <w:jc w:val="center"/>
        </w:trPr>
        <w:tc>
          <w:tcPr>
            <w:tcW w:w="430" w:type="pct"/>
            <w:vMerge/>
            <w:vAlign w:val="center"/>
          </w:tcPr>
          <w:p w14:paraId="3660A2B3"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344E86D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摇手柄</w:t>
            </w:r>
          </w:p>
        </w:tc>
        <w:tc>
          <w:tcPr>
            <w:tcW w:w="1314" w:type="pct"/>
            <w:vAlign w:val="center"/>
          </w:tcPr>
          <w:p w14:paraId="4398C452"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7字形可折叠，采用钢、锌合金或其他材料</w:t>
            </w:r>
          </w:p>
        </w:tc>
        <w:tc>
          <w:tcPr>
            <w:tcW w:w="836" w:type="pct"/>
            <w:vAlign w:val="center"/>
          </w:tcPr>
          <w:p w14:paraId="56B0572D" w14:textId="77777777" w:rsidR="00723AF3" w:rsidRDefault="00723AF3" w:rsidP="00460B5F">
            <w:pPr>
              <w:contextualSpacing/>
              <w:jc w:val="center"/>
              <w:rPr>
                <w:rFonts w:ascii="仿宋_GB2312" w:eastAsia="仿宋_GB2312" w:hAnsi="楷体" w:cs="楷体"/>
                <w:sz w:val="24"/>
              </w:rPr>
            </w:pPr>
          </w:p>
        </w:tc>
        <w:tc>
          <w:tcPr>
            <w:tcW w:w="1545" w:type="pct"/>
            <w:vMerge w:val="restart"/>
            <w:vAlign w:val="center"/>
          </w:tcPr>
          <w:p w14:paraId="460D4DF0"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采用自脱挂式摇手，摇动轻便、手柄摇力不大于12N/标准节。造型美观大方，手感舒适，可折叠，以避免通道障碍。</w:t>
            </w:r>
          </w:p>
        </w:tc>
      </w:tr>
      <w:tr w:rsidR="00723AF3" w14:paraId="23F9A619" w14:textId="77777777">
        <w:trPr>
          <w:gridAfter w:val="1"/>
          <w:wAfter w:w="24" w:type="pct"/>
          <w:cantSplit/>
          <w:jc w:val="center"/>
        </w:trPr>
        <w:tc>
          <w:tcPr>
            <w:tcW w:w="430" w:type="pct"/>
            <w:vMerge/>
            <w:vAlign w:val="center"/>
          </w:tcPr>
          <w:p w14:paraId="7DFDD886"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0E6893E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摇手体总成</w:t>
            </w:r>
          </w:p>
        </w:tc>
        <w:tc>
          <w:tcPr>
            <w:tcW w:w="1314" w:type="pct"/>
            <w:vAlign w:val="center"/>
          </w:tcPr>
          <w:p w14:paraId="5CFFBFB1"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滚珠轴承，双向超越离合器结构</w:t>
            </w:r>
          </w:p>
        </w:tc>
        <w:tc>
          <w:tcPr>
            <w:tcW w:w="836" w:type="pct"/>
            <w:vAlign w:val="center"/>
          </w:tcPr>
          <w:p w14:paraId="5A69C5E9" w14:textId="77777777" w:rsidR="00723AF3" w:rsidRDefault="00723AF3" w:rsidP="00460B5F">
            <w:pPr>
              <w:contextualSpacing/>
              <w:jc w:val="center"/>
              <w:rPr>
                <w:rFonts w:ascii="仿宋_GB2312" w:eastAsia="仿宋_GB2312" w:hAnsi="楷体" w:cs="楷体"/>
                <w:sz w:val="24"/>
              </w:rPr>
            </w:pPr>
          </w:p>
        </w:tc>
        <w:tc>
          <w:tcPr>
            <w:tcW w:w="1545" w:type="pct"/>
            <w:vMerge/>
            <w:vAlign w:val="center"/>
          </w:tcPr>
          <w:p w14:paraId="26DA68F7" w14:textId="77777777" w:rsidR="00723AF3" w:rsidRDefault="00723AF3" w:rsidP="00460B5F">
            <w:pPr>
              <w:contextualSpacing/>
              <w:jc w:val="left"/>
              <w:rPr>
                <w:rFonts w:ascii="仿宋_GB2312" w:eastAsia="仿宋_GB2312" w:hAnsi="楷体" w:cs="楷体"/>
                <w:sz w:val="24"/>
              </w:rPr>
            </w:pPr>
          </w:p>
        </w:tc>
      </w:tr>
      <w:tr w:rsidR="00723AF3" w14:paraId="6C7D5EA0" w14:textId="77777777">
        <w:trPr>
          <w:gridAfter w:val="1"/>
          <w:wAfter w:w="24" w:type="pct"/>
          <w:cantSplit/>
          <w:jc w:val="center"/>
        </w:trPr>
        <w:tc>
          <w:tcPr>
            <w:tcW w:w="430" w:type="pct"/>
            <w:vMerge w:val="restart"/>
            <w:vAlign w:val="center"/>
          </w:tcPr>
          <w:p w14:paraId="3B65C2C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制动</w:t>
            </w:r>
          </w:p>
          <w:p w14:paraId="49EF3BB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装置</w:t>
            </w:r>
          </w:p>
        </w:tc>
        <w:tc>
          <w:tcPr>
            <w:tcW w:w="848" w:type="pct"/>
            <w:gridSpan w:val="2"/>
            <w:vAlign w:val="center"/>
          </w:tcPr>
          <w:p w14:paraId="79D3B8D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边列锁定装置</w:t>
            </w:r>
          </w:p>
        </w:tc>
        <w:tc>
          <w:tcPr>
            <w:tcW w:w="1314" w:type="pct"/>
            <w:vAlign w:val="center"/>
          </w:tcPr>
          <w:p w14:paraId="4A681C7A"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808锁，</w:t>
            </w:r>
            <w:r>
              <w:rPr>
                <w:rFonts w:ascii="仿宋_GB2312" w:eastAsia="仿宋_GB2312" w:hAnsi="宋体" w:hint="eastAsia"/>
                <w:color w:val="000000"/>
                <w:sz w:val="24"/>
              </w:rPr>
              <w:t>每列均可锁紧，并装锁</w:t>
            </w:r>
          </w:p>
        </w:tc>
        <w:tc>
          <w:tcPr>
            <w:tcW w:w="836" w:type="pct"/>
            <w:vAlign w:val="center"/>
          </w:tcPr>
          <w:p w14:paraId="171949A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3325</w:t>
            </w:r>
          </w:p>
        </w:tc>
        <w:tc>
          <w:tcPr>
            <w:tcW w:w="1545" w:type="pct"/>
            <w:vMerge w:val="restart"/>
            <w:vAlign w:val="center"/>
          </w:tcPr>
          <w:p w14:paraId="402BD454"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每列均装有制动装置，操作方便，制动可靠，使用存取安全，经久耐用</w:t>
            </w:r>
          </w:p>
        </w:tc>
      </w:tr>
      <w:tr w:rsidR="00723AF3" w14:paraId="2FE0EA2C" w14:textId="77777777">
        <w:trPr>
          <w:gridAfter w:val="1"/>
          <w:wAfter w:w="24" w:type="pct"/>
          <w:cantSplit/>
          <w:jc w:val="center"/>
        </w:trPr>
        <w:tc>
          <w:tcPr>
            <w:tcW w:w="430" w:type="pct"/>
            <w:vMerge/>
            <w:vAlign w:val="center"/>
          </w:tcPr>
          <w:p w14:paraId="20A3FE3D"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4E5D230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中间列制</w:t>
            </w:r>
          </w:p>
          <w:p w14:paraId="6615BE9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动装置</w:t>
            </w:r>
          </w:p>
        </w:tc>
        <w:tc>
          <w:tcPr>
            <w:tcW w:w="1314" w:type="pct"/>
            <w:vAlign w:val="center"/>
          </w:tcPr>
          <w:p w14:paraId="6B3CF0F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制动开关</w:t>
            </w:r>
          </w:p>
        </w:tc>
        <w:tc>
          <w:tcPr>
            <w:tcW w:w="836" w:type="pct"/>
            <w:vAlign w:val="center"/>
          </w:tcPr>
          <w:p w14:paraId="1BF5B66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3325</w:t>
            </w:r>
          </w:p>
        </w:tc>
        <w:tc>
          <w:tcPr>
            <w:tcW w:w="1545" w:type="pct"/>
            <w:vMerge/>
            <w:vAlign w:val="center"/>
          </w:tcPr>
          <w:p w14:paraId="3C62A857" w14:textId="77777777" w:rsidR="00723AF3" w:rsidRDefault="00723AF3" w:rsidP="00460B5F">
            <w:pPr>
              <w:contextualSpacing/>
              <w:jc w:val="left"/>
              <w:rPr>
                <w:rFonts w:ascii="仿宋_GB2312" w:eastAsia="仿宋_GB2312" w:hAnsi="楷体" w:cs="楷体"/>
                <w:sz w:val="24"/>
              </w:rPr>
            </w:pPr>
          </w:p>
        </w:tc>
      </w:tr>
      <w:tr w:rsidR="00723AF3" w14:paraId="2F013011" w14:textId="77777777">
        <w:trPr>
          <w:gridAfter w:val="1"/>
          <w:wAfter w:w="24" w:type="pct"/>
          <w:cantSplit/>
          <w:trHeight w:val="450"/>
          <w:jc w:val="center"/>
        </w:trPr>
        <w:tc>
          <w:tcPr>
            <w:tcW w:w="430" w:type="pct"/>
            <w:vMerge w:val="restart"/>
            <w:vAlign w:val="center"/>
          </w:tcPr>
          <w:p w14:paraId="6284684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防护</w:t>
            </w:r>
          </w:p>
          <w:p w14:paraId="0CA18B3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装置</w:t>
            </w:r>
          </w:p>
        </w:tc>
        <w:tc>
          <w:tcPr>
            <w:tcW w:w="848" w:type="pct"/>
            <w:gridSpan w:val="2"/>
            <w:vAlign w:val="center"/>
          </w:tcPr>
          <w:p w14:paraId="2C67916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防震装置</w:t>
            </w:r>
          </w:p>
        </w:tc>
        <w:tc>
          <w:tcPr>
            <w:tcW w:w="1314" w:type="pct"/>
            <w:vAlign w:val="center"/>
          </w:tcPr>
          <w:p w14:paraId="1C41177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20mmPVC磁封条</w:t>
            </w:r>
          </w:p>
        </w:tc>
        <w:tc>
          <w:tcPr>
            <w:tcW w:w="836" w:type="pct"/>
            <w:vAlign w:val="center"/>
          </w:tcPr>
          <w:p w14:paraId="082F3423" w14:textId="77777777" w:rsidR="00723AF3" w:rsidRDefault="00723AF3" w:rsidP="00460B5F">
            <w:pPr>
              <w:contextualSpacing/>
              <w:jc w:val="center"/>
              <w:rPr>
                <w:rFonts w:ascii="仿宋_GB2312" w:eastAsia="仿宋_GB2312" w:hAnsi="楷体" w:cs="楷体"/>
                <w:sz w:val="24"/>
              </w:rPr>
            </w:pPr>
          </w:p>
        </w:tc>
        <w:tc>
          <w:tcPr>
            <w:tcW w:w="1545" w:type="pct"/>
            <w:vMerge w:val="restart"/>
            <w:vAlign w:val="center"/>
          </w:tcPr>
          <w:p w14:paraId="15EFE3C1"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每列的接触面均有缓冲及密封装置，具有良好的防震、防尘、防鼠、防潮、防火功能</w:t>
            </w:r>
          </w:p>
        </w:tc>
      </w:tr>
      <w:tr w:rsidR="00723AF3" w14:paraId="2D4B2182" w14:textId="77777777">
        <w:trPr>
          <w:gridAfter w:val="1"/>
          <w:wAfter w:w="24" w:type="pct"/>
          <w:cantSplit/>
          <w:jc w:val="center"/>
        </w:trPr>
        <w:tc>
          <w:tcPr>
            <w:tcW w:w="430" w:type="pct"/>
            <w:vMerge/>
            <w:vAlign w:val="center"/>
          </w:tcPr>
          <w:p w14:paraId="5B9DC48E"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4E8A674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顶板</w:t>
            </w:r>
          </w:p>
        </w:tc>
        <w:tc>
          <w:tcPr>
            <w:tcW w:w="1314" w:type="pct"/>
            <w:vAlign w:val="center"/>
          </w:tcPr>
          <w:p w14:paraId="2EA8297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36" w:type="pct"/>
            <w:vAlign w:val="center"/>
          </w:tcPr>
          <w:p w14:paraId="044C8A7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Merge/>
            <w:vAlign w:val="center"/>
          </w:tcPr>
          <w:p w14:paraId="07679EFE" w14:textId="77777777" w:rsidR="00723AF3" w:rsidRDefault="00723AF3" w:rsidP="00460B5F">
            <w:pPr>
              <w:contextualSpacing/>
              <w:jc w:val="left"/>
              <w:rPr>
                <w:rFonts w:ascii="仿宋_GB2312" w:eastAsia="仿宋_GB2312" w:hAnsi="楷体" w:cs="楷体"/>
                <w:sz w:val="24"/>
              </w:rPr>
            </w:pPr>
          </w:p>
        </w:tc>
      </w:tr>
      <w:tr w:rsidR="00723AF3" w14:paraId="1086F683" w14:textId="77777777">
        <w:trPr>
          <w:gridAfter w:val="1"/>
          <w:wAfter w:w="24" w:type="pct"/>
          <w:cantSplit/>
          <w:trHeight w:val="630"/>
          <w:jc w:val="center"/>
        </w:trPr>
        <w:tc>
          <w:tcPr>
            <w:tcW w:w="430" w:type="pct"/>
            <w:vMerge/>
            <w:vAlign w:val="center"/>
          </w:tcPr>
          <w:p w14:paraId="36514AA6"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67A994A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防尘板</w:t>
            </w:r>
          </w:p>
          <w:p w14:paraId="6FB8960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防鼠板</w:t>
            </w:r>
          </w:p>
        </w:tc>
        <w:tc>
          <w:tcPr>
            <w:tcW w:w="1314" w:type="pct"/>
            <w:vAlign w:val="center"/>
          </w:tcPr>
          <w:p w14:paraId="176119D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36" w:type="pct"/>
            <w:vAlign w:val="center"/>
          </w:tcPr>
          <w:p w14:paraId="0329DC2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545" w:type="pct"/>
            <w:vMerge/>
            <w:vAlign w:val="center"/>
          </w:tcPr>
          <w:p w14:paraId="77EE6ADF" w14:textId="77777777" w:rsidR="00723AF3" w:rsidRDefault="00723AF3" w:rsidP="00460B5F">
            <w:pPr>
              <w:contextualSpacing/>
              <w:jc w:val="left"/>
              <w:rPr>
                <w:rFonts w:ascii="仿宋_GB2312" w:eastAsia="仿宋_GB2312" w:hAnsi="楷体" w:cs="楷体"/>
                <w:sz w:val="24"/>
              </w:rPr>
            </w:pPr>
          </w:p>
        </w:tc>
      </w:tr>
      <w:tr w:rsidR="00723AF3" w14:paraId="6BFF490C" w14:textId="77777777">
        <w:trPr>
          <w:gridAfter w:val="1"/>
          <w:wAfter w:w="24" w:type="pct"/>
          <w:cantSplit/>
          <w:trHeight w:val="562"/>
          <w:jc w:val="center"/>
        </w:trPr>
        <w:tc>
          <w:tcPr>
            <w:tcW w:w="430" w:type="pct"/>
            <w:vMerge/>
            <w:vAlign w:val="center"/>
          </w:tcPr>
          <w:p w14:paraId="24ABAF9F"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697D2AC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防倾倒装置</w:t>
            </w:r>
          </w:p>
        </w:tc>
        <w:tc>
          <w:tcPr>
            <w:tcW w:w="1314" w:type="pct"/>
            <w:vAlign w:val="center"/>
          </w:tcPr>
          <w:p w14:paraId="01DFAB4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δ≥3.0mm热轧钢板</w:t>
            </w:r>
          </w:p>
        </w:tc>
        <w:tc>
          <w:tcPr>
            <w:tcW w:w="836" w:type="pct"/>
            <w:vAlign w:val="center"/>
          </w:tcPr>
          <w:p w14:paraId="7CB9999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711</w:t>
            </w:r>
          </w:p>
        </w:tc>
        <w:tc>
          <w:tcPr>
            <w:tcW w:w="1545" w:type="pct"/>
            <w:vMerge/>
            <w:vAlign w:val="center"/>
          </w:tcPr>
          <w:p w14:paraId="7746A39A" w14:textId="77777777" w:rsidR="00723AF3" w:rsidRDefault="00723AF3" w:rsidP="00460B5F">
            <w:pPr>
              <w:contextualSpacing/>
              <w:jc w:val="left"/>
              <w:rPr>
                <w:rFonts w:ascii="仿宋_GB2312" w:eastAsia="仿宋_GB2312" w:hAnsi="楷体" w:cs="楷体"/>
                <w:sz w:val="24"/>
              </w:rPr>
            </w:pPr>
          </w:p>
        </w:tc>
      </w:tr>
      <w:tr w:rsidR="00723AF3" w14:paraId="34D62ABD" w14:textId="77777777">
        <w:trPr>
          <w:gridAfter w:val="1"/>
          <w:wAfter w:w="24" w:type="pct"/>
          <w:cantSplit/>
          <w:trHeight w:val="540"/>
          <w:jc w:val="center"/>
        </w:trPr>
        <w:tc>
          <w:tcPr>
            <w:tcW w:w="430" w:type="pct"/>
            <w:vMerge w:val="restart"/>
            <w:vAlign w:val="center"/>
          </w:tcPr>
          <w:p w14:paraId="3BA2462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表面</w:t>
            </w:r>
          </w:p>
          <w:p w14:paraId="5B6AE6B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处理</w:t>
            </w:r>
          </w:p>
        </w:tc>
        <w:tc>
          <w:tcPr>
            <w:tcW w:w="848" w:type="pct"/>
            <w:gridSpan w:val="2"/>
            <w:vAlign w:val="center"/>
          </w:tcPr>
          <w:p w14:paraId="2F21E76D"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前处理药剂</w:t>
            </w:r>
          </w:p>
        </w:tc>
        <w:tc>
          <w:tcPr>
            <w:tcW w:w="1314" w:type="pct"/>
            <w:vAlign w:val="center"/>
          </w:tcPr>
          <w:p w14:paraId="42B81E7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Zn系磷化</w:t>
            </w:r>
          </w:p>
        </w:tc>
        <w:tc>
          <w:tcPr>
            <w:tcW w:w="836" w:type="pct"/>
            <w:vAlign w:val="center"/>
          </w:tcPr>
          <w:p w14:paraId="2C76456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HG/T 2006</w:t>
            </w:r>
          </w:p>
        </w:tc>
        <w:tc>
          <w:tcPr>
            <w:tcW w:w="1545" w:type="pct"/>
            <w:vAlign w:val="center"/>
          </w:tcPr>
          <w:p w14:paraId="505054E8"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ISO09001认证</w:t>
            </w:r>
          </w:p>
        </w:tc>
      </w:tr>
      <w:tr w:rsidR="00723AF3" w14:paraId="0C555756" w14:textId="77777777">
        <w:trPr>
          <w:gridAfter w:val="1"/>
          <w:wAfter w:w="24" w:type="pct"/>
          <w:cantSplit/>
          <w:trHeight w:val="1030"/>
          <w:jc w:val="center"/>
        </w:trPr>
        <w:tc>
          <w:tcPr>
            <w:tcW w:w="430" w:type="pct"/>
            <w:vMerge/>
            <w:vAlign w:val="center"/>
          </w:tcPr>
          <w:p w14:paraId="17326210"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02E8CBA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表面喷塑</w:t>
            </w:r>
          </w:p>
        </w:tc>
        <w:tc>
          <w:tcPr>
            <w:tcW w:w="1314" w:type="pct"/>
            <w:vAlign w:val="center"/>
          </w:tcPr>
          <w:p w14:paraId="37D92586"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环氧型聚脂混合粉、HYBRID</w:t>
            </w:r>
          </w:p>
        </w:tc>
        <w:tc>
          <w:tcPr>
            <w:tcW w:w="836" w:type="pct"/>
            <w:vAlign w:val="center"/>
          </w:tcPr>
          <w:p w14:paraId="20816272" w14:textId="77777777" w:rsidR="00723AF3" w:rsidRDefault="00723AF3" w:rsidP="00460B5F">
            <w:pPr>
              <w:contextualSpacing/>
              <w:jc w:val="center"/>
              <w:rPr>
                <w:rFonts w:ascii="仿宋_GB2312" w:eastAsia="仿宋_GB2312" w:hAnsi="楷体" w:cs="楷体"/>
                <w:sz w:val="24"/>
              </w:rPr>
            </w:pPr>
          </w:p>
        </w:tc>
        <w:tc>
          <w:tcPr>
            <w:tcW w:w="1545" w:type="pct"/>
            <w:vAlign w:val="center"/>
          </w:tcPr>
          <w:p w14:paraId="1EAA74F3"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ISO14001国际环保认证，耐湿热、耐冲击、耐酸性。</w:t>
            </w:r>
          </w:p>
        </w:tc>
      </w:tr>
      <w:tr w:rsidR="00723AF3" w14:paraId="12307094" w14:textId="77777777">
        <w:trPr>
          <w:gridAfter w:val="1"/>
          <w:wAfter w:w="24" w:type="pct"/>
          <w:cantSplit/>
          <w:jc w:val="center"/>
        </w:trPr>
        <w:tc>
          <w:tcPr>
            <w:tcW w:w="430" w:type="pct"/>
            <w:vMerge/>
            <w:vAlign w:val="center"/>
          </w:tcPr>
          <w:p w14:paraId="4104358A" w14:textId="77777777" w:rsidR="00723AF3" w:rsidRDefault="00723AF3" w:rsidP="00460B5F">
            <w:pPr>
              <w:contextualSpacing/>
              <w:jc w:val="center"/>
              <w:rPr>
                <w:rFonts w:ascii="仿宋_GB2312" w:eastAsia="仿宋_GB2312" w:hAnsi="楷体" w:cs="楷体"/>
                <w:sz w:val="24"/>
              </w:rPr>
            </w:pPr>
          </w:p>
        </w:tc>
        <w:tc>
          <w:tcPr>
            <w:tcW w:w="848" w:type="pct"/>
            <w:gridSpan w:val="2"/>
            <w:vAlign w:val="center"/>
          </w:tcPr>
          <w:p w14:paraId="5986CAE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纯水洗</w:t>
            </w:r>
          </w:p>
        </w:tc>
        <w:tc>
          <w:tcPr>
            <w:tcW w:w="1314" w:type="pct"/>
            <w:vAlign w:val="center"/>
          </w:tcPr>
          <w:p w14:paraId="232386C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电导率≤10us/cm</w:t>
            </w:r>
          </w:p>
        </w:tc>
        <w:tc>
          <w:tcPr>
            <w:tcW w:w="836" w:type="pct"/>
            <w:vAlign w:val="center"/>
          </w:tcPr>
          <w:p w14:paraId="24F5EE89" w14:textId="77777777" w:rsidR="00723AF3" w:rsidRDefault="00723AF3" w:rsidP="00460B5F">
            <w:pPr>
              <w:contextualSpacing/>
              <w:jc w:val="center"/>
              <w:rPr>
                <w:rFonts w:ascii="仿宋_GB2312" w:eastAsia="仿宋_GB2312" w:hAnsi="楷体" w:cs="楷体"/>
                <w:sz w:val="24"/>
              </w:rPr>
            </w:pPr>
          </w:p>
        </w:tc>
        <w:tc>
          <w:tcPr>
            <w:tcW w:w="1545" w:type="pct"/>
            <w:vAlign w:val="center"/>
          </w:tcPr>
          <w:p w14:paraId="09CCD5BD" w14:textId="77777777" w:rsidR="00723AF3" w:rsidRDefault="00723AF3" w:rsidP="00460B5F">
            <w:pPr>
              <w:contextualSpacing/>
              <w:jc w:val="center"/>
              <w:rPr>
                <w:rFonts w:ascii="仿宋_GB2312" w:eastAsia="仿宋_GB2312" w:hAnsi="楷体" w:cs="楷体"/>
                <w:sz w:val="24"/>
              </w:rPr>
            </w:pPr>
          </w:p>
        </w:tc>
      </w:tr>
      <w:tr w:rsidR="00723AF3" w14:paraId="53BF1E20" w14:textId="77777777">
        <w:trPr>
          <w:gridAfter w:val="1"/>
          <w:wAfter w:w="24" w:type="pct"/>
          <w:jc w:val="center"/>
        </w:trPr>
        <w:tc>
          <w:tcPr>
            <w:tcW w:w="430" w:type="pct"/>
            <w:vAlign w:val="center"/>
          </w:tcPr>
          <w:p w14:paraId="675BAB1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紧固件</w:t>
            </w:r>
          </w:p>
        </w:tc>
        <w:tc>
          <w:tcPr>
            <w:tcW w:w="848" w:type="pct"/>
            <w:gridSpan w:val="2"/>
            <w:vAlign w:val="center"/>
          </w:tcPr>
          <w:p w14:paraId="42BF7C9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标准件</w:t>
            </w:r>
          </w:p>
        </w:tc>
        <w:tc>
          <w:tcPr>
            <w:tcW w:w="1314" w:type="pct"/>
            <w:vAlign w:val="center"/>
          </w:tcPr>
          <w:p w14:paraId="471B10D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M6、M8、M10</w:t>
            </w:r>
          </w:p>
        </w:tc>
        <w:tc>
          <w:tcPr>
            <w:tcW w:w="836" w:type="pct"/>
            <w:vAlign w:val="center"/>
          </w:tcPr>
          <w:p w14:paraId="746197C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8.8级</w:t>
            </w:r>
          </w:p>
        </w:tc>
        <w:tc>
          <w:tcPr>
            <w:tcW w:w="1545" w:type="pct"/>
            <w:vAlign w:val="center"/>
          </w:tcPr>
          <w:p w14:paraId="5F08129E"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表面做镀锌防锈处理</w:t>
            </w:r>
          </w:p>
        </w:tc>
      </w:tr>
    </w:tbl>
    <w:p w14:paraId="65F38C96" w14:textId="77777777" w:rsidR="00723AF3" w:rsidRPr="005F26B5" w:rsidRDefault="00723AF3" w:rsidP="005F26B5">
      <w:pPr>
        <w:pStyle w:val="41"/>
        <w:spacing w:before="0" w:after="0" w:line="360" w:lineRule="auto"/>
        <w:ind w:firstLine="567"/>
        <w:jc w:val="left"/>
        <w:rPr>
          <w:rFonts w:ascii="仿宋" w:eastAsia="仿宋" w:hAnsi="仿宋"/>
          <w:sz w:val="24"/>
        </w:rPr>
      </w:pPr>
      <w:bookmarkStart w:id="112" w:name="_Toc198830376"/>
      <w:bookmarkStart w:id="113" w:name="_Toc756860405_WPSOffice_Level3"/>
      <w:bookmarkStart w:id="114" w:name="_Toc793586283_WPSOffice_Level1"/>
      <w:r w:rsidRPr="005F26B5">
        <w:rPr>
          <w:rFonts w:ascii="仿宋" w:eastAsia="仿宋" w:hAnsi="仿宋" w:hint="eastAsia"/>
          <w:sz w:val="24"/>
        </w:rPr>
        <w:t>4.3锦旗印章密集架</w:t>
      </w:r>
      <w:bookmarkEnd w:id="112"/>
      <w:bookmarkEnd w:id="113"/>
      <w:bookmarkEnd w:id="114"/>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500"/>
        <w:gridCol w:w="2324"/>
        <w:gridCol w:w="1479"/>
        <w:gridCol w:w="2733"/>
      </w:tblGrid>
      <w:tr w:rsidR="00723AF3" w14:paraId="3DF3BBFA" w14:textId="77777777">
        <w:trPr>
          <w:trHeight w:val="516"/>
          <w:jc w:val="center"/>
        </w:trPr>
        <w:tc>
          <w:tcPr>
            <w:tcW w:w="8798" w:type="dxa"/>
            <w:gridSpan w:val="5"/>
            <w:vAlign w:val="center"/>
          </w:tcPr>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6757"/>
            </w:tblGrid>
            <w:tr w:rsidR="00723AF3" w:rsidRPr="00460B5F" w14:paraId="51719FF7" w14:textId="77777777" w:rsidTr="008234B2">
              <w:trPr>
                <w:trHeight w:val="23"/>
                <w:jc w:val="center"/>
              </w:trPr>
              <w:tc>
                <w:tcPr>
                  <w:tcW w:w="1201" w:type="pct"/>
                  <w:shd w:val="clear" w:color="auto" w:fill="FFFFFF"/>
                  <w:vAlign w:val="center"/>
                </w:tcPr>
                <w:p w14:paraId="4B6543F6" w14:textId="77777777" w:rsidR="00723AF3" w:rsidRPr="00460B5F" w:rsidRDefault="00723AF3" w:rsidP="00460B5F">
                  <w:pPr>
                    <w:tabs>
                      <w:tab w:val="left" w:pos="3998"/>
                    </w:tabs>
                    <w:jc w:val="center"/>
                    <w:rPr>
                      <w:rFonts w:ascii="仿宋" w:eastAsia="仿宋" w:hAnsi="仿宋" w:cs="方正黑体_GBK"/>
                      <w:bCs/>
                      <w:sz w:val="24"/>
                    </w:rPr>
                  </w:pPr>
                  <w:bookmarkStart w:id="115" w:name="_Toc992650736_WPSOffice_Level3"/>
                  <w:bookmarkStart w:id="116" w:name="_Toc969967955_WPSOffice_Level1"/>
                  <w:r w:rsidRPr="00460B5F">
                    <w:rPr>
                      <w:rFonts w:ascii="仿宋" w:eastAsia="仿宋" w:hAnsi="仿宋" w:cs="方正黑体_GBK" w:hint="eastAsia"/>
                      <w:bCs/>
                      <w:sz w:val="24"/>
                    </w:rPr>
                    <w:t>名称</w:t>
                  </w:r>
                </w:p>
              </w:tc>
              <w:tc>
                <w:tcPr>
                  <w:tcW w:w="3798" w:type="pct"/>
                  <w:shd w:val="clear" w:color="auto" w:fill="FFFFFF"/>
                  <w:vAlign w:val="center"/>
                </w:tcPr>
                <w:p w14:paraId="06ED1CAC" w14:textId="77777777" w:rsidR="00723AF3" w:rsidRPr="00460B5F" w:rsidRDefault="00723AF3" w:rsidP="00460B5F">
                  <w:pPr>
                    <w:tabs>
                      <w:tab w:val="left" w:pos="3998"/>
                    </w:tabs>
                    <w:jc w:val="center"/>
                    <w:rPr>
                      <w:rFonts w:ascii="仿宋" w:eastAsia="仿宋" w:hAnsi="仿宋"/>
                      <w:sz w:val="24"/>
                    </w:rPr>
                  </w:pPr>
                  <w:r w:rsidRPr="00460B5F">
                    <w:rPr>
                      <w:rFonts w:ascii="仿宋" w:eastAsia="仿宋" w:hAnsi="仿宋" w:hint="eastAsia"/>
                      <w:sz w:val="24"/>
                    </w:rPr>
                    <w:t>锦旗印章密集架</w:t>
                  </w:r>
                </w:p>
              </w:tc>
            </w:tr>
            <w:tr w:rsidR="00723AF3" w:rsidRPr="00460B5F" w14:paraId="00F69930" w14:textId="77777777" w:rsidTr="008234B2">
              <w:trPr>
                <w:trHeight w:val="23"/>
                <w:jc w:val="center"/>
              </w:trPr>
              <w:tc>
                <w:tcPr>
                  <w:tcW w:w="1201" w:type="pct"/>
                  <w:shd w:val="clear" w:color="auto" w:fill="FFFFFF"/>
                  <w:vAlign w:val="center"/>
                </w:tcPr>
                <w:p w14:paraId="0F12AA63" w14:textId="77777777" w:rsidR="00723AF3" w:rsidRPr="00460B5F" w:rsidRDefault="00723AF3" w:rsidP="00460B5F">
                  <w:pPr>
                    <w:tabs>
                      <w:tab w:val="left" w:pos="3998"/>
                    </w:tabs>
                    <w:jc w:val="center"/>
                    <w:rPr>
                      <w:rFonts w:ascii="仿宋" w:eastAsia="仿宋" w:hAnsi="仿宋" w:cs="方正黑体_GBK"/>
                      <w:bCs/>
                      <w:sz w:val="24"/>
                    </w:rPr>
                  </w:pPr>
                  <w:r w:rsidRPr="00460B5F">
                    <w:rPr>
                      <w:rFonts w:ascii="仿宋" w:eastAsia="仿宋" w:hAnsi="仿宋" w:cs="方正黑体_GBK" w:hint="eastAsia"/>
                      <w:bCs/>
                      <w:sz w:val="24"/>
                    </w:rPr>
                    <w:t>移动方式</w:t>
                  </w:r>
                </w:p>
              </w:tc>
              <w:tc>
                <w:tcPr>
                  <w:tcW w:w="3798" w:type="pct"/>
                  <w:shd w:val="clear" w:color="auto" w:fill="FFFFFF"/>
                  <w:vAlign w:val="center"/>
                </w:tcPr>
                <w:p w14:paraId="5A1F61C5" w14:textId="77777777" w:rsidR="00723AF3" w:rsidRPr="00460B5F" w:rsidRDefault="00723AF3" w:rsidP="00460B5F">
                  <w:pPr>
                    <w:tabs>
                      <w:tab w:val="left" w:pos="3998"/>
                    </w:tabs>
                    <w:jc w:val="center"/>
                    <w:rPr>
                      <w:rFonts w:ascii="仿宋" w:eastAsia="仿宋" w:hAnsi="仿宋"/>
                      <w:sz w:val="24"/>
                    </w:rPr>
                  </w:pPr>
                  <w:r w:rsidRPr="00460B5F">
                    <w:rPr>
                      <w:rFonts w:ascii="仿宋" w:eastAsia="仿宋" w:hAnsi="仿宋" w:hint="eastAsia"/>
                      <w:sz w:val="24"/>
                    </w:rPr>
                    <w:t>智控电动</w:t>
                  </w:r>
                </w:p>
              </w:tc>
            </w:tr>
            <w:tr w:rsidR="00723AF3" w:rsidRPr="00460B5F" w14:paraId="41161C6A" w14:textId="77777777" w:rsidTr="008234B2">
              <w:trPr>
                <w:trHeight w:val="23"/>
                <w:jc w:val="center"/>
              </w:trPr>
              <w:tc>
                <w:tcPr>
                  <w:tcW w:w="1201" w:type="pct"/>
                  <w:shd w:val="clear" w:color="auto" w:fill="FFFFFF"/>
                  <w:vAlign w:val="center"/>
                </w:tcPr>
                <w:p w14:paraId="0F5F7904" w14:textId="77777777" w:rsidR="00723AF3" w:rsidRPr="00460B5F" w:rsidRDefault="00723AF3" w:rsidP="00460B5F">
                  <w:pPr>
                    <w:tabs>
                      <w:tab w:val="left" w:pos="3998"/>
                    </w:tabs>
                    <w:jc w:val="center"/>
                    <w:rPr>
                      <w:rFonts w:ascii="仿宋" w:eastAsia="仿宋" w:hAnsi="仿宋" w:cs="方正黑体_GBK"/>
                      <w:bCs/>
                      <w:sz w:val="24"/>
                    </w:rPr>
                  </w:pPr>
                  <w:r w:rsidRPr="00460B5F">
                    <w:rPr>
                      <w:rFonts w:ascii="仿宋" w:eastAsia="仿宋" w:hAnsi="仿宋" w:cs="方正黑体_GBK" w:hint="eastAsia"/>
                      <w:bCs/>
                      <w:sz w:val="24"/>
                    </w:rPr>
                    <w:t>适用对象</w:t>
                  </w:r>
                </w:p>
              </w:tc>
              <w:tc>
                <w:tcPr>
                  <w:tcW w:w="3798" w:type="pct"/>
                  <w:shd w:val="clear" w:color="auto" w:fill="FFFFFF"/>
                  <w:vAlign w:val="center"/>
                </w:tcPr>
                <w:p w14:paraId="5CB2593B" w14:textId="77777777" w:rsidR="00723AF3" w:rsidRPr="00460B5F" w:rsidRDefault="00723AF3" w:rsidP="00460B5F">
                  <w:pPr>
                    <w:tabs>
                      <w:tab w:val="left" w:pos="3998"/>
                    </w:tabs>
                    <w:jc w:val="center"/>
                    <w:rPr>
                      <w:rFonts w:ascii="仿宋" w:eastAsia="仿宋" w:hAnsi="仿宋"/>
                      <w:sz w:val="24"/>
                    </w:rPr>
                  </w:pPr>
                  <w:r w:rsidRPr="00460B5F">
                    <w:rPr>
                      <w:rFonts w:ascii="仿宋" w:eastAsia="仿宋" w:hAnsi="仿宋" w:hint="eastAsia"/>
                      <w:sz w:val="24"/>
                    </w:rPr>
                    <w:t>锦旗、印章档案</w:t>
                  </w:r>
                </w:p>
              </w:tc>
            </w:tr>
            <w:tr w:rsidR="00723AF3" w:rsidRPr="00460B5F" w14:paraId="58057C20" w14:textId="77777777" w:rsidTr="008234B2">
              <w:trPr>
                <w:trHeight w:val="23"/>
                <w:jc w:val="center"/>
              </w:trPr>
              <w:tc>
                <w:tcPr>
                  <w:tcW w:w="1201" w:type="pct"/>
                  <w:shd w:val="clear" w:color="auto" w:fill="FFFFFF"/>
                  <w:vAlign w:val="center"/>
                </w:tcPr>
                <w:p w14:paraId="084CE6ED" w14:textId="77777777" w:rsidR="00723AF3" w:rsidRPr="00460B5F" w:rsidRDefault="00723AF3" w:rsidP="00460B5F">
                  <w:pPr>
                    <w:tabs>
                      <w:tab w:val="left" w:pos="3998"/>
                    </w:tabs>
                    <w:jc w:val="center"/>
                    <w:rPr>
                      <w:rFonts w:ascii="仿宋" w:eastAsia="仿宋" w:hAnsi="仿宋" w:cs="方正黑体_GBK"/>
                      <w:bCs/>
                      <w:sz w:val="24"/>
                    </w:rPr>
                  </w:pPr>
                  <w:r w:rsidRPr="00460B5F">
                    <w:rPr>
                      <w:rFonts w:ascii="仿宋" w:eastAsia="仿宋" w:hAnsi="仿宋" w:cs="方正黑体_GBK" w:hint="eastAsia"/>
                      <w:bCs/>
                      <w:sz w:val="24"/>
                    </w:rPr>
                    <w:t>基本要求</w:t>
                  </w:r>
                </w:p>
                <w:p w14:paraId="0943D277" w14:textId="77777777" w:rsidR="00723AF3" w:rsidRPr="00460B5F" w:rsidRDefault="00723AF3" w:rsidP="00460B5F">
                  <w:pPr>
                    <w:tabs>
                      <w:tab w:val="left" w:pos="3998"/>
                    </w:tabs>
                    <w:jc w:val="center"/>
                    <w:rPr>
                      <w:rFonts w:ascii="仿宋" w:eastAsia="仿宋" w:hAnsi="仿宋" w:cs="方正黑体_GBK"/>
                      <w:bCs/>
                      <w:sz w:val="24"/>
                    </w:rPr>
                  </w:pPr>
                  <w:r w:rsidRPr="00460B5F">
                    <w:rPr>
                      <w:rFonts w:ascii="仿宋" w:eastAsia="仿宋" w:hAnsi="仿宋" w:cs="方正黑体_GBK" w:hint="eastAsia"/>
                      <w:bCs/>
                      <w:sz w:val="24"/>
                    </w:rPr>
                    <w:t>（质量及功能）</w:t>
                  </w:r>
                </w:p>
              </w:tc>
              <w:tc>
                <w:tcPr>
                  <w:tcW w:w="3798" w:type="pct"/>
                  <w:shd w:val="clear" w:color="auto" w:fill="FFFFFF"/>
                  <w:vAlign w:val="center"/>
                </w:tcPr>
                <w:p w14:paraId="09EDD3D5"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1.外观应平整，无波纹、划痕、起泡、折痕、凸点、露底、剥落、尖刺、凹坑等可见性缺陷；</w:t>
                  </w:r>
                </w:p>
                <w:p w14:paraId="03E4597D"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2.零部件加工后应打磨毛刺，无裂纹及划痕，所有焊接件应焊接牢固，焊痕光滑、平整；</w:t>
                  </w:r>
                </w:p>
                <w:p w14:paraId="6A49D258"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3.各零部件在表面涂覆前必须进行清洗、除油、除锈、并按照规范要求进行硅烷皮膜化处理；</w:t>
                  </w:r>
                </w:p>
                <w:p w14:paraId="2D17742E"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4.架体边列下导轨设置安全限位装置，防止架体从导轨上滑落；</w:t>
                  </w:r>
                </w:p>
                <w:p w14:paraId="77D0C600"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5.架体上层做2层搁板，每层净高不低于330mm；</w:t>
                  </w:r>
                </w:p>
                <w:p w14:paraId="1F48DE2C"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6.架体单层层板承重80KG，搁板可按立柱垂直方向调整层高度，立柱孔间距＜60mm；</w:t>
                  </w:r>
                </w:p>
                <w:p w14:paraId="497FEE50"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7.上架体门面列上层配置钢框嵌玻璃对开门，门板上装有机械锁，门面列须有锁具锁定装置；</w:t>
                  </w:r>
                </w:p>
                <w:p w14:paraId="4BE652F8"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lastRenderedPageBreak/>
                    <w:t>8.架体下层每节做12层抽屉，抽屉内需分小方格，小方格规格约80*80mm，前面为不定位拉手装置，后面装背封板封闭。</w:t>
                  </w:r>
                </w:p>
                <w:p w14:paraId="5E09E11D"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9.架体底部配置防倾倒装置；</w:t>
                  </w:r>
                </w:p>
                <w:p w14:paraId="3C0DFA64"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10.架体配置防尘板及防鼠板；</w:t>
                  </w:r>
                </w:p>
                <w:p w14:paraId="7F4B9488"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11.架体列与列侧板之间接触面上配置抗老化 PVC 磁封条，缓冲架体碰撞，确保密封性；</w:t>
                  </w:r>
                </w:p>
                <w:p w14:paraId="118E2D2E"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12.摇动任意一列架体均不应带动其他手摇柄转动,摇手柄静止时摇柄自然下垂。手摇柄可折叠，防止误撞；</w:t>
                  </w:r>
                </w:p>
                <w:p w14:paraId="1667F649" w14:textId="77777777" w:rsidR="00723AF3" w:rsidRPr="00460B5F" w:rsidRDefault="00723AF3" w:rsidP="00460B5F">
                  <w:pPr>
                    <w:tabs>
                      <w:tab w:val="left" w:pos="3998"/>
                    </w:tabs>
                    <w:jc w:val="left"/>
                    <w:rPr>
                      <w:rFonts w:ascii="仿宋" w:eastAsia="仿宋" w:hAnsi="仿宋" w:cs="方正仿宋_GBK"/>
                      <w:sz w:val="24"/>
                      <w:szCs w:val="21"/>
                    </w:rPr>
                  </w:pPr>
                  <w:r w:rsidRPr="00460B5F">
                    <w:rPr>
                      <w:rFonts w:ascii="仿宋" w:eastAsia="仿宋" w:hAnsi="仿宋" w:cs="方正仿宋_GBK" w:hint="eastAsia"/>
                      <w:sz w:val="24"/>
                      <w:szCs w:val="21"/>
                    </w:rPr>
                    <w:t>13.采用中轴带双轴传动方式；</w:t>
                  </w:r>
                </w:p>
                <w:p w14:paraId="2D600751" w14:textId="77777777" w:rsidR="00723AF3" w:rsidRPr="00460B5F" w:rsidRDefault="00723AF3" w:rsidP="00460B5F">
                  <w:pPr>
                    <w:tabs>
                      <w:tab w:val="left" w:pos="3998"/>
                    </w:tabs>
                    <w:jc w:val="left"/>
                    <w:rPr>
                      <w:rFonts w:ascii="仿宋" w:eastAsia="仿宋" w:hAnsi="仿宋"/>
                      <w:sz w:val="24"/>
                      <w:szCs w:val="21"/>
                    </w:rPr>
                  </w:pPr>
                  <w:r w:rsidRPr="00460B5F">
                    <w:rPr>
                      <w:rFonts w:ascii="仿宋" w:eastAsia="仿宋" w:hAnsi="仿宋" w:cs="方正仿宋_GBK" w:hint="eastAsia"/>
                      <w:sz w:val="24"/>
                    </w:rPr>
                    <w:t>14.通过主控列上显示屏或前侧面板上的按键开关等多种方式的操作可以任意打开架体；</w:t>
                  </w:r>
                </w:p>
              </w:tc>
            </w:tr>
          </w:tbl>
          <w:p w14:paraId="6577BF53" w14:textId="0DA84770" w:rsidR="00723AF3" w:rsidRPr="00460B5F" w:rsidRDefault="002B3385" w:rsidP="00460B5F">
            <w:pPr>
              <w:jc w:val="center"/>
              <w:rPr>
                <w:rFonts w:ascii="仿宋" w:eastAsia="仿宋" w:hAnsi="仿宋" w:cs="方正黑体_GBK"/>
                <w:sz w:val="24"/>
              </w:rPr>
            </w:pPr>
            <w:r w:rsidRPr="002B3385">
              <w:rPr>
                <w:rFonts w:asciiTheme="minorEastAsia" w:eastAsiaTheme="minorEastAsia" w:hAnsiTheme="minorEastAsia" w:hint="eastAsia"/>
                <w:color w:val="000000" w:themeColor="text1"/>
                <w:sz w:val="24"/>
                <w:szCs w:val="28"/>
              </w:rPr>
              <w:lastRenderedPageBreak/>
              <w:t>*</w:t>
            </w:r>
            <w:r w:rsidR="00723AF3" w:rsidRPr="00460B5F">
              <w:rPr>
                <w:rFonts w:ascii="仿宋" w:eastAsia="仿宋" w:hAnsi="仿宋" w:cs="方正黑体_GBK" w:hint="eastAsia"/>
                <w:sz w:val="24"/>
                <w:szCs w:val="21"/>
              </w:rPr>
              <w:t>主要材料及配件要求</w:t>
            </w:r>
          </w:p>
        </w:tc>
      </w:tr>
      <w:tr w:rsidR="00723AF3" w14:paraId="60D542C0" w14:textId="77777777">
        <w:trPr>
          <w:trHeight w:val="516"/>
          <w:jc w:val="center"/>
        </w:trPr>
        <w:tc>
          <w:tcPr>
            <w:tcW w:w="762" w:type="dxa"/>
            <w:vAlign w:val="center"/>
          </w:tcPr>
          <w:p w14:paraId="4A7F4414" w14:textId="77777777" w:rsidR="00723AF3" w:rsidRPr="00460B5F" w:rsidRDefault="00723AF3" w:rsidP="00460B5F">
            <w:pPr>
              <w:contextualSpacing/>
              <w:jc w:val="center"/>
              <w:rPr>
                <w:rFonts w:ascii="仿宋" w:eastAsia="仿宋" w:hAnsi="仿宋" w:cs="方正黑体_GBK"/>
                <w:sz w:val="24"/>
              </w:rPr>
            </w:pPr>
            <w:r w:rsidRPr="00460B5F">
              <w:rPr>
                <w:rFonts w:ascii="仿宋" w:eastAsia="仿宋" w:hAnsi="仿宋" w:cs="方正黑体_GBK" w:hint="eastAsia"/>
                <w:sz w:val="24"/>
              </w:rPr>
              <w:lastRenderedPageBreak/>
              <w:t>设备</w:t>
            </w:r>
          </w:p>
          <w:p w14:paraId="0F63A070" w14:textId="77777777" w:rsidR="00723AF3" w:rsidRPr="00460B5F" w:rsidRDefault="00723AF3" w:rsidP="00460B5F">
            <w:pPr>
              <w:contextualSpacing/>
              <w:jc w:val="center"/>
              <w:rPr>
                <w:rFonts w:ascii="仿宋" w:eastAsia="仿宋" w:hAnsi="仿宋" w:cs="方正黑体_GBK"/>
                <w:sz w:val="24"/>
              </w:rPr>
            </w:pPr>
            <w:r w:rsidRPr="00460B5F">
              <w:rPr>
                <w:rFonts w:ascii="仿宋" w:eastAsia="仿宋" w:hAnsi="仿宋" w:cs="方正黑体_GBK" w:hint="eastAsia"/>
                <w:sz w:val="24"/>
              </w:rPr>
              <w:t>名称</w:t>
            </w:r>
          </w:p>
        </w:tc>
        <w:tc>
          <w:tcPr>
            <w:tcW w:w="1500" w:type="dxa"/>
            <w:vAlign w:val="center"/>
          </w:tcPr>
          <w:p w14:paraId="7C0EB51C" w14:textId="77777777" w:rsidR="00723AF3" w:rsidRPr="00460B5F" w:rsidRDefault="00723AF3" w:rsidP="00460B5F">
            <w:pPr>
              <w:contextualSpacing/>
              <w:jc w:val="center"/>
              <w:rPr>
                <w:rFonts w:ascii="仿宋" w:eastAsia="仿宋" w:hAnsi="仿宋" w:cs="方正黑体_GBK"/>
                <w:sz w:val="24"/>
              </w:rPr>
            </w:pPr>
            <w:r w:rsidRPr="00460B5F">
              <w:rPr>
                <w:rFonts w:ascii="仿宋" w:eastAsia="仿宋" w:hAnsi="仿宋" w:cs="方正黑体_GBK" w:hint="eastAsia"/>
                <w:sz w:val="24"/>
              </w:rPr>
              <w:t>设备配置</w:t>
            </w:r>
          </w:p>
        </w:tc>
        <w:tc>
          <w:tcPr>
            <w:tcW w:w="2324" w:type="dxa"/>
            <w:vAlign w:val="center"/>
          </w:tcPr>
          <w:p w14:paraId="5B46FDDD" w14:textId="77777777" w:rsidR="00723AF3" w:rsidRPr="00460B5F" w:rsidRDefault="00723AF3" w:rsidP="00460B5F">
            <w:pPr>
              <w:contextualSpacing/>
              <w:jc w:val="center"/>
              <w:rPr>
                <w:rFonts w:ascii="仿宋" w:eastAsia="仿宋" w:hAnsi="仿宋" w:cs="方正黑体_GBK"/>
                <w:sz w:val="24"/>
              </w:rPr>
            </w:pPr>
            <w:r w:rsidRPr="00460B5F">
              <w:rPr>
                <w:rFonts w:ascii="仿宋" w:eastAsia="仿宋" w:hAnsi="仿宋" w:cs="方正黑体_GBK" w:hint="eastAsia"/>
                <w:sz w:val="24"/>
              </w:rPr>
              <w:t>材料规格</w:t>
            </w:r>
          </w:p>
        </w:tc>
        <w:tc>
          <w:tcPr>
            <w:tcW w:w="1479" w:type="dxa"/>
            <w:vAlign w:val="center"/>
          </w:tcPr>
          <w:p w14:paraId="4D85E984" w14:textId="77777777" w:rsidR="00723AF3" w:rsidRPr="00460B5F" w:rsidRDefault="00723AF3" w:rsidP="00460B5F">
            <w:pPr>
              <w:contextualSpacing/>
              <w:jc w:val="center"/>
              <w:rPr>
                <w:rFonts w:ascii="仿宋" w:eastAsia="仿宋" w:hAnsi="仿宋" w:cs="方正黑体_GBK"/>
                <w:sz w:val="24"/>
              </w:rPr>
            </w:pPr>
            <w:r w:rsidRPr="00460B5F">
              <w:rPr>
                <w:rFonts w:ascii="仿宋" w:eastAsia="仿宋" w:hAnsi="仿宋" w:cs="方正黑体_GBK" w:hint="eastAsia"/>
                <w:sz w:val="24"/>
              </w:rPr>
              <w:t>采用标准</w:t>
            </w:r>
          </w:p>
        </w:tc>
        <w:tc>
          <w:tcPr>
            <w:tcW w:w="2733" w:type="dxa"/>
            <w:vAlign w:val="center"/>
          </w:tcPr>
          <w:p w14:paraId="255C4BD0" w14:textId="77777777" w:rsidR="00723AF3" w:rsidRPr="00460B5F" w:rsidRDefault="00723AF3" w:rsidP="00460B5F">
            <w:pPr>
              <w:contextualSpacing/>
              <w:jc w:val="center"/>
              <w:rPr>
                <w:rFonts w:ascii="仿宋" w:eastAsia="仿宋" w:hAnsi="仿宋" w:cs="方正黑体_GBK"/>
                <w:sz w:val="24"/>
              </w:rPr>
            </w:pPr>
            <w:r w:rsidRPr="00460B5F">
              <w:rPr>
                <w:rFonts w:ascii="仿宋" w:eastAsia="仿宋" w:hAnsi="仿宋" w:cs="方正黑体_GBK" w:hint="eastAsia"/>
                <w:sz w:val="24"/>
              </w:rPr>
              <w:t>性能说明</w:t>
            </w:r>
          </w:p>
        </w:tc>
      </w:tr>
      <w:tr w:rsidR="00723AF3" w14:paraId="7541331B" w14:textId="77777777">
        <w:trPr>
          <w:cantSplit/>
          <w:trHeight w:val="940"/>
          <w:jc w:val="center"/>
        </w:trPr>
        <w:tc>
          <w:tcPr>
            <w:tcW w:w="762" w:type="dxa"/>
            <w:vMerge w:val="restart"/>
            <w:vAlign w:val="center"/>
          </w:tcPr>
          <w:p w14:paraId="706EB7EF"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轨道</w:t>
            </w:r>
          </w:p>
        </w:tc>
        <w:tc>
          <w:tcPr>
            <w:tcW w:w="1500" w:type="dxa"/>
            <w:vAlign w:val="center"/>
          </w:tcPr>
          <w:p w14:paraId="62933326"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地轨板</w:t>
            </w:r>
          </w:p>
        </w:tc>
        <w:tc>
          <w:tcPr>
            <w:tcW w:w="2324" w:type="dxa"/>
            <w:vAlign w:val="center"/>
          </w:tcPr>
          <w:p w14:paraId="441E253A"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δ≥3.0mm冷轧钢板</w:t>
            </w:r>
          </w:p>
        </w:tc>
        <w:tc>
          <w:tcPr>
            <w:tcW w:w="1479" w:type="dxa"/>
            <w:vAlign w:val="center"/>
          </w:tcPr>
          <w:p w14:paraId="5386F58A"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Merge w:val="restart"/>
            <w:vAlign w:val="center"/>
          </w:tcPr>
          <w:p w14:paraId="7B86964E"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表面静电喷塑，粉末涂料为NOBEL聚脂与环氧型混合涂料，喷塑前经严格去油除锈和磷化处理。</w:t>
            </w:r>
          </w:p>
        </w:tc>
      </w:tr>
      <w:tr w:rsidR="00723AF3" w14:paraId="15455484" w14:textId="77777777">
        <w:trPr>
          <w:cantSplit/>
          <w:jc w:val="center"/>
        </w:trPr>
        <w:tc>
          <w:tcPr>
            <w:tcW w:w="762" w:type="dxa"/>
            <w:vMerge/>
            <w:vAlign w:val="center"/>
          </w:tcPr>
          <w:p w14:paraId="61528DEA"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371B34A2"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轨道</w:t>
            </w:r>
          </w:p>
        </w:tc>
        <w:tc>
          <w:tcPr>
            <w:tcW w:w="2324" w:type="dxa"/>
            <w:vAlign w:val="center"/>
          </w:tcPr>
          <w:p w14:paraId="29BEF08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20*20不锈钢实心方钢</w:t>
            </w:r>
          </w:p>
        </w:tc>
        <w:tc>
          <w:tcPr>
            <w:tcW w:w="1479" w:type="dxa"/>
            <w:vAlign w:val="center"/>
          </w:tcPr>
          <w:p w14:paraId="1D1E8EC4"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699</w:t>
            </w:r>
          </w:p>
        </w:tc>
        <w:tc>
          <w:tcPr>
            <w:tcW w:w="2733" w:type="dxa"/>
            <w:vMerge/>
            <w:vAlign w:val="center"/>
          </w:tcPr>
          <w:p w14:paraId="3857A442" w14:textId="77777777" w:rsidR="00723AF3" w:rsidRPr="00460B5F" w:rsidRDefault="00723AF3" w:rsidP="00460B5F">
            <w:pPr>
              <w:contextualSpacing/>
              <w:jc w:val="left"/>
              <w:rPr>
                <w:rFonts w:ascii="仿宋_GB2312" w:eastAsia="仿宋_GB2312" w:hAnsi="楷体" w:cs="楷体"/>
                <w:sz w:val="24"/>
              </w:rPr>
            </w:pPr>
          </w:p>
        </w:tc>
      </w:tr>
      <w:tr w:rsidR="00723AF3" w14:paraId="6E91DB37" w14:textId="77777777">
        <w:trPr>
          <w:cantSplit/>
          <w:trHeight w:val="562"/>
          <w:jc w:val="center"/>
        </w:trPr>
        <w:tc>
          <w:tcPr>
            <w:tcW w:w="762" w:type="dxa"/>
            <w:vAlign w:val="center"/>
          </w:tcPr>
          <w:p w14:paraId="1FC80BF2"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底盘</w:t>
            </w:r>
          </w:p>
        </w:tc>
        <w:tc>
          <w:tcPr>
            <w:tcW w:w="1500" w:type="dxa"/>
            <w:vAlign w:val="center"/>
          </w:tcPr>
          <w:p w14:paraId="587EFB0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底梁、轴承档夹紧块</w:t>
            </w:r>
          </w:p>
        </w:tc>
        <w:tc>
          <w:tcPr>
            <w:tcW w:w="2324" w:type="dxa"/>
            <w:vAlign w:val="center"/>
          </w:tcPr>
          <w:p w14:paraId="1A7163FC"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δ≥3.0mm冷轧钢板</w:t>
            </w:r>
          </w:p>
        </w:tc>
        <w:tc>
          <w:tcPr>
            <w:tcW w:w="1479" w:type="dxa"/>
            <w:vAlign w:val="center"/>
          </w:tcPr>
          <w:p w14:paraId="0B157A9D"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Align w:val="center"/>
          </w:tcPr>
          <w:p w14:paraId="520D9820" w14:textId="77777777" w:rsidR="00723AF3" w:rsidRPr="00460B5F" w:rsidRDefault="00723AF3" w:rsidP="00460B5F">
            <w:pPr>
              <w:contextualSpacing/>
              <w:jc w:val="left"/>
              <w:rPr>
                <w:rFonts w:ascii="仿宋_GB2312" w:eastAsia="仿宋_GB2312" w:hAnsi="楷体" w:cs="楷体"/>
                <w:sz w:val="24"/>
                <w:lang w:val="en"/>
              </w:rPr>
            </w:pPr>
            <w:r w:rsidRPr="00460B5F">
              <w:rPr>
                <w:rFonts w:ascii="仿宋_GB2312" w:eastAsia="仿宋_GB2312" w:hAnsi="楷体" w:cs="楷体" w:hint="eastAsia"/>
                <w:sz w:val="24"/>
              </w:rPr>
              <w:t>底盘采用整体焊接，钢性足不变形，表面喷塑。底梁安装防倒架，防止架体倾斜。</w:t>
            </w:r>
          </w:p>
        </w:tc>
      </w:tr>
      <w:tr w:rsidR="00723AF3" w14:paraId="77D5F50B" w14:textId="77777777">
        <w:trPr>
          <w:cantSplit/>
          <w:trHeight w:val="625"/>
          <w:jc w:val="center"/>
        </w:trPr>
        <w:tc>
          <w:tcPr>
            <w:tcW w:w="762" w:type="dxa"/>
            <w:vMerge w:val="restart"/>
            <w:vAlign w:val="center"/>
          </w:tcPr>
          <w:p w14:paraId="6C93B3C8"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架体</w:t>
            </w:r>
          </w:p>
        </w:tc>
        <w:tc>
          <w:tcPr>
            <w:tcW w:w="1500" w:type="dxa"/>
            <w:vAlign w:val="center"/>
          </w:tcPr>
          <w:p w14:paraId="7964E196"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立柱</w:t>
            </w:r>
          </w:p>
        </w:tc>
        <w:tc>
          <w:tcPr>
            <w:tcW w:w="2324" w:type="dxa"/>
            <w:vAlign w:val="center"/>
          </w:tcPr>
          <w:p w14:paraId="2E2F20EB"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δ≥1.5mm冷轧钢板</w:t>
            </w:r>
          </w:p>
        </w:tc>
        <w:tc>
          <w:tcPr>
            <w:tcW w:w="1479" w:type="dxa"/>
            <w:vAlign w:val="center"/>
          </w:tcPr>
          <w:p w14:paraId="610EA0B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Merge w:val="restart"/>
            <w:vAlign w:val="center"/>
          </w:tcPr>
          <w:p w14:paraId="0938D2BF" w14:textId="77777777" w:rsidR="00723AF3" w:rsidRPr="00460B5F" w:rsidRDefault="00723AF3" w:rsidP="00460B5F">
            <w:pPr>
              <w:rPr>
                <w:rFonts w:ascii="仿宋" w:eastAsia="仿宋" w:hAnsi="仿宋" w:cs="方正仿宋_GBK"/>
                <w:bCs/>
                <w:sz w:val="24"/>
              </w:rPr>
            </w:pPr>
            <w:r w:rsidRPr="00460B5F">
              <w:rPr>
                <w:rFonts w:ascii="仿宋" w:eastAsia="仿宋" w:hAnsi="仿宋" w:cs="方正仿宋_GBK" w:hint="eastAsia"/>
                <w:bCs/>
                <w:sz w:val="24"/>
              </w:rPr>
              <w:t>全模具化设计，架体结实、坚固、设计新颖，安装规范。每格均匀承重标准≥50公斤。</w:t>
            </w:r>
          </w:p>
          <w:p w14:paraId="63F98E53" w14:textId="77777777" w:rsidR="00723AF3" w:rsidRPr="00460B5F" w:rsidRDefault="00723AF3" w:rsidP="00460B5F">
            <w:pPr>
              <w:contextualSpacing/>
              <w:jc w:val="left"/>
              <w:rPr>
                <w:rFonts w:ascii="仿宋" w:eastAsia="仿宋" w:hAnsi="仿宋" w:cs="方正仿宋_GBK"/>
                <w:sz w:val="24"/>
              </w:rPr>
            </w:pPr>
            <w:r w:rsidRPr="00460B5F">
              <w:rPr>
                <w:rFonts w:ascii="仿宋" w:eastAsia="仿宋" w:hAnsi="仿宋" w:cs="方正仿宋_GBK" w:hint="eastAsia"/>
                <w:bCs/>
                <w:sz w:val="24"/>
              </w:rPr>
              <w:t>不安拉手装置。</w:t>
            </w:r>
          </w:p>
        </w:tc>
      </w:tr>
      <w:tr w:rsidR="00723AF3" w14:paraId="699EDE9A" w14:textId="77777777">
        <w:trPr>
          <w:cantSplit/>
          <w:trHeight w:val="545"/>
          <w:jc w:val="center"/>
        </w:trPr>
        <w:tc>
          <w:tcPr>
            <w:tcW w:w="762" w:type="dxa"/>
            <w:vMerge/>
            <w:vAlign w:val="center"/>
          </w:tcPr>
          <w:p w14:paraId="6626A09A"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72EC2CA7" w14:textId="77777777" w:rsidR="00723AF3" w:rsidRPr="00460B5F" w:rsidRDefault="00723AF3" w:rsidP="00460B5F">
            <w:pPr>
              <w:contextualSpacing/>
              <w:jc w:val="center"/>
              <w:rPr>
                <w:rFonts w:ascii="仿宋_GB2312" w:eastAsia="仿宋_GB2312" w:hAnsi="楷体" w:cs="楷体"/>
                <w:bCs/>
                <w:sz w:val="24"/>
              </w:rPr>
            </w:pPr>
            <w:r w:rsidRPr="00460B5F">
              <w:rPr>
                <w:rFonts w:ascii="仿宋_GB2312" w:eastAsia="仿宋_GB2312" w:hAnsi="楷体" w:cs="楷体" w:hint="eastAsia"/>
                <w:bCs/>
                <w:sz w:val="24"/>
              </w:rPr>
              <w:t>抽屉</w:t>
            </w:r>
          </w:p>
        </w:tc>
        <w:tc>
          <w:tcPr>
            <w:tcW w:w="2324" w:type="dxa"/>
            <w:vAlign w:val="center"/>
          </w:tcPr>
          <w:p w14:paraId="6979F468" w14:textId="77777777" w:rsidR="00723AF3" w:rsidRPr="00460B5F" w:rsidRDefault="00723AF3" w:rsidP="00460B5F">
            <w:pPr>
              <w:jc w:val="center"/>
              <w:rPr>
                <w:rFonts w:ascii="仿宋_GB2312" w:eastAsia="仿宋_GB2312" w:hAnsi="楷体" w:cs="楷体"/>
                <w:sz w:val="24"/>
              </w:rPr>
            </w:pPr>
            <w:r w:rsidRPr="00460B5F">
              <w:rPr>
                <w:rFonts w:ascii="仿宋_GB2312" w:eastAsia="仿宋_GB2312" w:hAnsi="楷体" w:cs="楷体" w:hint="eastAsia"/>
                <w:sz w:val="24"/>
              </w:rPr>
              <w:t>δ≥1.2mm冷轧钢板</w:t>
            </w:r>
          </w:p>
        </w:tc>
        <w:tc>
          <w:tcPr>
            <w:tcW w:w="1479" w:type="dxa"/>
            <w:vAlign w:val="center"/>
          </w:tcPr>
          <w:p w14:paraId="06A22FCC" w14:textId="77777777" w:rsidR="00723AF3" w:rsidRPr="00460B5F" w:rsidRDefault="00723AF3" w:rsidP="00460B5F">
            <w:pPr>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Merge/>
            <w:vAlign w:val="center"/>
          </w:tcPr>
          <w:p w14:paraId="17105BCF" w14:textId="77777777" w:rsidR="00723AF3" w:rsidRPr="00460B5F" w:rsidRDefault="00723AF3" w:rsidP="00460B5F">
            <w:pPr>
              <w:contextualSpacing/>
              <w:jc w:val="left"/>
              <w:rPr>
                <w:rFonts w:ascii="仿宋" w:eastAsia="仿宋" w:hAnsi="仿宋" w:cs="楷体"/>
                <w:sz w:val="24"/>
              </w:rPr>
            </w:pPr>
          </w:p>
        </w:tc>
      </w:tr>
      <w:tr w:rsidR="00723AF3" w14:paraId="363FC768" w14:textId="77777777">
        <w:trPr>
          <w:cantSplit/>
          <w:trHeight w:val="660"/>
          <w:jc w:val="center"/>
        </w:trPr>
        <w:tc>
          <w:tcPr>
            <w:tcW w:w="762" w:type="dxa"/>
            <w:vMerge/>
            <w:vAlign w:val="center"/>
          </w:tcPr>
          <w:p w14:paraId="0ECEA1F3"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28279F40" w14:textId="77777777" w:rsidR="00723AF3" w:rsidRPr="00460B5F" w:rsidRDefault="00723AF3" w:rsidP="00460B5F">
            <w:pPr>
              <w:contextualSpacing/>
              <w:jc w:val="center"/>
              <w:rPr>
                <w:rFonts w:ascii="仿宋_GB2312" w:eastAsia="仿宋_GB2312" w:hAnsi="楷体" w:cs="楷体"/>
                <w:bCs/>
                <w:sz w:val="24"/>
              </w:rPr>
            </w:pPr>
            <w:r w:rsidRPr="00460B5F">
              <w:rPr>
                <w:rFonts w:ascii="仿宋_GB2312" w:eastAsia="仿宋_GB2312" w:hAnsi="楷体" w:cs="楷体" w:hint="eastAsia"/>
                <w:bCs/>
                <w:sz w:val="24"/>
              </w:rPr>
              <w:t>背封板</w:t>
            </w:r>
          </w:p>
        </w:tc>
        <w:tc>
          <w:tcPr>
            <w:tcW w:w="2324" w:type="dxa"/>
            <w:vAlign w:val="center"/>
          </w:tcPr>
          <w:p w14:paraId="13152807"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δ≥1.2mm冷轧钢板</w:t>
            </w:r>
          </w:p>
        </w:tc>
        <w:tc>
          <w:tcPr>
            <w:tcW w:w="1479" w:type="dxa"/>
            <w:vAlign w:val="center"/>
          </w:tcPr>
          <w:p w14:paraId="2DAD5CDA"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Merge/>
            <w:vAlign w:val="center"/>
          </w:tcPr>
          <w:p w14:paraId="6ECFD588" w14:textId="77777777" w:rsidR="00723AF3" w:rsidRPr="00460B5F" w:rsidRDefault="00723AF3" w:rsidP="00460B5F">
            <w:pPr>
              <w:contextualSpacing/>
              <w:jc w:val="left"/>
              <w:rPr>
                <w:rFonts w:ascii="仿宋" w:eastAsia="仿宋" w:hAnsi="仿宋" w:cs="楷体"/>
                <w:sz w:val="24"/>
              </w:rPr>
            </w:pPr>
          </w:p>
        </w:tc>
      </w:tr>
      <w:tr w:rsidR="00723AF3" w14:paraId="3ECE1659" w14:textId="77777777">
        <w:trPr>
          <w:cantSplit/>
          <w:trHeight w:val="525"/>
          <w:jc w:val="center"/>
        </w:trPr>
        <w:tc>
          <w:tcPr>
            <w:tcW w:w="762" w:type="dxa"/>
            <w:vMerge/>
            <w:vAlign w:val="center"/>
          </w:tcPr>
          <w:p w14:paraId="47D1A424"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5092DE3B" w14:textId="77777777" w:rsidR="00723AF3" w:rsidRPr="00460B5F" w:rsidRDefault="00723AF3" w:rsidP="00460B5F">
            <w:pPr>
              <w:contextualSpacing/>
              <w:jc w:val="center"/>
              <w:rPr>
                <w:rFonts w:ascii="仿宋_GB2312" w:eastAsia="仿宋_GB2312" w:hAnsi="楷体" w:cs="楷体"/>
                <w:bCs/>
                <w:sz w:val="24"/>
              </w:rPr>
            </w:pPr>
            <w:r w:rsidRPr="00460B5F">
              <w:rPr>
                <w:rFonts w:ascii="仿宋_GB2312" w:eastAsia="仿宋_GB2312" w:hAnsi="楷体" w:cs="楷体" w:hint="eastAsia"/>
                <w:bCs/>
                <w:sz w:val="24"/>
              </w:rPr>
              <w:t>抽屉面板</w:t>
            </w:r>
          </w:p>
        </w:tc>
        <w:tc>
          <w:tcPr>
            <w:tcW w:w="2324" w:type="dxa"/>
            <w:vAlign w:val="center"/>
          </w:tcPr>
          <w:p w14:paraId="2D645F84"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δ≥1.2mm冷轧钢板</w:t>
            </w:r>
          </w:p>
        </w:tc>
        <w:tc>
          <w:tcPr>
            <w:tcW w:w="1479" w:type="dxa"/>
            <w:vAlign w:val="center"/>
          </w:tcPr>
          <w:p w14:paraId="7EB11BDF"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Merge/>
            <w:vAlign w:val="center"/>
          </w:tcPr>
          <w:p w14:paraId="6B8740CE" w14:textId="77777777" w:rsidR="00723AF3" w:rsidRPr="00460B5F" w:rsidRDefault="00723AF3" w:rsidP="00460B5F">
            <w:pPr>
              <w:contextualSpacing/>
              <w:jc w:val="left"/>
              <w:rPr>
                <w:rFonts w:ascii="仿宋" w:eastAsia="仿宋" w:hAnsi="仿宋"/>
                <w:color w:val="000000"/>
                <w:sz w:val="24"/>
              </w:rPr>
            </w:pPr>
          </w:p>
        </w:tc>
      </w:tr>
      <w:tr w:rsidR="00723AF3" w14:paraId="20CE5DA6" w14:textId="77777777">
        <w:trPr>
          <w:cantSplit/>
          <w:trHeight w:val="540"/>
          <w:jc w:val="center"/>
        </w:trPr>
        <w:tc>
          <w:tcPr>
            <w:tcW w:w="762" w:type="dxa"/>
            <w:vAlign w:val="center"/>
          </w:tcPr>
          <w:p w14:paraId="033C2363" w14:textId="77777777" w:rsidR="00723AF3" w:rsidRPr="00460B5F" w:rsidRDefault="00723AF3" w:rsidP="00460B5F">
            <w:pPr>
              <w:jc w:val="center"/>
              <w:rPr>
                <w:rFonts w:ascii="仿宋" w:eastAsia="仿宋" w:hAnsi="仿宋" w:cs="方正仿宋_GBK"/>
                <w:bCs/>
                <w:sz w:val="24"/>
              </w:rPr>
            </w:pPr>
            <w:r w:rsidRPr="00460B5F">
              <w:rPr>
                <w:rFonts w:ascii="仿宋" w:eastAsia="仿宋" w:hAnsi="仿宋" w:cs="方正仿宋_GBK" w:hint="eastAsia"/>
                <w:bCs/>
                <w:sz w:val="24"/>
              </w:rPr>
              <w:t>滑轨</w:t>
            </w:r>
          </w:p>
        </w:tc>
        <w:tc>
          <w:tcPr>
            <w:tcW w:w="1500" w:type="dxa"/>
            <w:vAlign w:val="center"/>
          </w:tcPr>
          <w:p w14:paraId="35263248" w14:textId="77777777" w:rsidR="00723AF3" w:rsidRPr="00460B5F" w:rsidRDefault="00723AF3" w:rsidP="00460B5F">
            <w:pPr>
              <w:jc w:val="center"/>
              <w:rPr>
                <w:rFonts w:ascii="仿宋" w:eastAsia="仿宋" w:hAnsi="仿宋" w:cs="方正仿宋_GBK"/>
                <w:bCs/>
                <w:sz w:val="24"/>
              </w:rPr>
            </w:pPr>
            <w:r w:rsidRPr="00460B5F">
              <w:rPr>
                <w:rFonts w:ascii="仿宋" w:eastAsia="仿宋" w:hAnsi="仿宋" w:cs="方正仿宋_GBK" w:hint="eastAsia"/>
                <w:bCs/>
                <w:sz w:val="24"/>
              </w:rPr>
              <w:t>抽屉滑轨</w:t>
            </w:r>
          </w:p>
        </w:tc>
        <w:tc>
          <w:tcPr>
            <w:tcW w:w="2324" w:type="dxa"/>
            <w:vAlign w:val="center"/>
          </w:tcPr>
          <w:p w14:paraId="1563B92C" w14:textId="77777777" w:rsidR="00723AF3" w:rsidRPr="00460B5F" w:rsidRDefault="00723AF3" w:rsidP="00460B5F">
            <w:pPr>
              <w:jc w:val="center"/>
              <w:rPr>
                <w:rFonts w:ascii="仿宋" w:eastAsia="仿宋" w:hAnsi="仿宋" w:cs="方正仿宋_GBK"/>
                <w:bCs/>
                <w:sz w:val="24"/>
              </w:rPr>
            </w:pPr>
            <w:r w:rsidRPr="00460B5F">
              <w:rPr>
                <w:rFonts w:ascii="仿宋" w:eastAsia="仿宋" w:hAnsi="仿宋" w:cs="方正仿宋_GBK" w:hint="eastAsia"/>
                <w:bCs/>
                <w:sz w:val="24"/>
              </w:rPr>
              <w:t>滚珠式三节滑轨</w:t>
            </w:r>
          </w:p>
        </w:tc>
        <w:tc>
          <w:tcPr>
            <w:tcW w:w="1479" w:type="dxa"/>
            <w:vAlign w:val="center"/>
          </w:tcPr>
          <w:p w14:paraId="2DC37C44" w14:textId="77777777" w:rsidR="00723AF3" w:rsidRPr="00460B5F" w:rsidRDefault="00723AF3" w:rsidP="00460B5F">
            <w:pPr>
              <w:jc w:val="center"/>
              <w:rPr>
                <w:rFonts w:ascii="仿宋" w:eastAsia="仿宋" w:hAnsi="仿宋" w:cs="方正仿宋_GBK"/>
                <w:bCs/>
                <w:sz w:val="24"/>
              </w:rPr>
            </w:pPr>
          </w:p>
        </w:tc>
        <w:tc>
          <w:tcPr>
            <w:tcW w:w="2733" w:type="dxa"/>
            <w:vAlign w:val="center"/>
          </w:tcPr>
          <w:p w14:paraId="3F8307C8" w14:textId="77777777" w:rsidR="00723AF3" w:rsidRPr="00460B5F" w:rsidRDefault="00723AF3" w:rsidP="00460B5F">
            <w:pPr>
              <w:jc w:val="center"/>
              <w:rPr>
                <w:rFonts w:ascii="仿宋" w:eastAsia="仿宋" w:hAnsi="仿宋" w:cs="方正仿宋_GBK"/>
                <w:bCs/>
                <w:sz w:val="24"/>
              </w:rPr>
            </w:pPr>
            <w:r w:rsidRPr="00460B5F">
              <w:rPr>
                <w:rFonts w:ascii="仿宋" w:eastAsia="仿宋" w:hAnsi="仿宋" w:cs="方正仿宋_GBK" w:hint="eastAsia"/>
                <w:bCs/>
                <w:sz w:val="24"/>
              </w:rPr>
              <w:t>承重力≥50KG</w:t>
            </w:r>
          </w:p>
        </w:tc>
      </w:tr>
      <w:tr w:rsidR="00723AF3" w14:paraId="4915D9F5" w14:textId="77777777">
        <w:trPr>
          <w:cantSplit/>
          <w:trHeight w:val="540"/>
          <w:jc w:val="center"/>
        </w:trPr>
        <w:tc>
          <w:tcPr>
            <w:tcW w:w="762" w:type="dxa"/>
            <w:vMerge w:val="restart"/>
            <w:vAlign w:val="center"/>
          </w:tcPr>
          <w:p w14:paraId="27EB628D" w14:textId="77777777" w:rsidR="00723AF3" w:rsidRPr="00460B5F" w:rsidRDefault="00723AF3" w:rsidP="00460B5F">
            <w:pPr>
              <w:contextualSpacing/>
              <w:jc w:val="center"/>
              <w:rPr>
                <w:rFonts w:ascii="仿宋" w:eastAsia="仿宋" w:hAnsi="仿宋" w:cs="楷体"/>
                <w:sz w:val="24"/>
              </w:rPr>
            </w:pPr>
            <w:r w:rsidRPr="00460B5F">
              <w:rPr>
                <w:rFonts w:ascii="仿宋" w:eastAsia="仿宋" w:hAnsi="仿宋" w:cs="楷体" w:hint="eastAsia"/>
                <w:sz w:val="24"/>
              </w:rPr>
              <w:t>门面</w:t>
            </w:r>
          </w:p>
        </w:tc>
        <w:tc>
          <w:tcPr>
            <w:tcW w:w="1500" w:type="dxa"/>
            <w:vAlign w:val="center"/>
          </w:tcPr>
          <w:p w14:paraId="0C308C60" w14:textId="77777777" w:rsidR="00723AF3" w:rsidRPr="00460B5F" w:rsidRDefault="00723AF3" w:rsidP="00460B5F">
            <w:pPr>
              <w:contextualSpacing/>
              <w:jc w:val="center"/>
              <w:rPr>
                <w:rFonts w:ascii="仿宋" w:eastAsia="仿宋" w:hAnsi="仿宋" w:cs="楷体"/>
                <w:sz w:val="24"/>
              </w:rPr>
            </w:pPr>
            <w:r w:rsidRPr="00460B5F">
              <w:rPr>
                <w:rFonts w:ascii="仿宋" w:eastAsia="仿宋" w:hAnsi="仿宋" w:cs="楷体" w:hint="eastAsia"/>
                <w:sz w:val="24"/>
              </w:rPr>
              <w:t>门框</w:t>
            </w:r>
          </w:p>
        </w:tc>
        <w:tc>
          <w:tcPr>
            <w:tcW w:w="2324" w:type="dxa"/>
            <w:vAlign w:val="center"/>
          </w:tcPr>
          <w:p w14:paraId="3D85E77D" w14:textId="77777777" w:rsidR="00723AF3" w:rsidRPr="00460B5F" w:rsidRDefault="00723AF3" w:rsidP="00460B5F">
            <w:pPr>
              <w:contextualSpacing/>
              <w:jc w:val="center"/>
              <w:rPr>
                <w:rFonts w:ascii="仿宋" w:eastAsia="仿宋" w:hAnsi="仿宋" w:cs="楷体"/>
                <w:sz w:val="24"/>
              </w:rPr>
            </w:pPr>
            <w:r w:rsidRPr="00460B5F">
              <w:rPr>
                <w:rFonts w:ascii="仿宋" w:eastAsia="仿宋" w:hAnsi="仿宋" w:cs="楷体" w:hint="eastAsia"/>
                <w:sz w:val="24"/>
              </w:rPr>
              <w:t>δ≥1.2mm冷轧钢板</w:t>
            </w:r>
          </w:p>
        </w:tc>
        <w:tc>
          <w:tcPr>
            <w:tcW w:w="1479" w:type="dxa"/>
            <w:vAlign w:val="center"/>
          </w:tcPr>
          <w:p w14:paraId="550E6B1E" w14:textId="77777777" w:rsidR="00723AF3" w:rsidRPr="00460B5F" w:rsidRDefault="00723AF3" w:rsidP="00460B5F">
            <w:pPr>
              <w:contextualSpacing/>
              <w:jc w:val="center"/>
              <w:rPr>
                <w:rFonts w:ascii="仿宋" w:eastAsia="仿宋" w:hAnsi="仿宋" w:cs="楷体"/>
                <w:sz w:val="24"/>
              </w:rPr>
            </w:pPr>
            <w:r w:rsidRPr="00460B5F">
              <w:rPr>
                <w:rFonts w:ascii="仿宋" w:eastAsia="仿宋" w:hAnsi="仿宋" w:cs="楷体" w:hint="eastAsia"/>
                <w:sz w:val="24"/>
              </w:rPr>
              <w:t>GB/T 13237</w:t>
            </w:r>
          </w:p>
        </w:tc>
        <w:tc>
          <w:tcPr>
            <w:tcW w:w="2733" w:type="dxa"/>
            <w:vMerge w:val="restart"/>
            <w:vAlign w:val="center"/>
          </w:tcPr>
          <w:p w14:paraId="25304D65"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门板平整，款式新颖，表面亚光喷塑。</w:t>
            </w:r>
          </w:p>
        </w:tc>
      </w:tr>
      <w:tr w:rsidR="00723AF3" w14:paraId="284D298F" w14:textId="77777777">
        <w:trPr>
          <w:cantSplit/>
          <w:trHeight w:val="668"/>
          <w:jc w:val="center"/>
        </w:trPr>
        <w:tc>
          <w:tcPr>
            <w:tcW w:w="762" w:type="dxa"/>
            <w:vMerge/>
            <w:vAlign w:val="center"/>
          </w:tcPr>
          <w:p w14:paraId="665763AB" w14:textId="77777777" w:rsidR="00723AF3" w:rsidRPr="00460B5F" w:rsidRDefault="00723AF3" w:rsidP="00460B5F">
            <w:pPr>
              <w:contextualSpacing/>
              <w:jc w:val="center"/>
              <w:rPr>
                <w:rFonts w:ascii="仿宋" w:eastAsia="仿宋" w:hAnsi="仿宋" w:cs="楷体"/>
                <w:sz w:val="24"/>
              </w:rPr>
            </w:pPr>
          </w:p>
        </w:tc>
        <w:tc>
          <w:tcPr>
            <w:tcW w:w="1500" w:type="dxa"/>
            <w:vAlign w:val="center"/>
          </w:tcPr>
          <w:p w14:paraId="419784E4" w14:textId="77777777" w:rsidR="00723AF3" w:rsidRPr="00460B5F" w:rsidRDefault="00723AF3" w:rsidP="00460B5F">
            <w:pPr>
              <w:contextualSpacing/>
              <w:jc w:val="center"/>
              <w:rPr>
                <w:rFonts w:ascii="仿宋" w:eastAsia="仿宋" w:hAnsi="仿宋" w:cs="楷体"/>
                <w:sz w:val="24"/>
              </w:rPr>
            </w:pPr>
            <w:r w:rsidRPr="00460B5F">
              <w:rPr>
                <w:rFonts w:ascii="仿宋" w:eastAsia="仿宋" w:hAnsi="仿宋" w:cs="楷体" w:hint="eastAsia"/>
                <w:sz w:val="24"/>
              </w:rPr>
              <w:t>面板</w:t>
            </w:r>
          </w:p>
        </w:tc>
        <w:tc>
          <w:tcPr>
            <w:tcW w:w="2324" w:type="dxa"/>
            <w:vAlign w:val="center"/>
          </w:tcPr>
          <w:p w14:paraId="6CD1FCA3" w14:textId="77777777" w:rsidR="00723AF3" w:rsidRPr="00460B5F" w:rsidRDefault="00723AF3" w:rsidP="00460B5F">
            <w:pPr>
              <w:contextualSpacing/>
              <w:jc w:val="center"/>
              <w:rPr>
                <w:rFonts w:ascii="仿宋" w:eastAsia="仿宋" w:hAnsi="仿宋" w:cs="楷体"/>
                <w:sz w:val="24"/>
              </w:rPr>
            </w:pPr>
            <w:r w:rsidRPr="00460B5F">
              <w:rPr>
                <w:rFonts w:ascii="仿宋" w:eastAsia="仿宋" w:hAnsi="仿宋" w:cs="楷体" w:hint="eastAsia"/>
                <w:bCs/>
                <w:sz w:val="24"/>
              </w:rPr>
              <w:t>δ≥5.0mm防爆钢化玻璃</w:t>
            </w:r>
          </w:p>
        </w:tc>
        <w:tc>
          <w:tcPr>
            <w:tcW w:w="1479" w:type="dxa"/>
            <w:vAlign w:val="center"/>
          </w:tcPr>
          <w:p w14:paraId="4ED5E2F0" w14:textId="77777777" w:rsidR="00723AF3" w:rsidRPr="00460B5F" w:rsidRDefault="00723AF3" w:rsidP="00460B5F">
            <w:pPr>
              <w:contextualSpacing/>
              <w:jc w:val="center"/>
              <w:rPr>
                <w:rFonts w:ascii="仿宋" w:eastAsia="仿宋" w:hAnsi="仿宋" w:cs="楷体"/>
                <w:sz w:val="24"/>
              </w:rPr>
            </w:pPr>
          </w:p>
        </w:tc>
        <w:tc>
          <w:tcPr>
            <w:tcW w:w="2733" w:type="dxa"/>
            <w:vMerge/>
            <w:vAlign w:val="center"/>
          </w:tcPr>
          <w:p w14:paraId="7E6FF66A" w14:textId="77777777" w:rsidR="00723AF3" w:rsidRPr="00460B5F" w:rsidRDefault="00723AF3" w:rsidP="00460B5F">
            <w:pPr>
              <w:contextualSpacing/>
              <w:jc w:val="left"/>
              <w:rPr>
                <w:rFonts w:ascii="仿宋_GB2312" w:eastAsia="仿宋_GB2312" w:hAnsi="楷体" w:cs="楷体"/>
                <w:sz w:val="24"/>
              </w:rPr>
            </w:pPr>
          </w:p>
        </w:tc>
      </w:tr>
      <w:tr w:rsidR="00723AF3" w14:paraId="0740D01C" w14:textId="77777777">
        <w:trPr>
          <w:cantSplit/>
          <w:trHeight w:val="1004"/>
          <w:jc w:val="center"/>
        </w:trPr>
        <w:tc>
          <w:tcPr>
            <w:tcW w:w="762" w:type="dxa"/>
            <w:vAlign w:val="center"/>
          </w:tcPr>
          <w:p w14:paraId="33401FE7"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侧板</w:t>
            </w:r>
          </w:p>
        </w:tc>
        <w:tc>
          <w:tcPr>
            <w:tcW w:w="1500" w:type="dxa"/>
            <w:vAlign w:val="center"/>
          </w:tcPr>
          <w:p w14:paraId="3E14A94D"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侧面板</w:t>
            </w:r>
          </w:p>
        </w:tc>
        <w:tc>
          <w:tcPr>
            <w:tcW w:w="2324" w:type="dxa"/>
            <w:vAlign w:val="center"/>
          </w:tcPr>
          <w:p w14:paraId="39AFB448"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δ≥1.2mm冷轧钢板</w:t>
            </w:r>
          </w:p>
        </w:tc>
        <w:tc>
          <w:tcPr>
            <w:tcW w:w="1479" w:type="dxa"/>
            <w:vAlign w:val="center"/>
          </w:tcPr>
          <w:p w14:paraId="24A408AC"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Align w:val="center"/>
          </w:tcPr>
          <w:p w14:paraId="43ED7225"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表面平整，设计新颖，亚光喷塑</w:t>
            </w:r>
          </w:p>
        </w:tc>
      </w:tr>
      <w:tr w:rsidR="00723AF3" w14:paraId="3471A866" w14:textId="77777777">
        <w:trPr>
          <w:cantSplit/>
          <w:trHeight w:val="770"/>
          <w:jc w:val="center"/>
        </w:trPr>
        <w:tc>
          <w:tcPr>
            <w:tcW w:w="762" w:type="dxa"/>
            <w:vMerge w:val="restart"/>
            <w:vAlign w:val="center"/>
          </w:tcPr>
          <w:p w14:paraId="5C7C6D67"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传动</w:t>
            </w:r>
          </w:p>
          <w:p w14:paraId="2C7E0134"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机构</w:t>
            </w:r>
          </w:p>
        </w:tc>
        <w:tc>
          <w:tcPr>
            <w:tcW w:w="1500" w:type="dxa"/>
            <w:vAlign w:val="center"/>
          </w:tcPr>
          <w:p w14:paraId="7900FA3C"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轴承</w:t>
            </w:r>
          </w:p>
        </w:tc>
        <w:tc>
          <w:tcPr>
            <w:tcW w:w="2324" w:type="dxa"/>
            <w:vAlign w:val="center"/>
          </w:tcPr>
          <w:p w14:paraId="358CC18A" w14:textId="77777777" w:rsidR="00723AF3" w:rsidRPr="00460B5F" w:rsidRDefault="00723AF3" w:rsidP="00460B5F">
            <w:pPr>
              <w:contextualSpacing/>
              <w:jc w:val="center"/>
              <w:rPr>
                <w:rFonts w:ascii="仿宋_GB2312" w:eastAsia="仿宋_GB2312" w:hAnsi="楷体" w:cs="楷体"/>
                <w:color w:val="FF0000"/>
                <w:sz w:val="24"/>
              </w:rPr>
            </w:pPr>
            <w:r w:rsidRPr="00460B5F">
              <w:rPr>
                <w:rFonts w:ascii="仿宋_GB2312" w:eastAsia="仿宋_GB2312" w:hAnsi="楷体" w:cs="楷体"/>
                <w:sz w:val="24"/>
              </w:rPr>
              <w:t>P</w:t>
            </w:r>
            <w:r w:rsidRPr="00460B5F">
              <w:rPr>
                <w:rFonts w:ascii="仿宋_GB2312" w:eastAsia="仿宋_GB2312" w:hAnsi="楷体" w:cs="楷体" w:hint="eastAsia"/>
                <w:sz w:val="24"/>
              </w:rPr>
              <w:t>204 E级带座轴承</w:t>
            </w:r>
          </w:p>
        </w:tc>
        <w:tc>
          <w:tcPr>
            <w:tcW w:w="1479" w:type="dxa"/>
            <w:vAlign w:val="center"/>
          </w:tcPr>
          <w:p w14:paraId="73E99AC7" w14:textId="77777777" w:rsidR="00723AF3" w:rsidRPr="00460B5F" w:rsidRDefault="00723AF3" w:rsidP="00460B5F">
            <w:pPr>
              <w:contextualSpacing/>
              <w:jc w:val="center"/>
              <w:rPr>
                <w:rFonts w:ascii="仿宋_GB2312" w:eastAsia="仿宋_GB2312" w:hAnsi="楷体" w:cs="楷体"/>
                <w:sz w:val="24"/>
              </w:rPr>
            </w:pPr>
          </w:p>
        </w:tc>
        <w:tc>
          <w:tcPr>
            <w:tcW w:w="2733" w:type="dxa"/>
            <w:vAlign w:val="center"/>
          </w:tcPr>
          <w:p w14:paraId="63E3C7B7"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带座外球面轴承</w:t>
            </w:r>
          </w:p>
        </w:tc>
      </w:tr>
      <w:tr w:rsidR="00723AF3" w14:paraId="7D8E08D3" w14:textId="77777777">
        <w:trPr>
          <w:cantSplit/>
          <w:jc w:val="center"/>
        </w:trPr>
        <w:tc>
          <w:tcPr>
            <w:tcW w:w="762" w:type="dxa"/>
            <w:vMerge/>
            <w:vAlign w:val="center"/>
          </w:tcPr>
          <w:p w14:paraId="075620A2"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0E2E9696"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传动轴</w:t>
            </w:r>
          </w:p>
        </w:tc>
        <w:tc>
          <w:tcPr>
            <w:tcW w:w="2324" w:type="dxa"/>
            <w:vAlign w:val="center"/>
          </w:tcPr>
          <w:p w14:paraId="2C53A0A8" w14:textId="77777777" w:rsidR="00723AF3" w:rsidRPr="00460B5F" w:rsidRDefault="00723AF3" w:rsidP="00460B5F">
            <w:pPr>
              <w:contextualSpacing/>
              <w:jc w:val="center"/>
              <w:rPr>
                <w:rFonts w:ascii="仿宋_GB2312" w:eastAsia="仿宋_GB2312" w:hAnsi="楷体" w:cs="楷体"/>
                <w:sz w:val="24"/>
              </w:rPr>
            </w:pPr>
            <w:r w:rsidRPr="00460B5F">
              <w:rPr>
                <w:rFonts w:ascii="国标仿宋" w:hAnsi="国标仿宋" w:cs="国标仿宋" w:hint="eastAsia"/>
                <w:sz w:val="24"/>
              </w:rPr>
              <w:t>ф</w:t>
            </w:r>
            <w:r w:rsidRPr="00460B5F">
              <w:rPr>
                <w:rFonts w:ascii="仿宋_GB2312" w:eastAsia="仿宋_GB2312" w:hAnsi="楷体" w:cs="楷体" w:hint="eastAsia"/>
                <w:sz w:val="24"/>
              </w:rPr>
              <w:t>20实心，45#钢</w:t>
            </w:r>
          </w:p>
        </w:tc>
        <w:tc>
          <w:tcPr>
            <w:tcW w:w="1479" w:type="dxa"/>
            <w:vAlign w:val="center"/>
          </w:tcPr>
          <w:p w14:paraId="1F470E4C"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699</w:t>
            </w:r>
          </w:p>
        </w:tc>
        <w:tc>
          <w:tcPr>
            <w:tcW w:w="2733" w:type="dxa"/>
            <w:vAlign w:val="center"/>
          </w:tcPr>
          <w:p w14:paraId="03FC351B"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加工精度为3.2,经调质热处理，HB220-290。</w:t>
            </w:r>
          </w:p>
        </w:tc>
      </w:tr>
      <w:tr w:rsidR="00723AF3" w14:paraId="4CA3C4C3" w14:textId="77777777">
        <w:trPr>
          <w:cantSplit/>
          <w:trHeight w:val="830"/>
          <w:jc w:val="center"/>
        </w:trPr>
        <w:tc>
          <w:tcPr>
            <w:tcW w:w="762" w:type="dxa"/>
            <w:vMerge/>
            <w:vAlign w:val="center"/>
          </w:tcPr>
          <w:p w14:paraId="4CF57373"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7F5AD2B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连接钢管</w:t>
            </w:r>
          </w:p>
        </w:tc>
        <w:tc>
          <w:tcPr>
            <w:tcW w:w="2324" w:type="dxa"/>
            <w:vAlign w:val="center"/>
          </w:tcPr>
          <w:p w14:paraId="5A52FC24" w14:textId="77777777" w:rsidR="00723AF3" w:rsidRPr="00460B5F" w:rsidRDefault="00723AF3" w:rsidP="00460B5F">
            <w:pPr>
              <w:contextualSpacing/>
              <w:jc w:val="center"/>
              <w:rPr>
                <w:rFonts w:ascii="仿宋_GB2312" w:eastAsia="仿宋_GB2312" w:hAnsi="楷体" w:cs="楷体"/>
                <w:sz w:val="24"/>
              </w:rPr>
            </w:pPr>
            <w:r w:rsidRPr="00460B5F">
              <w:rPr>
                <w:rFonts w:ascii="国标仿宋" w:hAnsi="国标仿宋" w:cs="国标仿宋" w:hint="eastAsia"/>
                <w:sz w:val="24"/>
              </w:rPr>
              <w:t>ф</w:t>
            </w:r>
            <w:r w:rsidRPr="00460B5F">
              <w:rPr>
                <w:rFonts w:ascii="仿宋_GB2312" w:eastAsia="仿宋_GB2312" w:hAnsi="楷体" w:cs="楷体" w:hint="eastAsia"/>
                <w:sz w:val="24"/>
              </w:rPr>
              <w:t>25*2.5无缝钢管</w:t>
            </w:r>
          </w:p>
        </w:tc>
        <w:tc>
          <w:tcPr>
            <w:tcW w:w="1479" w:type="dxa"/>
            <w:vAlign w:val="center"/>
          </w:tcPr>
          <w:p w14:paraId="3C9FD183"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699</w:t>
            </w:r>
          </w:p>
        </w:tc>
        <w:tc>
          <w:tcPr>
            <w:tcW w:w="2733" w:type="dxa"/>
            <w:vMerge w:val="restart"/>
            <w:vAlign w:val="center"/>
          </w:tcPr>
          <w:p w14:paraId="5A355FA9"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传动机构配合精度高，定位可靠。传动轻便灵</w:t>
            </w:r>
            <w:r w:rsidRPr="00460B5F">
              <w:rPr>
                <w:rFonts w:ascii="仿宋_GB2312" w:eastAsia="仿宋_GB2312" w:hAnsi="楷体" w:cs="楷体" w:hint="eastAsia"/>
                <w:sz w:val="24"/>
              </w:rPr>
              <w:lastRenderedPageBreak/>
              <w:t>活，摇力轻，运行平衡，性能达到和超过国家标准</w:t>
            </w:r>
          </w:p>
        </w:tc>
      </w:tr>
      <w:tr w:rsidR="00723AF3" w14:paraId="4261A86D" w14:textId="77777777">
        <w:trPr>
          <w:cantSplit/>
          <w:trHeight w:val="725"/>
          <w:jc w:val="center"/>
        </w:trPr>
        <w:tc>
          <w:tcPr>
            <w:tcW w:w="762" w:type="dxa"/>
            <w:vMerge/>
            <w:vAlign w:val="center"/>
          </w:tcPr>
          <w:p w14:paraId="41C05C09"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0B978E07"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铁滚轮</w:t>
            </w:r>
          </w:p>
        </w:tc>
        <w:tc>
          <w:tcPr>
            <w:tcW w:w="2324" w:type="dxa"/>
            <w:vAlign w:val="center"/>
          </w:tcPr>
          <w:p w14:paraId="50306454"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高强度铸铁、HT200</w:t>
            </w:r>
          </w:p>
        </w:tc>
        <w:tc>
          <w:tcPr>
            <w:tcW w:w="1479" w:type="dxa"/>
            <w:vAlign w:val="center"/>
          </w:tcPr>
          <w:p w14:paraId="6B85D6C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9439</w:t>
            </w:r>
          </w:p>
        </w:tc>
        <w:tc>
          <w:tcPr>
            <w:tcW w:w="2733" w:type="dxa"/>
            <w:vMerge/>
            <w:vAlign w:val="center"/>
          </w:tcPr>
          <w:p w14:paraId="088DC8EC" w14:textId="77777777" w:rsidR="00723AF3" w:rsidRPr="00460B5F" w:rsidRDefault="00723AF3" w:rsidP="00460B5F">
            <w:pPr>
              <w:contextualSpacing/>
              <w:jc w:val="left"/>
              <w:rPr>
                <w:rFonts w:ascii="仿宋_GB2312" w:eastAsia="仿宋_GB2312" w:hAnsi="楷体" w:cs="楷体"/>
                <w:sz w:val="24"/>
              </w:rPr>
            </w:pPr>
          </w:p>
        </w:tc>
      </w:tr>
      <w:tr w:rsidR="00723AF3" w14:paraId="1CBFDBEC" w14:textId="77777777">
        <w:trPr>
          <w:cantSplit/>
          <w:trHeight w:val="675"/>
          <w:jc w:val="center"/>
        </w:trPr>
        <w:tc>
          <w:tcPr>
            <w:tcW w:w="762" w:type="dxa"/>
            <w:vMerge/>
            <w:vAlign w:val="center"/>
          </w:tcPr>
          <w:p w14:paraId="37873B42"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59F92EC3"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链轮</w:t>
            </w:r>
          </w:p>
        </w:tc>
        <w:tc>
          <w:tcPr>
            <w:tcW w:w="2324" w:type="dxa"/>
            <w:vAlign w:val="center"/>
          </w:tcPr>
          <w:p w14:paraId="4783DC3C"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滚齿精制ZG45</w:t>
            </w:r>
          </w:p>
        </w:tc>
        <w:tc>
          <w:tcPr>
            <w:tcW w:w="1479" w:type="dxa"/>
            <w:vAlign w:val="center"/>
          </w:tcPr>
          <w:p w14:paraId="28A4CB21"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10855</w:t>
            </w:r>
          </w:p>
        </w:tc>
        <w:tc>
          <w:tcPr>
            <w:tcW w:w="2733" w:type="dxa"/>
            <w:vMerge/>
            <w:vAlign w:val="center"/>
          </w:tcPr>
          <w:p w14:paraId="551188F4" w14:textId="77777777" w:rsidR="00723AF3" w:rsidRPr="00460B5F" w:rsidRDefault="00723AF3" w:rsidP="00460B5F">
            <w:pPr>
              <w:contextualSpacing/>
              <w:jc w:val="left"/>
              <w:rPr>
                <w:rFonts w:ascii="仿宋_GB2312" w:eastAsia="仿宋_GB2312" w:hAnsi="楷体" w:cs="楷体"/>
                <w:sz w:val="24"/>
              </w:rPr>
            </w:pPr>
          </w:p>
        </w:tc>
      </w:tr>
      <w:tr w:rsidR="00723AF3" w14:paraId="49D782CE" w14:textId="77777777">
        <w:trPr>
          <w:cantSplit/>
          <w:jc w:val="center"/>
        </w:trPr>
        <w:tc>
          <w:tcPr>
            <w:tcW w:w="762" w:type="dxa"/>
            <w:vMerge/>
            <w:vAlign w:val="center"/>
          </w:tcPr>
          <w:p w14:paraId="0764BA10"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3E42BCAC"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链条</w:t>
            </w:r>
          </w:p>
        </w:tc>
        <w:tc>
          <w:tcPr>
            <w:tcW w:w="2324" w:type="dxa"/>
            <w:vAlign w:val="center"/>
          </w:tcPr>
          <w:p w14:paraId="214CE98E" w14:textId="77777777" w:rsidR="00723AF3" w:rsidRPr="00460B5F" w:rsidRDefault="00723AF3" w:rsidP="00460B5F">
            <w:pPr>
              <w:contextualSpacing/>
              <w:jc w:val="center"/>
              <w:rPr>
                <w:rFonts w:ascii="仿宋_GB2312" w:eastAsia="仿宋_GB2312" w:hAnsi="楷体" w:cs="楷体"/>
                <w:sz w:val="24"/>
              </w:rPr>
            </w:pPr>
            <w:r w:rsidRPr="00460B5F">
              <w:rPr>
                <w:rFonts w:ascii="国标仿宋" w:hAnsi="国标仿宋" w:cs="国标仿宋" w:hint="eastAsia"/>
                <w:sz w:val="24"/>
              </w:rPr>
              <w:t>ф</w:t>
            </w:r>
            <w:r w:rsidRPr="00460B5F">
              <w:rPr>
                <w:rFonts w:ascii="仿宋_GB2312" w:eastAsia="仿宋_GB2312" w:hAnsi="楷体" w:cs="楷体" w:hint="eastAsia"/>
                <w:sz w:val="24"/>
              </w:rPr>
              <w:t>8.5 节距12.7</w:t>
            </w:r>
          </w:p>
          <w:p w14:paraId="1EA8A29D"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FR420</w:t>
            </w:r>
          </w:p>
        </w:tc>
        <w:tc>
          <w:tcPr>
            <w:tcW w:w="1479" w:type="dxa"/>
            <w:vAlign w:val="center"/>
          </w:tcPr>
          <w:p w14:paraId="46731316"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14212</w:t>
            </w:r>
          </w:p>
        </w:tc>
        <w:tc>
          <w:tcPr>
            <w:tcW w:w="2733" w:type="dxa"/>
            <w:vAlign w:val="center"/>
          </w:tcPr>
          <w:p w14:paraId="47B019B8"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ISO9001认证产品</w:t>
            </w:r>
          </w:p>
        </w:tc>
      </w:tr>
      <w:tr w:rsidR="00723AF3" w14:paraId="0564E479" w14:textId="77777777">
        <w:trPr>
          <w:cantSplit/>
          <w:jc w:val="center"/>
        </w:trPr>
        <w:tc>
          <w:tcPr>
            <w:tcW w:w="762" w:type="dxa"/>
            <w:vMerge/>
            <w:vAlign w:val="center"/>
          </w:tcPr>
          <w:p w14:paraId="6BC2064E"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0D78C6A4"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摇手柄</w:t>
            </w:r>
          </w:p>
        </w:tc>
        <w:tc>
          <w:tcPr>
            <w:tcW w:w="2324" w:type="dxa"/>
            <w:vAlign w:val="center"/>
          </w:tcPr>
          <w:p w14:paraId="6D692F0F"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7字形可折叠，采用钢、锌合金或其他材料</w:t>
            </w:r>
          </w:p>
        </w:tc>
        <w:tc>
          <w:tcPr>
            <w:tcW w:w="1479" w:type="dxa"/>
            <w:vAlign w:val="center"/>
          </w:tcPr>
          <w:p w14:paraId="773F361A" w14:textId="77777777" w:rsidR="00723AF3" w:rsidRPr="00460B5F" w:rsidRDefault="00723AF3" w:rsidP="00460B5F">
            <w:pPr>
              <w:contextualSpacing/>
              <w:jc w:val="center"/>
              <w:rPr>
                <w:rFonts w:ascii="仿宋_GB2312" w:eastAsia="仿宋_GB2312" w:hAnsi="楷体" w:cs="楷体"/>
                <w:sz w:val="24"/>
              </w:rPr>
            </w:pPr>
          </w:p>
        </w:tc>
        <w:tc>
          <w:tcPr>
            <w:tcW w:w="2733" w:type="dxa"/>
            <w:vMerge w:val="restart"/>
            <w:vAlign w:val="center"/>
          </w:tcPr>
          <w:p w14:paraId="4F0B73C3"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采用自脱挂式摇手，摇动轻便、手柄摇力不大于12N/标准节。造型美观大方，手感舒适，可折叠，以避免通道障碍。</w:t>
            </w:r>
          </w:p>
        </w:tc>
      </w:tr>
      <w:tr w:rsidR="00723AF3" w14:paraId="1E9BC07B" w14:textId="77777777">
        <w:trPr>
          <w:cantSplit/>
          <w:jc w:val="center"/>
        </w:trPr>
        <w:tc>
          <w:tcPr>
            <w:tcW w:w="762" w:type="dxa"/>
            <w:vMerge/>
            <w:vAlign w:val="center"/>
          </w:tcPr>
          <w:p w14:paraId="0A9DA743"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5D267CBF"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摇手体总成</w:t>
            </w:r>
          </w:p>
        </w:tc>
        <w:tc>
          <w:tcPr>
            <w:tcW w:w="2324" w:type="dxa"/>
            <w:vAlign w:val="center"/>
          </w:tcPr>
          <w:p w14:paraId="288C8933"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滚珠轴承，双向超越离合器结构</w:t>
            </w:r>
          </w:p>
        </w:tc>
        <w:tc>
          <w:tcPr>
            <w:tcW w:w="1479" w:type="dxa"/>
            <w:vAlign w:val="center"/>
          </w:tcPr>
          <w:p w14:paraId="32782CE4" w14:textId="77777777" w:rsidR="00723AF3" w:rsidRPr="00460B5F" w:rsidRDefault="00723AF3" w:rsidP="00460B5F">
            <w:pPr>
              <w:contextualSpacing/>
              <w:jc w:val="center"/>
              <w:rPr>
                <w:rFonts w:ascii="仿宋_GB2312" w:eastAsia="仿宋_GB2312" w:hAnsi="楷体" w:cs="楷体"/>
                <w:sz w:val="24"/>
              </w:rPr>
            </w:pPr>
          </w:p>
        </w:tc>
        <w:tc>
          <w:tcPr>
            <w:tcW w:w="2733" w:type="dxa"/>
            <w:vMerge/>
            <w:vAlign w:val="center"/>
          </w:tcPr>
          <w:p w14:paraId="475EE59E" w14:textId="77777777" w:rsidR="00723AF3" w:rsidRPr="00460B5F" w:rsidRDefault="00723AF3" w:rsidP="00460B5F">
            <w:pPr>
              <w:contextualSpacing/>
              <w:jc w:val="left"/>
              <w:rPr>
                <w:rFonts w:ascii="仿宋_GB2312" w:eastAsia="仿宋_GB2312" w:hAnsi="楷体" w:cs="楷体"/>
                <w:sz w:val="24"/>
              </w:rPr>
            </w:pPr>
          </w:p>
        </w:tc>
      </w:tr>
      <w:tr w:rsidR="00723AF3" w14:paraId="0ECD6AF4" w14:textId="77777777">
        <w:trPr>
          <w:cantSplit/>
          <w:jc w:val="center"/>
        </w:trPr>
        <w:tc>
          <w:tcPr>
            <w:tcW w:w="762" w:type="dxa"/>
            <w:vMerge w:val="restart"/>
            <w:vAlign w:val="center"/>
          </w:tcPr>
          <w:p w14:paraId="5833FF9B"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制动</w:t>
            </w:r>
          </w:p>
          <w:p w14:paraId="5DE1BDBD"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装置</w:t>
            </w:r>
          </w:p>
        </w:tc>
        <w:tc>
          <w:tcPr>
            <w:tcW w:w="1500" w:type="dxa"/>
            <w:vAlign w:val="center"/>
          </w:tcPr>
          <w:p w14:paraId="3838F31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边列锁定装置</w:t>
            </w:r>
          </w:p>
        </w:tc>
        <w:tc>
          <w:tcPr>
            <w:tcW w:w="2324" w:type="dxa"/>
            <w:vAlign w:val="center"/>
          </w:tcPr>
          <w:p w14:paraId="7BD2CE16"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808锁，</w:t>
            </w:r>
            <w:r w:rsidRPr="00460B5F">
              <w:rPr>
                <w:rFonts w:ascii="仿宋_GB2312" w:eastAsia="仿宋_GB2312" w:hAnsi="宋体" w:hint="eastAsia"/>
                <w:color w:val="000000"/>
                <w:sz w:val="24"/>
              </w:rPr>
              <w:t>每列均可锁紧，并装锁</w:t>
            </w:r>
          </w:p>
        </w:tc>
        <w:tc>
          <w:tcPr>
            <w:tcW w:w="1479" w:type="dxa"/>
            <w:vAlign w:val="center"/>
          </w:tcPr>
          <w:p w14:paraId="6139112F"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3325</w:t>
            </w:r>
          </w:p>
        </w:tc>
        <w:tc>
          <w:tcPr>
            <w:tcW w:w="2733" w:type="dxa"/>
            <w:vMerge w:val="restart"/>
            <w:vAlign w:val="center"/>
          </w:tcPr>
          <w:p w14:paraId="65552731"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每列均装有制动装置，操作方便，制动可靠，使用存取安全，经久耐用</w:t>
            </w:r>
          </w:p>
        </w:tc>
      </w:tr>
      <w:tr w:rsidR="00723AF3" w14:paraId="0711672D" w14:textId="77777777">
        <w:trPr>
          <w:cantSplit/>
          <w:jc w:val="center"/>
        </w:trPr>
        <w:tc>
          <w:tcPr>
            <w:tcW w:w="762" w:type="dxa"/>
            <w:vMerge/>
            <w:vAlign w:val="center"/>
          </w:tcPr>
          <w:p w14:paraId="798CD88C"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2B5C5EC2"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中间列制</w:t>
            </w:r>
          </w:p>
          <w:p w14:paraId="11AC018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动装置</w:t>
            </w:r>
          </w:p>
        </w:tc>
        <w:tc>
          <w:tcPr>
            <w:tcW w:w="2324" w:type="dxa"/>
            <w:vAlign w:val="center"/>
          </w:tcPr>
          <w:p w14:paraId="0EC39C12"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制动开关</w:t>
            </w:r>
          </w:p>
        </w:tc>
        <w:tc>
          <w:tcPr>
            <w:tcW w:w="1479" w:type="dxa"/>
            <w:vAlign w:val="center"/>
          </w:tcPr>
          <w:p w14:paraId="014713F8"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3325</w:t>
            </w:r>
          </w:p>
        </w:tc>
        <w:tc>
          <w:tcPr>
            <w:tcW w:w="2733" w:type="dxa"/>
            <w:vMerge/>
            <w:vAlign w:val="center"/>
          </w:tcPr>
          <w:p w14:paraId="1ED5B1C4" w14:textId="77777777" w:rsidR="00723AF3" w:rsidRPr="00460B5F" w:rsidRDefault="00723AF3" w:rsidP="00460B5F">
            <w:pPr>
              <w:contextualSpacing/>
              <w:jc w:val="left"/>
              <w:rPr>
                <w:rFonts w:ascii="仿宋_GB2312" w:eastAsia="仿宋_GB2312" w:hAnsi="楷体" w:cs="楷体"/>
                <w:sz w:val="24"/>
              </w:rPr>
            </w:pPr>
          </w:p>
        </w:tc>
      </w:tr>
      <w:tr w:rsidR="00723AF3" w14:paraId="108B5247" w14:textId="77777777">
        <w:trPr>
          <w:cantSplit/>
          <w:trHeight w:val="450"/>
          <w:jc w:val="center"/>
        </w:trPr>
        <w:tc>
          <w:tcPr>
            <w:tcW w:w="762" w:type="dxa"/>
            <w:vMerge w:val="restart"/>
            <w:vAlign w:val="center"/>
          </w:tcPr>
          <w:p w14:paraId="41AFE674"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防护</w:t>
            </w:r>
          </w:p>
          <w:p w14:paraId="1428BBB5"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装置</w:t>
            </w:r>
          </w:p>
        </w:tc>
        <w:tc>
          <w:tcPr>
            <w:tcW w:w="1500" w:type="dxa"/>
            <w:vAlign w:val="center"/>
          </w:tcPr>
          <w:p w14:paraId="79B5DC87"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防震装置</w:t>
            </w:r>
          </w:p>
        </w:tc>
        <w:tc>
          <w:tcPr>
            <w:tcW w:w="2324" w:type="dxa"/>
            <w:vAlign w:val="center"/>
          </w:tcPr>
          <w:p w14:paraId="50DA15B6"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20mmPVC磁封条</w:t>
            </w:r>
          </w:p>
        </w:tc>
        <w:tc>
          <w:tcPr>
            <w:tcW w:w="1479" w:type="dxa"/>
            <w:vAlign w:val="center"/>
          </w:tcPr>
          <w:p w14:paraId="597FCBE5" w14:textId="77777777" w:rsidR="00723AF3" w:rsidRPr="00460B5F" w:rsidRDefault="00723AF3" w:rsidP="00460B5F">
            <w:pPr>
              <w:contextualSpacing/>
              <w:jc w:val="center"/>
              <w:rPr>
                <w:rFonts w:ascii="仿宋_GB2312" w:eastAsia="仿宋_GB2312" w:hAnsi="楷体" w:cs="楷体"/>
                <w:sz w:val="24"/>
              </w:rPr>
            </w:pPr>
          </w:p>
        </w:tc>
        <w:tc>
          <w:tcPr>
            <w:tcW w:w="2733" w:type="dxa"/>
            <w:vMerge w:val="restart"/>
            <w:vAlign w:val="center"/>
          </w:tcPr>
          <w:p w14:paraId="16BDF5CC"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每列的接触面均有缓冲及密封装置，具有良好的防震、防尘、防鼠、防潮、防火功能</w:t>
            </w:r>
          </w:p>
        </w:tc>
      </w:tr>
      <w:tr w:rsidR="00723AF3" w14:paraId="2759E4FE" w14:textId="77777777">
        <w:trPr>
          <w:cantSplit/>
          <w:jc w:val="center"/>
        </w:trPr>
        <w:tc>
          <w:tcPr>
            <w:tcW w:w="762" w:type="dxa"/>
            <w:vMerge/>
            <w:vAlign w:val="center"/>
          </w:tcPr>
          <w:p w14:paraId="4BE025FD"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711E3D97"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顶板</w:t>
            </w:r>
          </w:p>
        </w:tc>
        <w:tc>
          <w:tcPr>
            <w:tcW w:w="2324" w:type="dxa"/>
            <w:vAlign w:val="center"/>
          </w:tcPr>
          <w:p w14:paraId="302DAC2A"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δ≥1.2mm冷轧钢板</w:t>
            </w:r>
          </w:p>
        </w:tc>
        <w:tc>
          <w:tcPr>
            <w:tcW w:w="1479" w:type="dxa"/>
            <w:vAlign w:val="center"/>
          </w:tcPr>
          <w:p w14:paraId="633286B8"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Merge/>
            <w:vAlign w:val="center"/>
          </w:tcPr>
          <w:p w14:paraId="24673B47" w14:textId="77777777" w:rsidR="00723AF3" w:rsidRPr="00460B5F" w:rsidRDefault="00723AF3" w:rsidP="00460B5F">
            <w:pPr>
              <w:contextualSpacing/>
              <w:jc w:val="left"/>
              <w:rPr>
                <w:rFonts w:ascii="仿宋_GB2312" w:eastAsia="仿宋_GB2312" w:hAnsi="楷体" w:cs="楷体"/>
                <w:sz w:val="24"/>
              </w:rPr>
            </w:pPr>
          </w:p>
        </w:tc>
      </w:tr>
      <w:tr w:rsidR="00723AF3" w14:paraId="2F17AE9D" w14:textId="77777777">
        <w:trPr>
          <w:cantSplit/>
          <w:trHeight w:val="630"/>
          <w:jc w:val="center"/>
        </w:trPr>
        <w:tc>
          <w:tcPr>
            <w:tcW w:w="762" w:type="dxa"/>
            <w:vMerge/>
            <w:vAlign w:val="center"/>
          </w:tcPr>
          <w:p w14:paraId="3EB2A1B7"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65F2C138"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防尘板</w:t>
            </w:r>
          </w:p>
          <w:p w14:paraId="2CEB7615"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防鼠板</w:t>
            </w:r>
          </w:p>
        </w:tc>
        <w:tc>
          <w:tcPr>
            <w:tcW w:w="2324" w:type="dxa"/>
            <w:vAlign w:val="center"/>
          </w:tcPr>
          <w:p w14:paraId="601DDD51"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δ≥1.2mm冷轧钢板</w:t>
            </w:r>
          </w:p>
        </w:tc>
        <w:tc>
          <w:tcPr>
            <w:tcW w:w="1479" w:type="dxa"/>
            <w:vAlign w:val="center"/>
          </w:tcPr>
          <w:p w14:paraId="74C05685"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13237</w:t>
            </w:r>
          </w:p>
        </w:tc>
        <w:tc>
          <w:tcPr>
            <w:tcW w:w="2733" w:type="dxa"/>
            <w:vMerge/>
            <w:vAlign w:val="center"/>
          </w:tcPr>
          <w:p w14:paraId="11C43450" w14:textId="77777777" w:rsidR="00723AF3" w:rsidRPr="00460B5F" w:rsidRDefault="00723AF3" w:rsidP="00460B5F">
            <w:pPr>
              <w:contextualSpacing/>
              <w:jc w:val="left"/>
              <w:rPr>
                <w:rFonts w:ascii="仿宋_GB2312" w:eastAsia="仿宋_GB2312" w:hAnsi="楷体" w:cs="楷体"/>
                <w:sz w:val="24"/>
              </w:rPr>
            </w:pPr>
          </w:p>
        </w:tc>
      </w:tr>
      <w:tr w:rsidR="00723AF3" w14:paraId="61B7DF79" w14:textId="77777777">
        <w:trPr>
          <w:cantSplit/>
          <w:trHeight w:val="562"/>
          <w:jc w:val="center"/>
        </w:trPr>
        <w:tc>
          <w:tcPr>
            <w:tcW w:w="762" w:type="dxa"/>
            <w:vMerge/>
            <w:vAlign w:val="center"/>
          </w:tcPr>
          <w:p w14:paraId="3A9296CD"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24B0012E"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防倾倒装置</w:t>
            </w:r>
          </w:p>
        </w:tc>
        <w:tc>
          <w:tcPr>
            <w:tcW w:w="2324" w:type="dxa"/>
            <w:vAlign w:val="center"/>
          </w:tcPr>
          <w:p w14:paraId="0F29F8DD"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δ≥3.0mm热轧钢板</w:t>
            </w:r>
          </w:p>
        </w:tc>
        <w:tc>
          <w:tcPr>
            <w:tcW w:w="1479" w:type="dxa"/>
            <w:vAlign w:val="center"/>
          </w:tcPr>
          <w:p w14:paraId="583CDDC5"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GB/T 711</w:t>
            </w:r>
          </w:p>
        </w:tc>
        <w:tc>
          <w:tcPr>
            <w:tcW w:w="2733" w:type="dxa"/>
            <w:vMerge/>
            <w:vAlign w:val="center"/>
          </w:tcPr>
          <w:p w14:paraId="3214C434" w14:textId="77777777" w:rsidR="00723AF3" w:rsidRPr="00460B5F" w:rsidRDefault="00723AF3" w:rsidP="00460B5F">
            <w:pPr>
              <w:contextualSpacing/>
              <w:jc w:val="left"/>
              <w:rPr>
                <w:rFonts w:ascii="仿宋_GB2312" w:eastAsia="仿宋_GB2312" w:hAnsi="楷体" w:cs="楷体"/>
                <w:sz w:val="24"/>
              </w:rPr>
            </w:pPr>
          </w:p>
        </w:tc>
      </w:tr>
      <w:tr w:rsidR="00723AF3" w14:paraId="3C2FDEB7" w14:textId="77777777">
        <w:trPr>
          <w:cantSplit/>
          <w:trHeight w:val="540"/>
          <w:jc w:val="center"/>
        </w:trPr>
        <w:tc>
          <w:tcPr>
            <w:tcW w:w="762" w:type="dxa"/>
            <w:vMerge w:val="restart"/>
            <w:vAlign w:val="center"/>
          </w:tcPr>
          <w:p w14:paraId="660503F7"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表面</w:t>
            </w:r>
          </w:p>
          <w:p w14:paraId="697600DB"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处理</w:t>
            </w:r>
          </w:p>
        </w:tc>
        <w:tc>
          <w:tcPr>
            <w:tcW w:w="1500" w:type="dxa"/>
            <w:vAlign w:val="center"/>
          </w:tcPr>
          <w:p w14:paraId="6F0BC180"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前处理药剂</w:t>
            </w:r>
          </w:p>
        </w:tc>
        <w:tc>
          <w:tcPr>
            <w:tcW w:w="2324" w:type="dxa"/>
            <w:vAlign w:val="center"/>
          </w:tcPr>
          <w:p w14:paraId="310B3394"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Zn系磷化</w:t>
            </w:r>
          </w:p>
        </w:tc>
        <w:tc>
          <w:tcPr>
            <w:tcW w:w="1479" w:type="dxa"/>
            <w:vAlign w:val="center"/>
          </w:tcPr>
          <w:p w14:paraId="15C673C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HG/T 2006</w:t>
            </w:r>
          </w:p>
        </w:tc>
        <w:tc>
          <w:tcPr>
            <w:tcW w:w="2733" w:type="dxa"/>
            <w:vAlign w:val="center"/>
          </w:tcPr>
          <w:p w14:paraId="79549047"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ISO09001认证</w:t>
            </w:r>
          </w:p>
        </w:tc>
      </w:tr>
      <w:tr w:rsidR="00723AF3" w14:paraId="379D2330" w14:textId="77777777">
        <w:trPr>
          <w:cantSplit/>
          <w:trHeight w:val="1030"/>
          <w:jc w:val="center"/>
        </w:trPr>
        <w:tc>
          <w:tcPr>
            <w:tcW w:w="762" w:type="dxa"/>
            <w:vMerge/>
            <w:vAlign w:val="center"/>
          </w:tcPr>
          <w:p w14:paraId="137FF41D"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2EC4CA03"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表面喷塑</w:t>
            </w:r>
          </w:p>
        </w:tc>
        <w:tc>
          <w:tcPr>
            <w:tcW w:w="2324" w:type="dxa"/>
            <w:vAlign w:val="center"/>
          </w:tcPr>
          <w:p w14:paraId="4E86A7E3"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环氧型聚脂混合粉、HYBRID</w:t>
            </w:r>
          </w:p>
        </w:tc>
        <w:tc>
          <w:tcPr>
            <w:tcW w:w="1479" w:type="dxa"/>
            <w:vAlign w:val="center"/>
          </w:tcPr>
          <w:p w14:paraId="1EE37E4B" w14:textId="77777777" w:rsidR="00723AF3" w:rsidRPr="00460B5F" w:rsidRDefault="00723AF3" w:rsidP="00460B5F">
            <w:pPr>
              <w:contextualSpacing/>
              <w:jc w:val="center"/>
              <w:rPr>
                <w:rFonts w:ascii="仿宋_GB2312" w:eastAsia="仿宋_GB2312" w:hAnsi="楷体" w:cs="楷体"/>
                <w:sz w:val="24"/>
              </w:rPr>
            </w:pPr>
          </w:p>
        </w:tc>
        <w:tc>
          <w:tcPr>
            <w:tcW w:w="2733" w:type="dxa"/>
            <w:vAlign w:val="center"/>
          </w:tcPr>
          <w:p w14:paraId="1870BA05"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ISO14001国际环保认证，耐湿热、耐冲击、耐酸性。</w:t>
            </w:r>
          </w:p>
        </w:tc>
      </w:tr>
      <w:tr w:rsidR="00723AF3" w14:paraId="07C3FA34" w14:textId="77777777">
        <w:trPr>
          <w:cantSplit/>
          <w:jc w:val="center"/>
        </w:trPr>
        <w:tc>
          <w:tcPr>
            <w:tcW w:w="762" w:type="dxa"/>
            <w:vMerge/>
            <w:vAlign w:val="center"/>
          </w:tcPr>
          <w:p w14:paraId="225BCC52" w14:textId="77777777" w:rsidR="00723AF3" w:rsidRPr="00460B5F" w:rsidRDefault="00723AF3" w:rsidP="00460B5F">
            <w:pPr>
              <w:contextualSpacing/>
              <w:jc w:val="center"/>
              <w:rPr>
                <w:rFonts w:ascii="仿宋_GB2312" w:eastAsia="仿宋_GB2312" w:hAnsi="楷体" w:cs="楷体"/>
                <w:sz w:val="24"/>
              </w:rPr>
            </w:pPr>
          </w:p>
        </w:tc>
        <w:tc>
          <w:tcPr>
            <w:tcW w:w="1500" w:type="dxa"/>
            <w:vAlign w:val="center"/>
          </w:tcPr>
          <w:p w14:paraId="36BA1E23"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纯水洗</w:t>
            </w:r>
          </w:p>
        </w:tc>
        <w:tc>
          <w:tcPr>
            <w:tcW w:w="2324" w:type="dxa"/>
            <w:vAlign w:val="center"/>
          </w:tcPr>
          <w:p w14:paraId="1D22EEF9"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电导率≤10us/cm</w:t>
            </w:r>
          </w:p>
        </w:tc>
        <w:tc>
          <w:tcPr>
            <w:tcW w:w="1479" w:type="dxa"/>
            <w:vAlign w:val="center"/>
          </w:tcPr>
          <w:p w14:paraId="60367A28" w14:textId="77777777" w:rsidR="00723AF3" w:rsidRPr="00460B5F" w:rsidRDefault="00723AF3" w:rsidP="00460B5F">
            <w:pPr>
              <w:contextualSpacing/>
              <w:jc w:val="center"/>
              <w:rPr>
                <w:rFonts w:ascii="仿宋_GB2312" w:eastAsia="仿宋_GB2312" w:hAnsi="楷体" w:cs="楷体"/>
                <w:sz w:val="24"/>
              </w:rPr>
            </w:pPr>
          </w:p>
        </w:tc>
        <w:tc>
          <w:tcPr>
            <w:tcW w:w="2733" w:type="dxa"/>
            <w:vAlign w:val="center"/>
          </w:tcPr>
          <w:p w14:paraId="24F9371C" w14:textId="77777777" w:rsidR="00723AF3" w:rsidRPr="00460B5F" w:rsidRDefault="00723AF3" w:rsidP="00460B5F">
            <w:pPr>
              <w:contextualSpacing/>
              <w:jc w:val="center"/>
              <w:rPr>
                <w:rFonts w:ascii="仿宋_GB2312" w:eastAsia="仿宋_GB2312" w:hAnsi="楷体" w:cs="楷体"/>
                <w:sz w:val="24"/>
              </w:rPr>
            </w:pPr>
          </w:p>
        </w:tc>
      </w:tr>
      <w:tr w:rsidR="00723AF3" w14:paraId="055CCD21" w14:textId="77777777">
        <w:trPr>
          <w:jc w:val="center"/>
        </w:trPr>
        <w:tc>
          <w:tcPr>
            <w:tcW w:w="762" w:type="dxa"/>
            <w:vAlign w:val="center"/>
          </w:tcPr>
          <w:p w14:paraId="046245E1"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紧固件</w:t>
            </w:r>
          </w:p>
        </w:tc>
        <w:tc>
          <w:tcPr>
            <w:tcW w:w="1500" w:type="dxa"/>
            <w:vAlign w:val="center"/>
          </w:tcPr>
          <w:p w14:paraId="491F89ED"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标准件</w:t>
            </w:r>
          </w:p>
        </w:tc>
        <w:tc>
          <w:tcPr>
            <w:tcW w:w="2324" w:type="dxa"/>
            <w:vAlign w:val="center"/>
          </w:tcPr>
          <w:p w14:paraId="59FB23FC"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M6、M8、M10</w:t>
            </w:r>
          </w:p>
        </w:tc>
        <w:tc>
          <w:tcPr>
            <w:tcW w:w="1479" w:type="dxa"/>
            <w:vAlign w:val="center"/>
          </w:tcPr>
          <w:p w14:paraId="12A0610D" w14:textId="77777777" w:rsidR="00723AF3" w:rsidRPr="00460B5F" w:rsidRDefault="00723AF3" w:rsidP="00460B5F">
            <w:pPr>
              <w:contextualSpacing/>
              <w:jc w:val="center"/>
              <w:rPr>
                <w:rFonts w:ascii="仿宋_GB2312" w:eastAsia="仿宋_GB2312" w:hAnsi="楷体" w:cs="楷体"/>
                <w:sz w:val="24"/>
              </w:rPr>
            </w:pPr>
            <w:r w:rsidRPr="00460B5F">
              <w:rPr>
                <w:rFonts w:ascii="仿宋_GB2312" w:eastAsia="仿宋_GB2312" w:hAnsi="楷体" w:cs="楷体" w:hint="eastAsia"/>
                <w:sz w:val="24"/>
              </w:rPr>
              <w:t>8.8级</w:t>
            </w:r>
          </w:p>
        </w:tc>
        <w:tc>
          <w:tcPr>
            <w:tcW w:w="2733" w:type="dxa"/>
            <w:vAlign w:val="center"/>
          </w:tcPr>
          <w:p w14:paraId="2DB7F5C8" w14:textId="77777777" w:rsidR="00723AF3" w:rsidRPr="00460B5F" w:rsidRDefault="00723AF3" w:rsidP="00460B5F">
            <w:pPr>
              <w:contextualSpacing/>
              <w:jc w:val="left"/>
              <w:rPr>
                <w:rFonts w:ascii="仿宋_GB2312" w:eastAsia="仿宋_GB2312" w:hAnsi="楷体" w:cs="楷体"/>
                <w:sz w:val="24"/>
              </w:rPr>
            </w:pPr>
            <w:r w:rsidRPr="00460B5F">
              <w:rPr>
                <w:rFonts w:ascii="仿宋_GB2312" w:eastAsia="仿宋_GB2312" w:hAnsi="楷体" w:cs="楷体" w:hint="eastAsia"/>
                <w:sz w:val="24"/>
              </w:rPr>
              <w:t>表面做镀锌防锈处理</w:t>
            </w:r>
          </w:p>
        </w:tc>
      </w:tr>
    </w:tbl>
    <w:p w14:paraId="54362BCD" w14:textId="77777777" w:rsidR="00723AF3" w:rsidRPr="005F26B5" w:rsidRDefault="00723AF3" w:rsidP="005F26B5">
      <w:pPr>
        <w:pStyle w:val="41"/>
        <w:spacing w:before="0" w:after="0" w:line="360" w:lineRule="auto"/>
        <w:ind w:firstLine="567"/>
        <w:jc w:val="left"/>
        <w:rPr>
          <w:rFonts w:ascii="仿宋" w:eastAsia="仿宋" w:hAnsi="仿宋"/>
          <w:sz w:val="24"/>
        </w:rPr>
      </w:pPr>
      <w:bookmarkStart w:id="117" w:name="_Toc198830377"/>
      <w:r w:rsidRPr="005F26B5">
        <w:rPr>
          <w:rFonts w:ascii="仿宋" w:eastAsia="仿宋" w:hAnsi="仿宋" w:hint="eastAsia"/>
          <w:sz w:val="24"/>
        </w:rPr>
        <w:t>4.4智能奖杯密集架</w:t>
      </w:r>
      <w:bookmarkEnd w:id="115"/>
      <w:bookmarkEnd w:id="116"/>
      <w:bookmarkEnd w:id="117"/>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063"/>
        <w:gridCol w:w="145"/>
        <w:gridCol w:w="2469"/>
        <w:gridCol w:w="1571"/>
        <w:gridCol w:w="2909"/>
        <w:gridCol w:w="45"/>
      </w:tblGrid>
      <w:tr w:rsidR="00723AF3" w14:paraId="3E2D9004" w14:textId="77777777" w:rsidTr="008234B2">
        <w:trPr>
          <w:trHeight w:val="23"/>
          <w:jc w:val="center"/>
        </w:trPr>
        <w:tc>
          <w:tcPr>
            <w:tcW w:w="1024" w:type="pct"/>
            <w:gridSpan w:val="2"/>
            <w:shd w:val="clear" w:color="auto" w:fill="FFFFFF"/>
            <w:vAlign w:val="center"/>
          </w:tcPr>
          <w:p w14:paraId="3D3B35E2"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名称</w:t>
            </w:r>
          </w:p>
        </w:tc>
        <w:tc>
          <w:tcPr>
            <w:tcW w:w="3976" w:type="pct"/>
            <w:gridSpan w:val="5"/>
            <w:shd w:val="clear" w:color="auto" w:fill="FFFFFF"/>
            <w:vAlign w:val="center"/>
          </w:tcPr>
          <w:p w14:paraId="238EF3D9"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奖杯奖杯密集架</w:t>
            </w:r>
          </w:p>
        </w:tc>
      </w:tr>
      <w:tr w:rsidR="00723AF3" w14:paraId="1A1D4D5D" w14:textId="77777777" w:rsidTr="008234B2">
        <w:trPr>
          <w:trHeight w:val="23"/>
          <w:jc w:val="center"/>
        </w:trPr>
        <w:tc>
          <w:tcPr>
            <w:tcW w:w="1024" w:type="pct"/>
            <w:gridSpan w:val="2"/>
            <w:shd w:val="clear" w:color="auto" w:fill="FFFFFF"/>
            <w:vAlign w:val="center"/>
          </w:tcPr>
          <w:p w14:paraId="74FACE87"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移动方式</w:t>
            </w:r>
          </w:p>
        </w:tc>
        <w:tc>
          <w:tcPr>
            <w:tcW w:w="3976" w:type="pct"/>
            <w:gridSpan w:val="5"/>
            <w:shd w:val="clear" w:color="auto" w:fill="FFFFFF"/>
            <w:vAlign w:val="center"/>
          </w:tcPr>
          <w:p w14:paraId="54D21285"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智控电动</w:t>
            </w:r>
          </w:p>
        </w:tc>
      </w:tr>
      <w:tr w:rsidR="00723AF3" w14:paraId="04D3097C" w14:textId="77777777" w:rsidTr="008234B2">
        <w:trPr>
          <w:trHeight w:val="23"/>
          <w:jc w:val="center"/>
        </w:trPr>
        <w:tc>
          <w:tcPr>
            <w:tcW w:w="1024" w:type="pct"/>
            <w:gridSpan w:val="2"/>
            <w:shd w:val="clear" w:color="auto" w:fill="FFFFFF"/>
            <w:vAlign w:val="center"/>
          </w:tcPr>
          <w:p w14:paraId="712DA27A"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适用对象</w:t>
            </w:r>
          </w:p>
        </w:tc>
        <w:tc>
          <w:tcPr>
            <w:tcW w:w="3976" w:type="pct"/>
            <w:gridSpan w:val="5"/>
            <w:shd w:val="clear" w:color="auto" w:fill="FFFFFF"/>
            <w:vAlign w:val="center"/>
          </w:tcPr>
          <w:p w14:paraId="7EBF1D46"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奖杯</w:t>
            </w:r>
          </w:p>
        </w:tc>
      </w:tr>
      <w:tr w:rsidR="00723AF3" w14:paraId="0773FC92" w14:textId="77777777" w:rsidTr="008234B2">
        <w:trPr>
          <w:trHeight w:val="23"/>
          <w:jc w:val="center"/>
        </w:trPr>
        <w:tc>
          <w:tcPr>
            <w:tcW w:w="1024" w:type="pct"/>
            <w:gridSpan w:val="2"/>
            <w:shd w:val="clear" w:color="auto" w:fill="FFFFFF"/>
            <w:vAlign w:val="center"/>
          </w:tcPr>
          <w:p w14:paraId="2F1F81AF"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基本要求</w:t>
            </w:r>
          </w:p>
          <w:p w14:paraId="66BEF3C8"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（质量及功能）</w:t>
            </w:r>
          </w:p>
        </w:tc>
        <w:tc>
          <w:tcPr>
            <w:tcW w:w="3976" w:type="pct"/>
            <w:gridSpan w:val="5"/>
            <w:shd w:val="clear" w:color="auto" w:fill="FFFFFF"/>
            <w:vAlign w:val="center"/>
          </w:tcPr>
          <w:p w14:paraId="469B3E5C" w14:textId="77777777" w:rsidR="00723AF3" w:rsidRDefault="00723AF3" w:rsidP="00460B5F">
            <w:pPr>
              <w:pStyle w:val="TableParagraph"/>
              <w:tabs>
                <w:tab w:val="left" w:pos="706"/>
              </w:tabs>
              <w:ind w:right="97"/>
              <w:rPr>
                <w:rFonts w:ascii="仿宋" w:eastAsia="仿宋" w:hAnsi="仿宋" w:cs="方正仿宋_GBK"/>
                <w:sz w:val="24"/>
                <w:szCs w:val="24"/>
              </w:rPr>
            </w:pPr>
            <w:r>
              <w:rPr>
                <w:rFonts w:ascii="仿宋" w:eastAsia="仿宋" w:hAnsi="仿宋" w:cs="方正仿宋_GBK" w:hint="eastAsia"/>
                <w:sz w:val="24"/>
                <w:szCs w:val="24"/>
              </w:rPr>
              <w:t>1.外观应平整，无波纹、划痕、起泡、折痕、凸点、露底、剥落、尖刺、凹坑等可见性缺陷；</w:t>
            </w:r>
          </w:p>
          <w:p w14:paraId="4CB42F2E" w14:textId="77777777" w:rsidR="00723AF3" w:rsidRDefault="00723AF3" w:rsidP="00460B5F">
            <w:pPr>
              <w:pStyle w:val="TableParagraph"/>
              <w:tabs>
                <w:tab w:val="left" w:pos="706"/>
              </w:tabs>
              <w:ind w:right="100"/>
              <w:rPr>
                <w:rFonts w:ascii="仿宋" w:eastAsia="仿宋" w:hAnsi="仿宋" w:cs="方正仿宋_GBK"/>
                <w:sz w:val="24"/>
                <w:szCs w:val="24"/>
              </w:rPr>
            </w:pPr>
            <w:r>
              <w:rPr>
                <w:rFonts w:ascii="仿宋" w:eastAsia="仿宋" w:hAnsi="仿宋" w:cs="方正仿宋_GBK" w:hint="eastAsia"/>
                <w:sz w:val="24"/>
                <w:szCs w:val="24"/>
              </w:rPr>
              <w:t>2.零部件加工后应打磨毛刺，无裂纹及划痕，所有焊接件应焊接牢固，焊痕光滑、平整；</w:t>
            </w:r>
          </w:p>
          <w:p w14:paraId="3782D6CC" w14:textId="77777777" w:rsidR="00723AF3" w:rsidRDefault="00723AF3" w:rsidP="00460B5F">
            <w:pPr>
              <w:pStyle w:val="TableParagraph"/>
              <w:tabs>
                <w:tab w:val="left" w:pos="706"/>
              </w:tabs>
              <w:ind w:right="97"/>
              <w:rPr>
                <w:rFonts w:ascii="仿宋" w:eastAsia="仿宋" w:hAnsi="仿宋" w:cs="方正仿宋_GBK"/>
                <w:sz w:val="24"/>
                <w:szCs w:val="24"/>
              </w:rPr>
            </w:pPr>
            <w:r>
              <w:rPr>
                <w:rFonts w:ascii="仿宋" w:eastAsia="仿宋" w:hAnsi="仿宋" w:cs="方正仿宋_GBK" w:hint="eastAsia"/>
                <w:sz w:val="24"/>
                <w:szCs w:val="24"/>
              </w:rPr>
              <w:t>3.各零部件在表面涂覆前必须进行清洗、除油、除锈、并按照规范要求进行硅烷皮膜化处理；</w:t>
            </w:r>
          </w:p>
          <w:p w14:paraId="317716D8" w14:textId="77777777" w:rsidR="00723AF3" w:rsidRDefault="00723AF3" w:rsidP="00460B5F">
            <w:pPr>
              <w:pStyle w:val="TableParagraph"/>
              <w:tabs>
                <w:tab w:val="left" w:pos="706"/>
              </w:tabs>
              <w:rPr>
                <w:rFonts w:ascii="仿宋" w:eastAsia="仿宋" w:hAnsi="仿宋" w:cs="方正仿宋_GBK"/>
                <w:sz w:val="24"/>
                <w:szCs w:val="24"/>
              </w:rPr>
            </w:pPr>
            <w:r>
              <w:rPr>
                <w:rFonts w:ascii="仿宋" w:eastAsia="仿宋" w:hAnsi="仿宋" w:cs="方正仿宋_GBK" w:hint="eastAsia"/>
                <w:sz w:val="24"/>
                <w:szCs w:val="24"/>
              </w:rPr>
              <w:t>4.架体边列下导轨设置安全限位装置，防止架体从导轨上滑落；</w:t>
            </w:r>
          </w:p>
          <w:p w14:paraId="40B421ED" w14:textId="77777777" w:rsidR="00723AF3" w:rsidRDefault="00723AF3" w:rsidP="00460B5F">
            <w:pPr>
              <w:pStyle w:val="TableParagraph"/>
              <w:tabs>
                <w:tab w:val="left" w:pos="706"/>
              </w:tabs>
              <w:rPr>
                <w:rFonts w:ascii="仿宋" w:eastAsia="仿宋" w:hAnsi="仿宋" w:cs="方正仿宋_GBK"/>
                <w:sz w:val="24"/>
                <w:szCs w:val="24"/>
              </w:rPr>
            </w:pPr>
            <w:r>
              <w:rPr>
                <w:rFonts w:ascii="仿宋" w:eastAsia="仿宋" w:hAnsi="仿宋" w:cs="方正仿宋_GBK" w:hint="eastAsia"/>
                <w:sz w:val="24"/>
                <w:szCs w:val="24"/>
              </w:rPr>
              <w:t>5.搁板前后须安装防掉落挡板，搁板约5层；</w:t>
            </w:r>
          </w:p>
          <w:p w14:paraId="5986698C" w14:textId="77777777" w:rsidR="00723AF3" w:rsidRDefault="00723AF3" w:rsidP="00460B5F">
            <w:pPr>
              <w:pStyle w:val="TableParagraph"/>
              <w:tabs>
                <w:tab w:val="left" w:pos="706"/>
              </w:tabs>
              <w:ind w:right="96"/>
              <w:rPr>
                <w:rFonts w:ascii="仿宋" w:eastAsia="仿宋" w:hAnsi="仿宋" w:cs="方正仿宋_GBK"/>
                <w:sz w:val="24"/>
                <w:szCs w:val="24"/>
              </w:rPr>
            </w:pPr>
            <w:r>
              <w:rPr>
                <w:rFonts w:ascii="仿宋" w:eastAsia="仿宋" w:hAnsi="仿宋" w:cs="方正仿宋_GBK" w:hint="eastAsia"/>
                <w:sz w:val="24"/>
                <w:szCs w:val="24"/>
              </w:rPr>
              <w:t>6.架体单层层板承重≥80kg，搁板可按立柱垂直方向调整层高度，立柱孔间距＜60mm；</w:t>
            </w:r>
          </w:p>
          <w:p w14:paraId="148C01A5" w14:textId="77777777" w:rsidR="00723AF3" w:rsidRDefault="00723AF3" w:rsidP="00460B5F">
            <w:pPr>
              <w:pStyle w:val="TableParagraph"/>
              <w:tabs>
                <w:tab w:val="left" w:pos="706"/>
              </w:tabs>
              <w:ind w:right="96"/>
              <w:rPr>
                <w:rFonts w:ascii="仿宋" w:eastAsia="仿宋" w:hAnsi="仿宋" w:cs="方正仿宋_GBK"/>
                <w:sz w:val="24"/>
                <w:szCs w:val="24"/>
              </w:rPr>
            </w:pPr>
            <w:r>
              <w:rPr>
                <w:rFonts w:ascii="仿宋" w:eastAsia="仿宋" w:hAnsi="仿宋" w:cs="方正仿宋_GBK" w:hint="eastAsia"/>
                <w:sz w:val="24"/>
                <w:szCs w:val="24"/>
              </w:rPr>
              <w:t>7.架体门面列配置上下钢制对开门，门板内侧应有加强筋，门板上装有机械锁；</w:t>
            </w:r>
          </w:p>
          <w:p w14:paraId="5A27CBFD" w14:textId="77777777" w:rsidR="00723AF3" w:rsidRDefault="00723AF3" w:rsidP="00460B5F">
            <w:pPr>
              <w:pStyle w:val="TableParagraph"/>
              <w:tabs>
                <w:tab w:val="left" w:pos="706"/>
              </w:tabs>
              <w:rPr>
                <w:rFonts w:ascii="仿宋" w:eastAsia="仿宋" w:hAnsi="仿宋" w:cs="方正仿宋_GBK"/>
                <w:sz w:val="24"/>
                <w:szCs w:val="24"/>
              </w:rPr>
            </w:pPr>
            <w:r>
              <w:rPr>
                <w:rFonts w:ascii="仿宋" w:eastAsia="仿宋" w:hAnsi="仿宋" w:cs="方正仿宋_GBK" w:hint="eastAsia"/>
                <w:sz w:val="24"/>
                <w:szCs w:val="24"/>
              </w:rPr>
              <w:lastRenderedPageBreak/>
              <w:t>8.每列架体配置限位锁定装置，门面列须有锁具锁定装置；</w:t>
            </w:r>
          </w:p>
          <w:p w14:paraId="43C999D4" w14:textId="77777777" w:rsidR="00723AF3" w:rsidRDefault="00723AF3" w:rsidP="00460B5F">
            <w:pPr>
              <w:pStyle w:val="TableParagraph"/>
              <w:tabs>
                <w:tab w:val="left" w:pos="706"/>
              </w:tabs>
              <w:rPr>
                <w:rFonts w:ascii="仿宋" w:eastAsia="仿宋" w:hAnsi="仿宋" w:cs="方正仿宋_GBK"/>
                <w:sz w:val="24"/>
                <w:szCs w:val="24"/>
              </w:rPr>
            </w:pPr>
            <w:r>
              <w:rPr>
                <w:rFonts w:ascii="仿宋" w:eastAsia="仿宋" w:hAnsi="仿宋" w:cs="方正仿宋_GBK" w:hint="eastAsia"/>
                <w:sz w:val="24"/>
                <w:szCs w:val="24"/>
              </w:rPr>
              <w:t>9.架体底部配置防倾倒装置；</w:t>
            </w:r>
          </w:p>
          <w:p w14:paraId="281F2997" w14:textId="77777777" w:rsidR="00723AF3" w:rsidRDefault="00723AF3" w:rsidP="00460B5F">
            <w:pPr>
              <w:pStyle w:val="TableParagraph"/>
              <w:tabs>
                <w:tab w:val="left" w:pos="827"/>
              </w:tabs>
              <w:rPr>
                <w:rFonts w:ascii="仿宋" w:eastAsia="仿宋" w:hAnsi="仿宋" w:cs="方正仿宋_GBK"/>
                <w:sz w:val="24"/>
                <w:szCs w:val="24"/>
              </w:rPr>
            </w:pPr>
            <w:r>
              <w:rPr>
                <w:rFonts w:ascii="仿宋" w:eastAsia="仿宋" w:hAnsi="仿宋" w:cs="方正仿宋_GBK" w:hint="eastAsia"/>
                <w:sz w:val="24"/>
                <w:szCs w:val="24"/>
              </w:rPr>
              <w:t>10.架体配置防尘板及防鼠板；</w:t>
            </w:r>
          </w:p>
          <w:p w14:paraId="4E8B5BF3" w14:textId="77777777" w:rsidR="00723AF3" w:rsidRDefault="00723AF3" w:rsidP="00460B5F">
            <w:pPr>
              <w:pStyle w:val="TableParagraph"/>
              <w:tabs>
                <w:tab w:val="left" w:pos="827"/>
              </w:tabs>
              <w:ind w:right="96"/>
              <w:rPr>
                <w:rFonts w:ascii="仿宋" w:eastAsia="仿宋" w:hAnsi="仿宋" w:cs="方正仿宋_GBK"/>
                <w:sz w:val="24"/>
                <w:szCs w:val="24"/>
              </w:rPr>
            </w:pPr>
            <w:r>
              <w:rPr>
                <w:rFonts w:ascii="仿宋" w:eastAsia="仿宋" w:hAnsi="仿宋" w:cs="方正仿宋_GBK" w:hint="eastAsia"/>
                <w:sz w:val="24"/>
                <w:szCs w:val="24"/>
              </w:rPr>
              <w:t>11.架体列与列侧板之间接触面上配置抗老化 PVC 磁封条，缓冲架体碰撞，确保密封性；</w:t>
            </w:r>
          </w:p>
          <w:p w14:paraId="535347CD" w14:textId="77777777" w:rsidR="00723AF3" w:rsidRDefault="00723AF3" w:rsidP="00460B5F">
            <w:pPr>
              <w:pStyle w:val="TableParagraph"/>
              <w:rPr>
                <w:rFonts w:ascii="仿宋" w:eastAsia="仿宋" w:hAnsi="仿宋" w:cs="方正仿宋_GBK"/>
                <w:sz w:val="24"/>
                <w:szCs w:val="24"/>
              </w:rPr>
            </w:pPr>
            <w:r>
              <w:rPr>
                <w:rFonts w:ascii="仿宋" w:eastAsia="仿宋" w:hAnsi="仿宋" w:cs="方正仿宋_GBK" w:hint="eastAsia"/>
                <w:sz w:val="24"/>
                <w:szCs w:val="24"/>
              </w:rPr>
              <w:t>12.摇动任意一列架体均不应带动其他手摇柄转动,摇手柄静止时摇柄自然下垂。手摇柄可折叠，防止误撞；</w:t>
            </w:r>
          </w:p>
          <w:p w14:paraId="3CF66B19"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13.采用中轴带双轴传动方式；</w:t>
            </w:r>
          </w:p>
          <w:p w14:paraId="54777FF0" w14:textId="77777777" w:rsidR="00723AF3" w:rsidRDefault="00723AF3" w:rsidP="00460B5F">
            <w:pPr>
              <w:rPr>
                <w:rFonts w:ascii="仿宋" w:eastAsia="仿宋" w:hAnsi="仿宋"/>
                <w:sz w:val="24"/>
                <w:szCs w:val="21"/>
              </w:rPr>
            </w:pPr>
            <w:r>
              <w:rPr>
                <w:rFonts w:ascii="仿宋" w:eastAsia="仿宋" w:hAnsi="仿宋" w:cs="方正仿宋_GBK" w:hint="eastAsia"/>
                <w:sz w:val="24"/>
              </w:rPr>
              <w:t>14.通过主控列上显示屏或前侧面板上的按键开关等多种方式的操作可以任意打开架体；</w:t>
            </w:r>
          </w:p>
        </w:tc>
      </w:tr>
      <w:tr w:rsidR="00723AF3" w14:paraId="1A9C78E8" w14:textId="77777777" w:rsidTr="008234B2">
        <w:trPr>
          <w:gridAfter w:val="1"/>
          <w:wAfter w:w="25" w:type="pct"/>
          <w:trHeight w:val="516"/>
          <w:jc w:val="center"/>
        </w:trPr>
        <w:tc>
          <w:tcPr>
            <w:tcW w:w="4975" w:type="pct"/>
            <w:gridSpan w:val="6"/>
            <w:vAlign w:val="center"/>
          </w:tcPr>
          <w:p w14:paraId="07AD337A" w14:textId="0BC94871" w:rsidR="00723AF3" w:rsidRDefault="002B3385" w:rsidP="00460B5F">
            <w:pPr>
              <w:contextualSpacing/>
              <w:jc w:val="center"/>
              <w:rPr>
                <w:rFonts w:ascii="仿宋" w:eastAsia="仿宋" w:hAnsi="仿宋" w:cs="方正黑体_GBK"/>
                <w:sz w:val="24"/>
              </w:rPr>
            </w:pPr>
            <w:r w:rsidRPr="002B3385">
              <w:rPr>
                <w:rFonts w:asciiTheme="minorEastAsia" w:eastAsiaTheme="minorEastAsia" w:hAnsiTheme="minorEastAsia" w:hint="eastAsia"/>
                <w:color w:val="000000" w:themeColor="text1"/>
                <w:sz w:val="24"/>
                <w:szCs w:val="28"/>
              </w:rPr>
              <w:lastRenderedPageBreak/>
              <w:t>*</w:t>
            </w:r>
            <w:r w:rsidR="00723AF3">
              <w:rPr>
                <w:rFonts w:ascii="仿宋" w:eastAsia="仿宋" w:hAnsi="仿宋" w:cs="方正黑体_GBK" w:hint="eastAsia"/>
                <w:sz w:val="24"/>
                <w:szCs w:val="21"/>
              </w:rPr>
              <w:t>主要材料及配件要求</w:t>
            </w:r>
          </w:p>
        </w:tc>
      </w:tr>
      <w:tr w:rsidR="00723AF3" w14:paraId="3CFBD9DD" w14:textId="77777777" w:rsidTr="008234B2">
        <w:trPr>
          <w:gridAfter w:val="1"/>
          <w:wAfter w:w="25" w:type="pct"/>
          <w:trHeight w:val="516"/>
          <w:jc w:val="center"/>
        </w:trPr>
        <w:tc>
          <w:tcPr>
            <w:tcW w:w="432" w:type="pct"/>
            <w:vAlign w:val="center"/>
          </w:tcPr>
          <w:p w14:paraId="7FD72ED9"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w:t>
            </w:r>
          </w:p>
          <w:p w14:paraId="7D2D417A"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名称</w:t>
            </w:r>
          </w:p>
        </w:tc>
        <w:tc>
          <w:tcPr>
            <w:tcW w:w="673" w:type="pct"/>
            <w:gridSpan w:val="2"/>
            <w:vAlign w:val="center"/>
          </w:tcPr>
          <w:p w14:paraId="4C35CEE5"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设备配置</w:t>
            </w:r>
          </w:p>
        </w:tc>
        <w:tc>
          <w:tcPr>
            <w:tcW w:w="1375" w:type="pct"/>
            <w:vAlign w:val="center"/>
          </w:tcPr>
          <w:p w14:paraId="474EFE7C"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材料规格</w:t>
            </w:r>
          </w:p>
        </w:tc>
        <w:tc>
          <w:tcPr>
            <w:tcW w:w="875" w:type="pct"/>
            <w:vAlign w:val="center"/>
          </w:tcPr>
          <w:p w14:paraId="3C85A5FA"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采用标准</w:t>
            </w:r>
          </w:p>
        </w:tc>
        <w:tc>
          <w:tcPr>
            <w:tcW w:w="1620" w:type="pct"/>
            <w:vAlign w:val="center"/>
          </w:tcPr>
          <w:p w14:paraId="6E3D33DF"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性能说明</w:t>
            </w:r>
          </w:p>
        </w:tc>
      </w:tr>
      <w:tr w:rsidR="00723AF3" w14:paraId="4F41F34E" w14:textId="77777777" w:rsidTr="008234B2">
        <w:trPr>
          <w:gridAfter w:val="1"/>
          <w:wAfter w:w="25" w:type="pct"/>
          <w:cantSplit/>
          <w:trHeight w:val="940"/>
          <w:jc w:val="center"/>
        </w:trPr>
        <w:tc>
          <w:tcPr>
            <w:tcW w:w="432" w:type="pct"/>
            <w:vMerge w:val="restart"/>
            <w:vAlign w:val="center"/>
          </w:tcPr>
          <w:p w14:paraId="24E1C3D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轨道</w:t>
            </w:r>
          </w:p>
        </w:tc>
        <w:tc>
          <w:tcPr>
            <w:tcW w:w="673" w:type="pct"/>
            <w:gridSpan w:val="2"/>
            <w:vAlign w:val="center"/>
          </w:tcPr>
          <w:p w14:paraId="0422A65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地轨板</w:t>
            </w:r>
          </w:p>
        </w:tc>
        <w:tc>
          <w:tcPr>
            <w:tcW w:w="1375" w:type="pct"/>
            <w:vAlign w:val="center"/>
          </w:tcPr>
          <w:p w14:paraId="4053F08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δ≥3.0mm冷轧钢板</w:t>
            </w:r>
          </w:p>
        </w:tc>
        <w:tc>
          <w:tcPr>
            <w:tcW w:w="875" w:type="pct"/>
            <w:vAlign w:val="center"/>
          </w:tcPr>
          <w:p w14:paraId="6F40641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restart"/>
            <w:vAlign w:val="center"/>
          </w:tcPr>
          <w:p w14:paraId="144C5412"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表面静电喷塑，粉末涂料为NOBEL聚脂与环氧型混合涂料，喷塑前经严格去油除锈和磷化处理。</w:t>
            </w:r>
          </w:p>
        </w:tc>
      </w:tr>
      <w:tr w:rsidR="00723AF3" w14:paraId="598735CA" w14:textId="77777777" w:rsidTr="008234B2">
        <w:trPr>
          <w:gridAfter w:val="1"/>
          <w:wAfter w:w="25" w:type="pct"/>
          <w:cantSplit/>
          <w:jc w:val="center"/>
        </w:trPr>
        <w:tc>
          <w:tcPr>
            <w:tcW w:w="432" w:type="pct"/>
            <w:vMerge/>
            <w:vAlign w:val="center"/>
          </w:tcPr>
          <w:p w14:paraId="301FDD17"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5171887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轨道</w:t>
            </w:r>
          </w:p>
        </w:tc>
        <w:tc>
          <w:tcPr>
            <w:tcW w:w="1375" w:type="pct"/>
            <w:vAlign w:val="center"/>
          </w:tcPr>
          <w:p w14:paraId="0B8CC6D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20*20不锈钢实心方钢</w:t>
            </w:r>
          </w:p>
        </w:tc>
        <w:tc>
          <w:tcPr>
            <w:tcW w:w="875" w:type="pct"/>
            <w:vAlign w:val="center"/>
          </w:tcPr>
          <w:p w14:paraId="32B449B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620" w:type="pct"/>
            <w:vMerge/>
            <w:vAlign w:val="center"/>
          </w:tcPr>
          <w:p w14:paraId="497CF31B" w14:textId="77777777" w:rsidR="00723AF3" w:rsidRDefault="00723AF3" w:rsidP="00460B5F">
            <w:pPr>
              <w:contextualSpacing/>
              <w:jc w:val="left"/>
              <w:rPr>
                <w:rFonts w:ascii="仿宋_GB2312" w:eastAsia="仿宋_GB2312" w:hAnsi="楷体" w:cs="楷体"/>
                <w:sz w:val="24"/>
              </w:rPr>
            </w:pPr>
          </w:p>
        </w:tc>
      </w:tr>
      <w:tr w:rsidR="00723AF3" w14:paraId="606ED74C" w14:textId="77777777" w:rsidTr="008234B2">
        <w:trPr>
          <w:gridAfter w:val="1"/>
          <w:wAfter w:w="25" w:type="pct"/>
          <w:cantSplit/>
          <w:trHeight w:val="1773"/>
          <w:jc w:val="center"/>
        </w:trPr>
        <w:tc>
          <w:tcPr>
            <w:tcW w:w="432" w:type="pct"/>
            <w:vAlign w:val="center"/>
          </w:tcPr>
          <w:p w14:paraId="33275E3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底盘</w:t>
            </w:r>
          </w:p>
        </w:tc>
        <w:tc>
          <w:tcPr>
            <w:tcW w:w="673" w:type="pct"/>
            <w:gridSpan w:val="2"/>
            <w:vAlign w:val="center"/>
          </w:tcPr>
          <w:p w14:paraId="08559FE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底梁、轴承档夹紧块</w:t>
            </w:r>
          </w:p>
        </w:tc>
        <w:tc>
          <w:tcPr>
            <w:tcW w:w="1375" w:type="pct"/>
            <w:vAlign w:val="center"/>
          </w:tcPr>
          <w:p w14:paraId="57E3039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δ≥3.0mm冷轧钢板</w:t>
            </w:r>
          </w:p>
        </w:tc>
        <w:tc>
          <w:tcPr>
            <w:tcW w:w="875" w:type="pct"/>
            <w:vAlign w:val="center"/>
          </w:tcPr>
          <w:p w14:paraId="3B0D2F3D"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Align w:val="center"/>
          </w:tcPr>
          <w:p w14:paraId="03DA1546" w14:textId="77777777" w:rsidR="00723AF3" w:rsidRDefault="00723AF3" w:rsidP="00460B5F">
            <w:pPr>
              <w:contextualSpacing/>
              <w:jc w:val="left"/>
              <w:rPr>
                <w:rFonts w:ascii="仿宋_GB2312" w:eastAsia="仿宋_GB2312" w:hAnsi="楷体" w:cs="楷体"/>
                <w:sz w:val="24"/>
                <w:lang w:val="en"/>
              </w:rPr>
            </w:pPr>
            <w:r>
              <w:rPr>
                <w:rFonts w:ascii="仿宋_GB2312" w:eastAsia="仿宋_GB2312" w:hAnsi="楷体" w:cs="楷体" w:hint="eastAsia"/>
                <w:sz w:val="24"/>
              </w:rPr>
              <w:t>底盘采用整体焊接，钢性足不变形，表面喷塑。底梁安装防倒架，防止架体倾斜。</w:t>
            </w:r>
          </w:p>
        </w:tc>
      </w:tr>
      <w:tr w:rsidR="00723AF3" w14:paraId="2C901306" w14:textId="77777777" w:rsidTr="008234B2">
        <w:trPr>
          <w:gridAfter w:val="1"/>
          <w:wAfter w:w="25" w:type="pct"/>
          <w:cantSplit/>
          <w:trHeight w:val="90"/>
          <w:jc w:val="center"/>
        </w:trPr>
        <w:tc>
          <w:tcPr>
            <w:tcW w:w="432" w:type="pct"/>
            <w:vMerge w:val="restart"/>
            <w:vAlign w:val="center"/>
          </w:tcPr>
          <w:p w14:paraId="174679A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架体</w:t>
            </w:r>
          </w:p>
        </w:tc>
        <w:tc>
          <w:tcPr>
            <w:tcW w:w="673" w:type="pct"/>
            <w:gridSpan w:val="2"/>
            <w:vAlign w:val="center"/>
          </w:tcPr>
          <w:p w14:paraId="05B56C2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立柱</w:t>
            </w:r>
          </w:p>
        </w:tc>
        <w:tc>
          <w:tcPr>
            <w:tcW w:w="1375" w:type="pct"/>
            <w:vAlign w:val="center"/>
          </w:tcPr>
          <w:p w14:paraId="1C0323B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δ≥1.5mm冷轧钢板</w:t>
            </w:r>
          </w:p>
        </w:tc>
        <w:tc>
          <w:tcPr>
            <w:tcW w:w="875" w:type="pct"/>
            <w:vAlign w:val="center"/>
          </w:tcPr>
          <w:p w14:paraId="3F7E97A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restart"/>
            <w:vAlign w:val="center"/>
          </w:tcPr>
          <w:p w14:paraId="768D7A0C"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架体结实、坚固、设计新颖，安装规范，层数和间距可按需调整，表面喷塑。</w:t>
            </w:r>
          </w:p>
        </w:tc>
      </w:tr>
      <w:tr w:rsidR="00723AF3" w14:paraId="7F2EEB93" w14:textId="77777777" w:rsidTr="008234B2">
        <w:trPr>
          <w:gridAfter w:val="1"/>
          <w:wAfter w:w="25" w:type="pct"/>
          <w:cantSplit/>
          <w:trHeight w:val="545"/>
          <w:jc w:val="center"/>
        </w:trPr>
        <w:tc>
          <w:tcPr>
            <w:tcW w:w="432" w:type="pct"/>
            <w:vMerge/>
            <w:vAlign w:val="center"/>
          </w:tcPr>
          <w:p w14:paraId="2E369FFA"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00A408A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搁板</w:t>
            </w:r>
          </w:p>
        </w:tc>
        <w:tc>
          <w:tcPr>
            <w:tcW w:w="1375" w:type="pct"/>
            <w:vAlign w:val="center"/>
          </w:tcPr>
          <w:p w14:paraId="2FEC7F1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1ED3F3A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4436A399" w14:textId="77777777" w:rsidR="00723AF3" w:rsidRDefault="00723AF3" w:rsidP="00460B5F">
            <w:pPr>
              <w:contextualSpacing/>
              <w:jc w:val="left"/>
              <w:rPr>
                <w:rFonts w:ascii="仿宋_GB2312" w:eastAsia="仿宋_GB2312" w:hAnsi="楷体" w:cs="楷体"/>
                <w:sz w:val="24"/>
              </w:rPr>
            </w:pPr>
          </w:p>
        </w:tc>
      </w:tr>
      <w:tr w:rsidR="00723AF3" w14:paraId="51B48C46" w14:textId="77777777" w:rsidTr="008234B2">
        <w:trPr>
          <w:gridAfter w:val="1"/>
          <w:wAfter w:w="25" w:type="pct"/>
          <w:cantSplit/>
          <w:trHeight w:val="568"/>
          <w:jc w:val="center"/>
        </w:trPr>
        <w:tc>
          <w:tcPr>
            <w:tcW w:w="432" w:type="pct"/>
            <w:vMerge/>
            <w:vAlign w:val="center"/>
          </w:tcPr>
          <w:p w14:paraId="46105765"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7BF5943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挡板</w:t>
            </w:r>
          </w:p>
        </w:tc>
        <w:tc>
          <w:tcPr>
            <w:tcW w:w="1375" w:type="pct"/>
            <w:vAlign w:val="center"/>
          </w:tcPr>
          <w:p w14:paraId="174493C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3CE5BB9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545B6813" w14:textId="77777777" w:rsidR="00723AF3" w:rsidRDefault="00723AF3" w:rsidP="00460B5F">
            <w:pPr>
              <w:contextualSpacing/>
              <w:jc w:val="left"/>
              <w:rPr>
                <w:rFonts w:ascii="仿宋_GB2312" w:eastAsia="仿宋_GB2312" w:hAnsi="楷体" w:cs="楷体"/>
                <w:sz w:val="24"/>
              </w:rPr>
            </w:pPr>
          </w:p>
        </w:tc>
      </w:tr>
      <w:tr w:rsidR="00723AF3" w14:paraId="77DB08F1" w14:textId="77777777" w:rsidTr="008234B2">
        <w:trPr>
          <w:gridAfter w:val="1"/>
          <w:wAfter w:w="25" w:type="pct"/>
          <w:cantSplit/>
          <w:trHeight w:val="525"/>
          <w:jc w:val="center"/>
        </w:trPr>
        <w:tc>
          <w:tcPr>
            <w:tcW w:w="432" w:type="pct"/>
            <w:vMerge/>
            <w:vAlign w:val="center"/>
          </w:tcPr>
          <w:p w14:paraId="16763E70"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5145FC78" w14:textId="77777777" w:rsidR="00723AF3" w:rsidRDefault="00723AF3" w:rsidP="00460B5F">
            <w:pPr>
              <w:jc w:val="center"/>
              <w:rPr>
                <w:rFonts w:ascii="仿宋_GB2312" w:eastAsia="仿宋_GB2312" w:hAnsi="楷体" w:cs="楷体"/>
                <w:sz w:val="24"/>
              </w:rPr>
            </w:pPr>
            <w:r>
              <w:rPr>
                <w:rFonts w:ascii="仿宋_GB2312" w:eastAsia="仿宋_GB2312" w:hAnsi="楷体" w:cs="楷体" w:hint="eastAsia"/>
                <w:sz w:val="24"/>
              </w:rPr>
              <w:t>挂板</w:t>
            </w:r>
          </w:p>
        </w:tc>
        <w:tc>
          <w:tcPr>
            <w:tcW w:w="1375" w:type="pct"/>
            <w:vAlign w:val="center"/>
          </w:tcPr>
          <w:p w14:paraId="04F360C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07D3D22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64324702" w14:textId="77777777" w:rsidR="00723AF3" w:rsidRDefault="00723AF3" w:rsidP="00460B5F">
            <w:pPr>
              <w:contextualSpacing/>
              <w:jc w:val="left"/>
              <w:rPr>
                <w:rFonts w:ascii="仿宋_GB2312" w:eastAsia="仿宋_GB2312" w:hAnsi="宋体"/>
                <w:color w:val="000000"/>
                <w:sz w:val="24"/>
              </w:rPr>
            </w:pPr>
          </w:p>
        </w:tc>
      </w:tr>
      <w:tr w:rsidR="00723AF3" w14:paraId="5F5B4E55" w14:textId="77777777" w:rsidTr="008234B2">
        <w:trPr>
          <w:gridAfter w:val="1"/>
          <w:wAfter w:w="25" w:type="pct"/>
          <w:cantSplit/>
          <w:trHeight w:val="540"/>
          <w:jc w:val="center"/>
        </w:trPr>
        <w:tc>
          <w:tcPr>
            <w:tcW w:w="432" w:type="pct"/>
            <w:vMerge w:val="restart"/>
            <w:vAlign w:val="center"/>
          </w:tcPr>
          <w:p w14:paraId="28F2F10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门面</w:t>
            </w:r>
          </w:p>
        </w:tc>
        <w:tc>
          <w:tcPr>
            <w:tcW w:w="673" w:type="pct"/>
            <w:gridSpan w:val="2"/>
            <w:vAlign w:val="center"/>
          </w:tcPr>
          <w:p w14:paraId="0B1452C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门框</w:t>
            </w:r>
          </w:p>
        </w:tc>
        <w:tc>
          <w:tcPr>
            <w:tcW w:w="1375" w:type="pct"/>
            <w:vAlign w:val="center"/>
          </w:tcPr>
          <w:p w14:paraId="25B7BA7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14782BFD"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restart"/>
            <w:vAlign w:val="center"/>
          </w:tcPr>
          <w:p w14:paraId="613C3F75"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门板平整，款式新颖，表面亚光喷塑。ISO9002认证产品</w:t>
            </w:r>
          </w:p>
        </w:tc>
      </w:tr>
      <w:tr w:rsidR="00723AF3" w14:paraId="7C86605F" w14:textId="77777777" w:rsidTr="008234B2">
        <w:trPr>
          <w:gridAfter w:val="1"/>
          <w:wAfter w:w="25" w:type="pct"/>
          <w:cantSplit/>
          <w:trHeight w:val="668"/>
          <w:jc w:val="center"/>
        </w:trPr>
        <w:tc>
          <w:tcPr>
            <w:tcW w:w="432" w:type="pct"/>
            <w:vMerge/>
            <w:vAlign w:val="center"/>
          </w:tcPr>
          <w:p w14:paraId="4CD9031F"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3C5999D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面板</w:t>
            </w:r>
          </w:p>
        </w:tc>
        <w:tc>
          <w:tcPr>
            <w:tcW w:w="1375" w:type="pct"/>
            <w:vAlign w:val="center"/>
          </w:tcPr>
          <w:p w14:paraId="546FEEA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652347D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15872440" w14:textId="77777777" w:rsidR="00723AF3" w:rsidRDefault="00723AF3" w:rsidP="00460B5F">
            <w:pPr>
              <w:contextualSpacing/>
              <w:jc w:val="left"/>
              <w:rPr>
                <w:rFonts w:ascii="仿宋_GB2312" w:eastAsia="仿宋_GB2312" w:hAnsi="楷体" w:cs="楷体"/>
                <w:sz w:val="24"/>
              </w:rPr>
            </w:pPr>
          </w:p>
        </w:tc>
      </w:tr>
      <w:tr w:rsidR="00723AF3" w14:paraId="0453EBD0" w14:textId="77777777" w:rsidTr="008234B2">
        <w:trPr>
          <w:gridAfter w:val="1"/>
          <w:wAfter w:w="25" w:type="pct"/>
          <w:cantSplit/>
          <w:trHeight w:val="540"/>
          <w:jc w:val="center"/>
        </w:trPr>
        <w:tc>
          <w:tcPr>
            <w:tcW w:w="432" w:type="pct"/>
            <w:vMerge/>
            <w:vAlign w:val="center"/>
          </w:tcPr>
          <w:p w14:paraId="4A2C1466"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1817588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定位模板</w:t>
            </w:r>
          </w:p>
        </w:tc>
        <w:tc>
          <w:tcPr>
            <w:tcW w:w="1375" w:type="pct"/>
            <w:vAlign w:val="center"/>
          </w:tcPr>
          <w:p w14:paraId="52AB49B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ABS注塑件</w:t>
            </w:r>
          </w:p>
        </w:tc>
        <w:tc>
          <w:tcPr>
            <w:tcW w:w="875" w:type="pct"/>
            <w:vAlign w:val="center"/>
          </w:tcPr>
          <w:p w14:paraId="1036FCAC" w14:textId="77777777" w:rsidR="00723AF3" w:rsidRDefault="00723AF3" w:rsidP="00460B5F">
            <w:pPr>
              <w:contextualSpacing/>
              <w:jc w:val="center"/>
              <w:rPr>
                <w:rFonts w:ascii="仿宋_GB2312" w:eastAsia="仿宋_GB2312" w:hAnsi="楷体" w:cs="楷体"/>
                <w:sz w:val="24"/>
              </w:rPr>
            </w:pPr>
          </w:p>
        </w:tc>
        <w:tc>
          <w:tcPr>
            <w:tcW w:w="1620" w:type="pct"/>
            <w:vMerge/>
            <w:vAlign w:val="center"/>
          </w:tcPr>
          <w:p w14:paraId="2887FF25" w14:textId="77777777" w:rsidR="00723AF3" w:rsidRDefault="00723AF3" w:rsidP="00460B5F">
            <w:pPr>
              <w:contextualSpacing/>
              <w:jc w:val="left"/>
              <w:rPr>
                <w:rFonts w:ascii="仿宋_GB2312" w:eastAsia="仿宋_GB2312" w:hAnsi="楷体" w:cs="楷体"/>
                <w:sz w:val="24"/>
              </w:rPr>
            </w:pPr>
          </w:p>
        </w:tc>
      </w:tr>
      <w:tr w:rsidR="00723AF3" w14:paraId="595D1C95" w14:textId="77777777" w:rsidTr="008234B2">
        <w:trPr>
          <w:gridAfter w:val="1"/>
          <w:wAfter w:w="25" w:type="pct"/>
          <w:cantSplit/>
          <w:trHeight w:val="1004"/>
          <w:jc w:val="center"/>
        </w:trPr>
        <w:tc>
          <w:tcPr>
            <w:tcW w:w="432" w:type="pct"/>
            <w:vAlign w:val="center"/>
          </w:tcPr>
          <w:p w14:paraId="228A34F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侧板</w:t>
            </w:r>
          </w:p>
        </w:tc>
        <w:tc>
          <w:tcPr>
            <w:tcW w:w="673" w:type="pct"/>
            <w:gridSpan w:val="2"/>
            <w:vAlign w:val="center"/>
          </w:tcPr>
          <w:p w14:paraId="2B1F06F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侧面板</w:t>
            </w:r>
          </w:p>
        </w:tc>
        <w:tc>
          <w:tcPr>
            <w:tcW w:w="1375" w:type="pct"/>
            <w:vAlign w:val="center"/>
          </w:tcPr>
          <w:p w14:paraId="605A97F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0E84594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Align w:val="center"/>
          </w:tcPr>
          <w:p w14:paraId="06612F38"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表面平整，设计新颖，亚光喷塑</w:t>
            </w:r>
          </w:p>
        </w:tc>
      </w:tr>
      <w:tr w:rsidR="00723AF3" w14:paraId="4AC1C7A6" w14:textId="77777777" w:rsidTr="008234B2">
        <w:trPr>
          <w:gridAfter w:val="1"/>
          <w:wAfter w:w="25" w:type="pct"/>
          <w:cantSplit/>
          <w:trHeight w:val="770"/>
          <w:jc w:val="center"/>
        </w:trPr>
        <w:tc>
          <w:tcPr>
            <w:tcW w:w="432" w:type="pct"/>
            <w:vMerge w:val="restart"/>
            <w:vAlign w:val="center"/>
          </w:tcPr>
          <w:p w14:paraId="641E648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传动</w:t>
            </w:r>
          </w:p>
          <w:p w14:paraId="7D039E8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机构</w:t>
            </w:r>
          </w:p>
        </w:tc>
        <w:tc>
          <w:tcPr>
            <w:tcW w:w="673" w:type="pct"/>
            <w:gridSpan w:val="2"/>
            <w:vAlign w:val="center"/>
          </w:tcPr>
          <w:p w14:paraId="0EE59B2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轴承</w:t>
            </w:r>
          </w:p>
        </w:tc>
        <w:tc>
          <w:tcPr>
            <w:tcW w:w="1375" w:type="pct"/>
            <w:vAlign w:val="center"/>
          </w:tcPr>
          <w:p w14:paraId="197EEA30" w14:textId="77777777" w:rsidR="00723AF3" w:rsidRDefault="00723AF3" w:rsidP="00460B5F">
            <w:pPr>
              <w:contextualSpacing/>
              <w:jc w:val="center"/>
              <w:rPr>
                <w:rFonts w:ascii="仿宋_GB2312" w:eastAsia="仿宋_GB2312" w:hAnsi="楷体" w:cs="楷体"/>
                <w:color w:val="FF0000"/>
                <w:sz w:val="24"/>
              </w:rPr>
            </w:pPr>
            <w:r>
              <w:rPr>
                <w:rFonts w:ascii="仿宋_GB2312" w:eastAsia="仿宋_GB2312" w:hAnsi="楷体" w:cs="楷体"/>
                <w:sz w:val="24"/>
              </w:rPr>
              <w:t>P</w:t>
            </w:r>
            <w:r>
              <w:rPr>
                <w:rFonts w:ascii="仿宋_GB2312" w:eastAsia="仿宋_GB2312" w:hAnsi="楷体" w:cs="楷体" w:hint="eastAsia"/>
                <w:sz w:val="24"/>
              </w:rPr>
              <w:t>204 E级带座轴承</w:t>
            </w:r>
          </w:p>
        </w:tc>
        <w:tc>
          <w:tcPr>
            <w:tcW w:w="875" w:type="pct"/>
            <w:vAlign w:val="center"/>
          </w:tcPr>
          <w:p w14:paraId="34EAE8F0" w14:textId="77777777" w:rsidR="00723AF3" w:rsidRDefault="00723AF3" w:rsidP="00460B5F">
            <w:pPr>
              <w:contextualSpacing/>
              <w:jc w:val="center"/>
              <w:rPr>
                <w:rFonts w:ascii="仿宋_GB2312" w:eastAsia="仿宋_GB2312" w:hAnsi="楷体" w:cs="楷体"/>
                <w:sz w:val="24"/>
              </w:rPr>
            </w:pPr>
          </w:p>
        </w:tc>
        <w:tc>
          <w:tcPr>
            <w:tcW w:w="1620" w:type="pct"/>
            <w:vAlign w:val="center"/>
          </w:tcPr>
          <w:p w14:paraId="32F70D30"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带座外球面轴承</w:t>
            </w:r>
          </w:p>
        </w:tc>
      </w:tr>
      <w:tr w:rsidR="00723AF3" w14:paraId="17C1AA22" w14:textId="77777777" w:rsidTr="008234B2">
        <w:trPr>
          <w:gridAfter w:val="1"/>
          <w:wAfter w:w="25" w:type="pct"/>
          <w:cantSplit/>
          <w:jc w:val="center"/>
        </w:trPr>
        <w:tc>
          <w:tcPr>
            <w:tcW w:w="432" w:type="pct"/>
            <w:vMerge/>
            <w:vAlign w:val="center"/>
          </w:tcPr>
          <w:p w14:paraId="071503A6"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4C39B0B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传动轴</w:t>
            </w:r>
          </w:p>
        </w:tc>
        <w:tc>
          <w:tcPr>
            <w:tcW w:w="1375" w:type="pct"/>
            <w:vAlign w:val="center"/>
          </w:tcPr>
          <w:p w14:paraId="5C3CA21C"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20实心，45#钢</w:t>
            </w:r>
          </w:p>
        </w:tc>
        <w:tc>
          <w:tcPr>
            <w:tcW w:w="875" w:type="pct"/>
            <w:vAlign w:val="center"/>
          </w:tcPr>
          <w:p w14:paraId="1D23F94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620" w:type="pct"/>
            <w:vAlign w:val="center"/>
          </w:tcPr>
          <w:p w14:paraId="081E9187"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加工精度为3.2,经调质热处理，HB220-290。</w:t>
            </w:r>
          </w:p>
        </w:tc>
      </w:tr>
      <w:tr w:rsidR="00723AF3" w14:paraId="55046618" w14:textId="77777777" w:rsidTr="008234B2">
        <w:trPr>
          <w:gridAfter w:val="1"/>
          <w:wAfter w:w="25" w:type="pct"/>
          <w:cantSplit/>
          <w:trHeight w:val="830"/>
          <w:jc w:val="center"/>
        </w:trPr>
        <w:tc>
          <w:tcPr>
            <w:tcW w:w="432" w:type="pct"/>
            <w:vMerge/>
            <w:vAlign w:val="center"/>
          </w:tcPr>
          <w:p w14:paraId="7BA895C4"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0D8681F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连接钢管</w:t>
            </w:r>
          </w:p>
        </w:tc>
        <w:tc>
          <w:tcPr>
            <w:tcW w:w="1375" w:type="pct"/>
            <w:vAlign w:val="center"/>
          </w:tcPr>
          <w:p w14:paraId="7C3544BC"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25*2.5无缝钢管</w:t>
            </w:r>
          </w:p>
        </w:tc>
        <w:tc>
          <w:tcPr>
            <w:tcW w:w="875" w:type="pct"/>
            <w:vAlign w:val="center"/>
          </w:tcPr>
          <w:p w14:paraId="229AD63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620" w:type="pct"/>
            <w:vMerge w:val="restart"/>
            <w:vAlign w:val="center"/>
          </w:tcPr>
          <w:p w14:paraId="2919920B"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传动机构配合精度高，定位可靠。传动轻便灵活，</w:t>
            </w:r>
            <w:r>
              <w:rPr>
                <w:rFonts w:ascii="仿宋_GB2312" w:eastAsia="仿宋_GB2312" w:hAnsi="楷体" w:cs="楷体" w:hint="eastAsia"/>
                <w:sz w:val="24"/>
              </w:rPr>
              <w:lastRenderedPageBreak/>
              <w:t>摇力轻，运行平衡，性能达到和超过国家标准</w:t>
            </w:r>
          </w:p>
        </w:tc>
      </w:tr>
      <w:tr w:rsidR="00723AF3" w14:paraId="660CBE5B" w14:textId="77777777" w:rsidTr="008234B2">
        <w:trPr>
          <w:gridAfter w:val="1"/>
          <w:wAfter w:w="25" w:type="pct"/>
          <w:cantSplit/>
          <w:trHeight w:val="725"/>
          <w:jc w:val="center"/>
        </w:trPr>
        <w:tc>
          <w:tcPr>
            <w:tcW w:w="432" w:type="pct"/>
            <w:vMerge/>
            <w:vAlign w:val="center"/>
          </w:tcPr>
          <w:p w14:paraId="24CD861B"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7B9E760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铁滚轮</w:t>
            </w:r>
          </w:p>
        </w:tc>
        <w:tc>
          <w:tcPr>
            <w:tcW w:w="1375" w:type="pct"/>
            <w:vAlign w:val="center"/>
          </w:tcPr>
          <w:p w14:paraId="0923AC1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高强度铸铁、HT200</w:t>
            </w:r>
          </w:p>
        </w:tc>
        <w:tc>
          <w:tcPr>
            <w:tcW w:w="875" w:type="pct"/>
            <w:vAlign w:val="center"/>
          </w:tcPr>
          <w:p w14:paraId="388CA57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9439</w:t>
            </w:r>
          </w:p>
        </w:tc>
        <w:tc>
          <w:tcPr>
            <w:tcW w:w="1620" w:type="pct"/>
            <w:vMerge/>
            <w:vAlign w:val="center"/>
          </w:tcPr>
          <w:p w14:paraId="06B4EDA0" w14:textId="77777777" w:rsidR="00723AF3" w:rsidRDefault="00723AF3" w:rsidP="00460B5F">
            <w:pPr>
              <w:contextualSpacing/>
              <w:jc w:val="left"/>
              <w:rPr>
                <w:rFonts w:ascii="仿宋_GB2312" w:eastAsia="仿宋_GB2312" w:hAnsi="楷体" w:cs="楷体"/>
                <w:sz w:val="24"/>
              </w:rPr>
            </w:pPr>
          </w:p>
        </w:tc>
      </w:tr>
      <w:tr w:rsidR="00723AF3" w14:paraId="0786FC4C" w14:textId="77777777" w:rsidTr="008234B2">
        <w:trPr>
          <w:gridAfter w:val="1"/>
          <w:wAfter w:w="25" w:type="pct"/>
          <w:cantSplit/>
          <w:trHeight w:val="675"/>
          <w:jc w:val="center"/>
        </w:trPr>
        <w:tc>
          <w:tcPr>
            <w:tcW w:w="432" w:type="pct"/>
            <w:vMerge/>
            <w:vAlign w:val="center"/>
          </w:tcPr>
          <w:p w14:paraId="11EFA1D9"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3120ADD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链轮</w:t>
            </w:r>
          </w:p>
        </w:tc>
        <w:tc>
          <w:tcPr>
            <w:tcW w:w="1375" w:type="pct"/>
            <w:vAlign w:val="center"/>
          </w:tcPr>
          <w:p w14:paraId="4DB8F64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滚齿精制ZG45</w:t>
            </w:r>
          </w:p>
        </w:tc>
        <w:tc>
          <w:tcPr>
            <w:tcW w:w="875" w:type="pct"/>
            <w:vAlign w:val="center"/>
          </w:tcPr>
          <w:p w14:paraId="4BCDDDD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10855</w:t>
            </w:r>
          </w:p>
        </w:tc>
        <w:tc>
          <w:tcPr>
            <w:tcW w:w="1620" w:type="pct"/>
            <w:vMerge/>
            <w:vAlign w:val="center"/>
          </w:tcPr>
          <w:p w14:paraId="33C429DE" w14:textId="77777777" w:rsidR="00723AF3" w:rsidRDefault="00723AF3" w:rsidP="00460B5F">
            <w:pPr>
              <w:contextualSpacing/>
              <w:jc w:val="left"/>
              <w:rPr>
                <w:rFonts w:ascii="仿宋_GB2312" w:eastAsia="仿宋_GB2312" w:hAnsi="楷体" w:cs="楷体"/>
                <w:sz w:val="24"/>
              </w:rPr>
            </w:pPr>
          </w:p>
        </w:tc>
      </w:tr>
      <w:tr w:rsidR="00723AF3" w14:paraId="2DFCB203" w14:textId="77777777" w:rsidTr="008234B2">
        <w:trPr>
          <w:gridAfter w:val="1"/>
          <w:wAfter w:w="25" w:type="pct"/>
          <w:cantSplit/>
          <w:jc w:val="center"/>
        </w:trPr>
        <w:tc>
          <w:tcPr>
            <w:tcW w:w="432" w:type="pct"/>
            <w:vMerge/>
            <w:vAlign w:val="center"/>
          </w:tcPr>
          <w:p w14:paraId="6089B07F"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1D44DD8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链条</w:t>
            </w:r>
          </w:p>
        </w:tc>
        <w:tc>
          <w:tcPr>
            <w:tcW w:w="1375" w:type="pct"/>
            <w:vAlign w:val="center"/>
          </w:tcPr>
          <w:p w14:paraId="75F2E193"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8.5 节距12.7</w:t>
            </w:r>
          </w:p>
          <w:p w14:paraId="01C4AF5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FR420</w:t>
            </w:r>
          </w:p>
        </w:tc>
        <w:tc>
          <w:tcPr>
            <w:tcW w:w="875" w:type="pct"/>
            <w:vAlign w:val="center"/>
          </w:tcPr>
          <w:p w14:paraId="7186E4C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14212</w:t>
            </w:r>
          </w:p>
        </w:tc>
        <w:tc>
          <w:tcPr>
            <w:tcW w:w="1620" w:type="pct"/>
            <w:vAlign w:val="center"/>
          </w:tcPr>
          <w:p w14:paraId="5F03C07F"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ISO9001认证产品</w:t>
            </w:r>
          </w:p>
        </w:tc>
      </w:tr>
      <w:tr w:rsidR="00723AF3" w14:paraId="2F549AB7" w14:textId="77777777" w:rsidTr="008234B2">
        <w:trPr>
          <w:gridAfter w:val="1"/>
          <w:wAfter w:w="25" w:type="pct"/>
          <w:cantSplit/>
          <w:jc w:val="center"/>
        </w:trPr>
        <w:tc>
          <w:tcPr>
            <w:tcW w:w="432" w:type="pct"/>
            <w:vMerge/>
            <w:vAlign w:val="center"/>
          </w:tcPr>
          <w:p w14:paraId="5245E9D1"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5F27D0C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摇手柄</w:t>
            </w:r>
          </w:p>
        </w:tc>
        <w:tc>
          <w:tcPr>
            <w:tcW w:w="1375" w:type="pct"/>
            <w:vAlign w:val="center"/>
          </w:tcPr>
          <w:p w14:paraId="1580C0E1"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7字形可折叠，采用钢、锌合金或其他材料</w:t>
            </w:r>
          </w:p>
        </w:tc>
        <w:tc>
          <w:tcPr>
            <w:tcW w:w="875" w:type="pct"/>
            <w:vAlign w:val="center"/>
          </w:tcPr>
          <w:p w14:paraId="07742AC5" w14:textId="77777777" w:rsidR="00723AF3" w:rsidRDefault="00723AF3" w:rsidP="00460B5F">
            <w:pPr>
              <w:contextualSpacing/>
              <w:rPr>
                <w:rFonts w:ascii="仿宋_GB2312" w:eastAsia="仿宋_GB2312" w:hAnsi="楷体" w:cs="楷体"/>
                <w:sz w:val="24"/>
              </w:rPr>
            </w:pPr>
          </w:p>
        </w:tc>
        <w:tc>
          <w:tcPr>
            <w:tcW w:w="1620" w:type="pct"/>
            <w:vMerge w:val="restart"/>
            <w:vAlign w:val="center"/>
          </w:tcPr>
          <w:p w14:paraId="0E996F6E"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采用自脱挂式摇手，摇动轻便、手柄摇力不大于12N/标准节。造型美观大方，手感舒适，可折叠，以避免通道障碍。</w:t>
            </w:r>
          </w:p>
        </w:tc>
      </w:tr>
      <w:tr w:rsidR="00723AF3" w14:paraId="3F81F73A" w14:textId="77777777" w:rsidTr="008234B2">
        <w:trPr>
          <w:gridAfter w:val="1"/>
          <w:wAfter w:w="25" w:type="pct"/>
          <w:cantSplit/>
          <w:jc w:val="center"/>
        </w:trPr>
        <w:tc>
          <w:tcPr>
            <w:tcW w:w="432" w:type="pct"/>
            <w:vMerge/>
            <w:vAlign w:val="center"/>
          </w:tcPr>
          <w:p w14:paraId="5BC02A75"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7629AB6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摇手体总成</w:t>
            </w:r>
          </w:p>
        </w:tc>
        <w:tc>
          <w:tcPr>
            <w:tcW w:w="1375" w:type="pct"/>
            <w:vAlign w:val="center"/>
          </w:tcPr>
          <w:p w14:paraId="37A0C97C"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滚珠轴承，双向超越离合器结构</w:t>
            </w:r>
          </w:p>
        </w:tc>
        <w:tc>
          <w:tcPr>
            <w:tcW w:w="875" w:type="pct"/>
            <w:vAlign w:val="center"/>
          </w:tcPr>
          <w:p w14:paraId="2E5E6FB1" w14:textId="77777777" w:rsidR="00723AF3" w:rsidRDefault="00723AF3" w:rsidP="00460B5F">
            <w:pPr>
              <w:contextualSpacing/>
              <w:jc w:val="center"/>
              <w:rPr>
                <w:rFonts w:ascii="仿宋_GB2312" w:eastAsia="仿宋_GB2312" w:hAnsi="楷体" w:cs="楷体"/>
                <w:sz w:val="24"/>
              </w:rPr>
            </w:pPr>
          </w:p>
        </w:tc>
        <w:tc>
          <w:tcPr>
            <w:tcW w:w="1620" w:type="pct"/>
            <w:vMerge/>
            <w:vAlign w:val="center"/>
          </w:tcPr>
          <w:p w14:paraId="77EFA460" w14:textId="77777777" w:rsidR="00723AF3" w:rsidRDefault="00723AF3" w:rsidP="00460B5F">
            <w:pPr>
              <w:contextualSpacing/>
              <w:jc w:val="left"/>
              <w:rPr>
                <w:rFonts w:ascii="仿宋_GB2312" w:eastAsia="仿宋_GB2312" w:hAnsi="楷体" w:cs="楷体"/>
                <w:sz w:val="24"/>
              </w:rPr>
            </w:pPr>
          </w:p>
        </w:tc>
      </w:tr>
      <w:tr w:rsidR="00723AF3" w14:paraId="7A0CB80B" w14:textId="77777777" w:rsidTr="008234B2">
        <w:trPr>
          <w:gridAfter w:val="1"/>
          <w:wAfter w:w="25" w:type="pct"/>
          <w:cantSplit/>
          <w:jc w:val="center"/>
        </w:trPr>
        <w:tc>
          <w:tcPr>
            <w:tcW w:w="432" w:type="pct"/>
            <w:vMerge w:val="restart"/>
            <w:vAlign w:val="center"/>
          </w:tcPr>
          <w:p w14:paraId="77F64BC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制动</w:t>
            </w:r>
          </w:p>
          <w:p w14:paraId="3EC5033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装置</w:t>
            </w:r>
          </w:p>
        </w:tc>
        <w:tc>
          <w:tcPr>
            <w:tcW w:w="673" w:type="pct"/>
            <w:gridSpan w:val="2"/>
            <w:vAlign w:val="center"/>
          </w:tcPr>
          <w:p w14:paraId="2719B94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边列锁定装置</w:t>
            </w:r>
          </w:p>
        </w:tc>
        <w:tc>
          <w:tcPr>
            <w:tcW w:w="1375" w:type="pct"/>
            <w:vAlign w:val="center"/>
          </w:tcPr>
          <w:p w14:paraId="20E610F8"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808锁，</w:t>
            </w:r>
            <w:r>
              <w:rPr>
                <w:rFonts w:ascii="仿宋_GB2312" w:eastAsia="仿宋_GB2312" w:hAnsi="宋体" w:hint="eastAsia"/>
                <w:color w:val="000000"/>
                <w:sz w:val="24"/>
              </w:rPr>
              <w:t>每列均可锁紧，并装锁</w:t>
            </w:r>
          </w:p>
        </w:tc>
        <w:tc>
          <w:tcPr>
            <w:tcW w:w="875" w:type="pct"/>
            <w:vAlign w:val="center"/>
          </w:tcPr>
          <w:p w14:paraId="3525BFB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3325</w:t>
            </w:r>
          </w:p>
        </w:tc>
        <w:tc>
          <w:tcPr>
            <w:tcW w:w="1620" w:type="pct"/>
            <w:vMerge w:val="restart"/>
            <w:vAlign w:val="center"/>
          </w:tcPr>
          <w:p w14:paraId="04382C6B"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每列均装有制动装置，操作方便，制动可靠，使用存取安全，经久耐用</w:t>
            </w:r>
          </w:p>
        </w:tc>
      </w:tr>
      <w:tr w:rsidR="00723AF3" w14:paraId="1BEC95E8" w14:textId="77777777" w:rsidTr="008234B2">
        <w:trPr>
          <w:gridAfter w:val="1"/>
          <w:wAfter w:w="25" w:type="pct"/>
          <w:cantSplit/>
          <w:jc w:val="center"/>
        </w:trPr>
        <w:tc>
          <w:tcPr>
            <w:tcW w:w="432" w:type="pct"/>
            <w:vMerge/>
            <w:vAlign w:val="center"/>
          </w:tcPr>
          <w:p w14:paraId="54FD8085"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1C38585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中间列制</w:t>
            </w:r>
          </w:p>
          <w:p w14:paraId="38A1DC4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动装置</w:t>
            </w:r>
          </w:p>
        </w:tc>
        <w:tc>
          <w:tcPr>
            <w:tcW w:w="1375" w:type="pct"/>
            <w:vAlign w:val="center"/>
          </w:tcPr>
          <w:p w14:paraId="348C14A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制动开关</w:t>
            </w:r>
          </w:p>
        </w:tc>
        <w:tc>
          <w:tcPr>
            <w:tcW w:w="875" w:type="pct"/>
            <w:vAlign w:val="center"/>
          </w:tcPr>
          <w:p w14:paraId="7D01902D"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3325</w:t>
            </w:r>
          </w:p>
        </w:tc>
        <w:tc>
          <w:tcPr>
            <w:tcW w:w="1620" w:type="pct"/>
            <w:vMerge/>
            <w:vAlign w:val="center"/>
          </w:tcPr>
          <w:p w14:paraId="4005070F" w14:textId="77777777" w:rsidR="00723AF3" w:rsidRDefault="00723AF3" w:rsidP="00460B5F">
            <w:pPr>
              <w:contextualSpacing/>
              <w:jc w:val="left"/>
              <w:rPr>
                <w:rFonts w:ascii="仿宋_GB2312" w:eastAsia="仿宋_GB2312" w:hAnsi="楷体" w:cs="楷体"/>
                <w:sz w:val="24"/>
              </w:rPr>
            </w:pPr>
          </w:p>
        </w:tc>
      </w:tr>
      <w:tr w:rsidR="00723AF3" w14:paraId="5E4ACC3D" w14:textId="77777777" w:rsidTr="008234B2">
        <w:trPr>
          <w:gridAfter w:val="1"/>
          <w:wAfter w:w="25" w:type="pct"/>
          <w:cantSplit/>
          <w:trHeight w:val="450"/>
          <w:jc w:val="center"/>
        </w:trPr>
        <w:tc>
          <w:tcPr>
            <w:tcW w:w="432" w:type="pct"/>
            <w:vMerge w:val="restart"/>
            <w:vAlign w:val="center"/>
          </w:tcPr>
          <w:p w14:paraId="5E3F956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防护</w:t>
            </w:r>
          </w:p>
          <w:p w14:paraId="4852C1F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装置</w:t>
            </w:r>
          </w:p>
        </w:tc>
        <w:tc>
          <w:tcPr>
            <w:tcW w:w="673" w:type="pct"/>
            <w:gridSpan w:val="2"/>
            <w:vAlign w:val="center"/>
          </w:tcPr>
          <w:p w14:paraId="29E81A1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防震装置</w:t>
            </w:r>
          </w:p>
        </w:tc>
        <w:tc>
          <w:tcPr>
            <w:tcW w:w="1375" w:type="pct"/>
            <w:vAlign w:val="center"/>
          </w:tcPr>
          <w:p w14:paraId="483EAE4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20mmPVC磁封条</w:t>
            </w:r>
          </w:p>
        </w:tc>
        <w:tc>
          <w:tcPr>
            <w:tcW w:w="875" w:type="pct"/>
            <w:vAlign w:val="center"/>
          </w:tcPr>
          <w:p w14:paraId="27B0377A" w14:textId="77777777" w:rsidR="00723AF3" w:rsidRDefault="00723AF3" w:rsidP="00460B5F">
            <w:pPr>
              <w:contextualSpacing/>
              <w:jc w:val="center"/>
              <w:rPr>
                <w:rFonts w:ascii="仿宋_GB2312" w:eastAsia="仿宋_GB2312" w:hAnsi="楷体" w:cs="楷体"/>
                <w:sz w:val="24"/>
              </w:rPr>
            </w:pPr>
          </w:p>
        </w:tc>
        <w:tc>
          <w:tcPr>
            <w:tcW w:w="1620" w:type="pct"/>
            <w:vMerge w:val="restart"/>
            <w:vAlign w:val="center"/>
          </w:tcPr>
          <w:p w14:paraId="2E4D15D1"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每列的接触面均有缓冲及密封装置，具有良好的防震、防尘、防鼠、防潮、防火功能</w:t>
            </w:r>
          </w:p>
        </w:tc>
      </w:tr>
      <w:tr w:rsidR="00723AF3" w14:paraId="62616673" w14:textId="77777777" w:rsidTr="008234B2">
        <w:trPr>
          <w:gridAfter w:val="1"/>
          <w:wAfter w:w="25" w:type="pct"/>
          <w:cantSplit/>
          <w:jc w:val="center"/>
        </w:trPr>
        <w:tc>
          <w:tcPr>
            <w:tcW w:w="432" w:type="pct"/>
            <w:vMerge/>
            <w:vAlign w:val="center"/>
          </w:tcPr>
          <w:p w14:paraId="768A2DC7"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2E0B218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顶板</w:t>
            </w:r>
          </w:p>
        </w:tc>
        <w:tc>
          <w:tcPr>
            <w:tcW w:w="1375" w:type="pct"/>
            <w:vAlign w:val="center"/>
          </w:tcPr>
          <w:p w14:paraId="7C122A2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5FE832D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69F4760B" w14:textId="77777777" w:rsidR="00723AF3" w:rsidRDefault="00723AF3" w:rsidP="00460B5F">
            <w:pPr>
              <w:contextualSpacing/>
              <w:jc w:val="left"/>
              <w:rPr>
                <w:rFonts w:ascii="仿宋_GB2312" w:eastAsia="仿宋_GB2312" w:hAnsi="楷体" w:cs="楷体"/>
                <w:sz w:val="24"/>
              </w:rPr>
            </w:pPr>
          </w:p>
        </w:tc>
      </w:tr>
      <w:tr w:rsidR="00723AF3" w14:paraId="60EC981E" w14:textId="77777777" w:rsidTr="008234B2">
        <w:trPr>
          <w:gridAfter w:val="1"/>
          <w:wAfter w:w="25" w:type="pct"/>
          <w:cantSplit/>
          <w:trHeight w:val="630"/>
          <w:jc w:val="center"/>
        </w:trPr>
        <w:tc>
          <w:tcPr>
            <w:tcW w:w="432" w:type="pct"/>
            <w:vMerge/>
            <w:vAlign w:val="center"/>
          </w:tcPr>
          <w:p w14:paraId="4DA43D8B"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30D9C95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防尘板</w:t>
            </w:r>
          </w:p>
          <w:p w14:paraId="2E0D481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防鼠板</w:t>
            </w:r>
          </w:p>
        </w:tc>
        <w:tc>
          <w:tcPr>
            <w:tcW w:w="1375" w:type="pct"/>
            <w:vAlign w:val="center"/>
          </w:tcPr>
          <w:p w14:paraId="4E93C3D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15CD0A5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761363E7" w14:textId="77777777" w:rsidR="00723AF3" w:rsidRDefault="00723AF3" w:rsidP="00460B5F">
            <w:pPr>
              <w:contextualSpacing/>
              <w:jc w:val="left"/>
              <w:rPr>
                <w:rFonts w:ascii="仿宋_GB2312" w:eastAsia="仿宋_GB2312" w:hAnsi="楷体" w:cs="楷体"/>
                <w:sz w:val="24"/>
              </w:rPr>
            </w:pPr>
          </w:p>
        </w:tc>
      </w:tr>
      <w:tr w:rsidR="00723AF3" w14:paraId="136EB1C4" w14:textId="77777777" w:rsidTr="008234B2">
        <w:trPr>
          <w:gridAfter w:val="1"/>
          <w:wAfter w:w="25" w:type="pct"/>
          <w:cantSplit/>
          <w:trHeight w:val="562"/>
          <w:jc w:val="center"/>
        </w:trPr>
        <w:tc>
          <w:tcPr>
            <w:tcW w:w="432" w:type="pct"/>
            <w:vMerge/>
            <w:vAlign w:val="center"/>
          </w:tcPr>
          <w:p w14:paraId="6F9492D5"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31D1F0B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防倾倒装置</w:t>
            </w:r>
          </w:p>
        </w:tc>
        <w:tc>
          <w:tcPr>
            <w:tcW w:w="1375" w:type="pct"/>
            <w:vAlign w:val="center"/>
          </w:tcPr>
          <w:p w14:paraId="5E0C4F5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δ≥3.0mm热轧钢板</w:t>
            </w:r>
          </w:p>
        </w:tc>
        <w:tc>
          <w:tcPr>
            <w:tcW w:w="875" w:type="pct"/>
            <w:vAlign w:val="center"/>
          </w:tcPr>
          <w:p w14:paraId="194D3CB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711</w:t>
            </w:r>
          </w:p>
        </w:tc>
        <w:tc>
          <w:tcPr>
            <w:tcW w:w="1620" w:type="pct"/>
            <w:vMerge/>
            <w:vAlign w:val="center"/>
          </w:tcPr>
          <w:p w14:paraId="431EE61D" w14:textId="77777777" w:rsidR="00723AF3" w:rsidRDefault="00723AF3" w:rsidP="00460B5F">
            <w:pPr>
              <w:contextualSpacing/>
              <w:jc w:val="left"/>
              <w:rPr>
                <w:rFonts w:ascii="仿宋_GB2312" w:eastAsia="仿宋_GB2312" w:hAnsi="楷体" w:cs="楷体"/>
                <w:sz w:val="24"/>
              </w:rPr>
            </w:pPr>
          </w:p>
        </w:tc>
      </w:tr>
      <w:tr w:rsidR="00723AF3" w14:paraId="0272DD48" w14:textId="77777777" w:rsidTr="008234B2">
        <w:trPr>
          <w:gridAfter w:val="1"/>
          <w:wAfter w:w="25" w:type="pct"/>
          <w:cantSplit/>
          <w:trHeight w:val="540"/>
          <w:jc w:val="center"/>
        </w:trPr>
        <w:tc>
          <w:tcPr>
            <w:tcW w:w="432" w:type="pct"/>
            <w:vMerge w:val="restart"/>
            <w:vAlign w:val="center"/>
          </w:tcPr>
          <w:p w14:paraId="18A66DC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表面</w:t>
            </w:r>
          </w:p>
          <w:p w14:paraId="43CDCF9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处理</w:t>
            </w:r>
          </w:p>
        </w:tc>
        <w:tc>
          <w:tcPr>
            <w:tcW w:w="673" w:type="pct"/>
            <w:gridSpan w:val="2"/>
            <w:vAlign w:val="center"/>
          </w:tcPr>
          <w:p w14:paraId="49A0E5E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前处理药剂</w:t>
            </w:r>
          </w:p>
        </w:tc>
        <w:tc>
          <w:tcPr>
            <w:tcW w:w="1375" w:type="pct"/>
            <w:vAlign w:val="center"/>
          </w:tcPr>
          <w:p w14:paraId="3CA1F01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Zn系磷化</w:t>
            </w:r>
          </w:p>
        </w:tc>
        <w:tc>
          <w:tcPr>
            <w:tcW w:w="875" w:type="pct"/>
            <w:vAlign w:val="center"/>
          </w:tcPr>
          <w:p w14:paraId="2B85972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HG/T 2006</w:t>
            </w:r>
          </w:p>
        </w:tc>
        <w:tc>
          <w:tcPr>
            <w:tcW w:w="1620" w:type="pct"/>
            <w:vAlign w:val="center"/>
          </w:tcPr>
          <w:p w14:paraId="3F037380"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ISO09001认证</w:t>
            </w:r>
          </w:p>
        </w:tc>
      </w:tr>
      <w:tr w:rsidR="00723AF3" w14:paraId="4EE4748C" w14:textId="77777777" w:rsidTr="008234B2">
        <w:trPr>
          <w:gridAfter w:val="1"/>
          <w:wAfter w:w="25" w:type="pct"/>
          <w:cantSplit/>
          <w:trHeight w:val="1030"/>
          <w:jc w:val="center"/>
        </w:trPr>
        <w:tc>
          <w:tcPr>
            <w:tcW w:w="432" w:type="pct"/>
            <w:vMerge/>
            <w:vAlign w:val="center"/>
          </w:tcPr>
          <w:p w14:paraId="0B9FB63A"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091E82D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表面喷塑</w:t>
            </w:r>
          </w:p>
        </w:tc>
        <w:tc>
          <w:tcPr>
            <w:tcW w:w="1375" w:type="pct"/>
            <w:vAlign w:val="center"/>
          </w:tcPr>
          <w:p w14:paraId="728E9D01"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环氧型聚脂混合粉、HYBRID</w:t>
            </w:r>
          </w:p>
        </w:tc>
        <w:tc>
          <w:tcPr>
            <w:tcW w:w="875" w:type="pct"/>
            <w:vAlign w:val="center"/>
          </w:tcPr>
          <w:p w14:paraId="642A2CAB" w14:textId="77777777" w:rsidR="00723AF3" w:rsidRDefault="00723AF3" w:rsidP="00460B5F">
            <w:pPr>
              <w:contextualSpacing/>
              <w:jc w:val="center"/>
              <w:rPr>
                <w:rFonts w:ascii="仿宋_GB2312" w:eastAsia="仿宋_GB2312" w:hAnsi="楷体" w:cs="楷体"/>
                <w:sz w:val="24"/>
              </w:rPr>
            </w:pPr>
          </w:p>
        </w:tc>
        <w:tc>
          <w:tcPr>
            <w:tcW w:w="1620" w:type="pct"/>
            <w:vAlign w:val="center"/>
          </w:tcPr>
          <w:p w14:paraId="4100986D"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ISO14001国际环保认证，耐湿热、耐冲击、耐酸性。</w:t>
            </w:r>
          </w:p>
        </w:tc>
      </w:tr>
      <w:tr w:rsidR="00723AF3" w14:paraId="148B7D37" w14:textId="77777777" w:rsidTr="008234B2">
        <w:trPr>
          <w:gridAfter w:val="1"/>
          <w:wAfter w:w="25" w:type="pct"/>
          <w:cantSplit/>
          <w:jc w:val="center"/>
        </w:trPr>
        <w:tc>
          <w:tcPr>
            <w:tcW w:w="432" w:type="pct"/>
            <w:vMerge/>
            <w:vAlign w:val="center"/>
          </w:tcPr>
          <w:p w14:paraId="2D580EBB"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2639D6A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纯水洗</w:t>
            </w:r>
          </w:p>
        </w:tc>
        <w:tc>
          <w:tcPr>
            <w:tcW w:w="1375" w:type="pct"/>
            <w:vAlign w:val="center"/>
          </w:tcPr>
          <w:p w14:paraId="13ED944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电导率≤10us/cm</w:t>
            </w:r>
          </w:p>
        </w:tc>
        <w:tc>
          <w:tcPr>
            <w:tcW w:w="875" w:type="pct"/>
            <w:vAlign w:val="center"/>
          </w:tcPr>
          <w:p w14:paraId="1C5E0AB6" w14:textId="77777777" w:rsidR="00723AF3" w:rsidRDefault="00723AF3" w:rsidP="00460B5F">
            <w:pPr>
              <w:contextualSpacing/>
              <w:jc w:val="center"/>
              <w:rPr>
                <w:rFonts w:ascii="仿宋_GB2312" w:eastAsia="仿宋_GB2312" w:hAnsi="楷体" w:cs="楷体"/>
                <w:sz w:val="24"/>
              </w:rPr>
            </w:pPr>
          </w:p>
        </w:tc>
        <w:tc>
          <w:tcPr>
            <w:tcW w:w="1620" w:type="pct"/>
            <w:vAlign w:val="center"/>
          </w:tcPr>
          <w:p w14:paraId="5ECDB451" w14:textId="77777777" w:rsidR="00723AF3" w:rsidRDefault="00723AF3" w:rsidP="00460B5F">
            <w:pPr>
              <w:contextualSpacing/>
              <w:jc w:val="center"/>
              <w:rPr>
                <w:rFonts w:ascii="仿宋_GB2312" w:eastAsia="仿宋_GB2312" w:hAnsi="楷体" w:cs="楷体"/>
                <w:sz w:val="24"/>
              </w:rPr>
            </w:pPr>
          </w:p>
        </w:tc>
      </w:tr>
      <w:tr w:rsidR="00723AF3" w14:paraId="684D2B63" w14:textId="77777777" w:rsidTr="008234B2">
        <w:trPr>
          <w:gridAfter w:val="1"/>
          <w:wAfter w:w="25" w:type="pct"/>
          <w:jc w:val="center"/>
        </w:trPr>
        <w:tc>
          <w:tcPr>
            <w:tcW w:w="432" w:type="pct"/>
            <w:vAlign w:val="center"/>
          </w:tcPr>
          <w:p w14:paraId="464F6F2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紧固件</w:t>
            </w:r>
          </w:p>
        </w:tc>
        <w:tc>
          <w:tcPr>
            <w:tcW w:w="673" w:type="pct"/>
            <w:gridSpan w:val="2"/>
            <w:vAlign w:val="center"/>
          </w:tcPr>
          <w:p w14:paraId="7067687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标准件</w:t>
            </w:r>
          </w:p>
        </w:tc>
        <w:tc>
          <w:tcPr>
            <w:tcW w:w="1375" w:type="pct"/>
            <w:vAlign w:val="center"/>
          </w:tcPr>
          <w:p w14:paraId="4A201D8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M6、M8、M10</w:t>
            </w:r>
          </w:p>
        </w:tc>
        <w:tc>
          <w:tcPr>
            <w:tcW w:w="875" w:type="pct"/>
            <w:vAlign w:val="center"/>
          </w:tcPr>
          <w:p w14:paraId="4D1ADFE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8.8级</w:t>
            </w:r>
          </w:p>
        </w:tc>
        <w:tc>
          <w:tcPr>
            <w:tcW w:w="1620" w:type="pct"/>
            <w:vAlign w:val="center"/>
          </w:tcPr>
          <w:p w14:paraId="1B0D4CEF"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表面做镀锌防锈处理</w:t>
            </w:r>
          </w:p>
        </w:tc>
      </w:tr>
    </w:tbl>
    <w:p w14:paraId="73866880" w14:textId="77777777" w:rsidR="00723AF3" w:rsidRDefault="00723AF3">
      <w:pPr>
        <w:pStyle w:val="afffb"/>
        <w:rPr>
          <w:rFonts w:cs="宋体"/>
          <w:b/>
          <w:bCs/>
          <w:sz w:val="24"/>
          <w:szCs w:val="24"/>
        </w:rPr>
      </w:pPr>
    </w:p>
    <w:p w14:paraId="0663FA27" w14:textId="77777777" w:rsidR="00723AF3" w:rsidRPr="005F26B5" w:rsidRDefault="00723AF3" w:rsidP="005F26B5">
      <w:pPr>
        <w:pStyle w:val="41"/>
        <w:spacing w:before="0" w:after="0" w:line="360" w:lineRule="auto"/>
        <w:ind w:firstLine="567"/>
        <w:jc w:val="left"/>
        <w:rPr>
          <w:rFonts w:ascii="仿宋" w:eastAsia="仿宋" w:hAnsi="仿宋"/>
          <w:sz w:val="24"/>
        </w:rPr>
      </w:pPr>
      <w:bookmarkStart w:id="118" w:name="_Toc198830378"/>
      <w:bookmarkStart w:id="119" w:name="_Toc1995120087_WPSOffice_Level3"/>
      <w:bookmarkStart w:id="120" w:name="_Toc639414556_WPSOffice_Level1"/>
      <w:r w:rsidRPr="005F26B5">
        <w:rPr>
          <w:rFonts w:ascii="仿宋" w:eastAsia="仿宋" w:hAnsi="仿宋" w:hint="eastAsia"/>
          <w:sz w:val="24"/>
        </w:rPr>
        <w:t>4.5智能奖牌密集架</w:t>
      </w:r>
      <w:bookmarkEnd w:id="118"/>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063"/>
        <w:gridCol w:w="145"/>
        <w:gridCol w:w="2469"/>
        <w:gridCol w:w="1571"/>
        <w:gridCol w:w="2909"/>
        <w:gridCol w:w="45"/>
      </w:tblGrid>
      <w:tr w:rsidR="00723AF3" w14:paraId="5B368055" w14:textId="77777777" w:rsidTr="008234B2">
        <w:trPr>
          <w:trHeight w:val="23"/>
          <w:jc w:val="center"/>
        </w:trPr>
        <w:tc>
          <w:tcPr>
            <w:tcW w:w="1024" w:type="pct"/>
            <w:gridSpan w:val="2"/>
            <w:shd w:val="clear" w:color="auto" w:fill="FFFFFF"/>
            <w:vAlign w:val="center"/>
          </w:tcPr>
          <w:p w14:paraId="44806330"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名称</w:t>
            </w:r>
          </w:p>
        </w:tc>
        <w:tc>
          <w:tcPr>
            <w:tcW w:w="3976" w:type="pct"/>
            <w:gridSpan w:val="5"/>
            <w:shd w:val="clear" w:color="auto" w:fill="FFFFFF"/>
            <w:vAlign w:val="center"/>
          </w:tcPr>
          <w:p w14:paraId="0C6A0B0C"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奖杯奖牌密集架</w:t>
            </w:r>
          </w:p>
        </w:tc>
      </w:tr>
      <w:tr w:rsidR="00723AF3" w14:paraId="05AD29D7" w14:textId="77777777" w:rsidTr="008234B2">
        <w:trPr>
          <w:trHeight w:val="23"/>
          <w:jc w:val="center"/>
        </w:trPr>
        <w:tc>
          <w:tcPr>
            <w:tcW w:w="1024" w:type="pct"/>
            <w:gridSpan w:val="2"/>
            <w:shd w:val="clear" w:color="auto" w:fill="FFFFFF"/>
            <w:vAlign w:val="center"/>
          </w:tcPr>
          <w:p w14:paraId="54E626D4"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移动方式</w:t>
            </w:r>
          </w:p>
        </w:tc>
        <w:tc>
          <w:tcPr>
            <w:tcW w:w="3976" w:type="pct"/>
            <w:gridSpan w:val="5"/>
            <w:shd w:val="clear" w:color="auto" w:fill="FFFFFF"/>
            <w:vAlign w:val="center"/>
          </w:tcPr>
          <w:p w14:paraId="1C6C66B7"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智控电动</w:t>
            </w:r>
          </w:p>
        </w:tc>
      </w:tr>
      <w:tr w:rsidR="00723AF3" w14:paraId="66004E3B" w14:textId="77777777" w:rsidTr="008234B2">
        <w:trPr>
          <w:trHeight w:val="23"/>
          <w:jc w:val="center"/>
        </w:trPr>
        <w:tc>
          <w:tcPr>
            <w:tcW w:w="1024" w:type="pct"/>
            <w:gridSpan w:val="2"/>
            <w:shd w:val="clear" w:color="auto" w:fill="FFFFFF"/>
            <w:vAlign w:val="center"/>
          </w:tcPr>
          <w:p w14:paraId="5F2AC8C9"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适用对象</w:t>
            </w:r>
          </w:p>
        </w:tc>
        <w:tc>
          <w:tcPr>
            <w:tcW w:w="3976" w:type="pct"/>
            <w:gridSpan w:val="5"/>
            <w:shd w:val="clear" w:color="auto" w:fill="FFFFFF"/>
            <w:vAlign w:val="center"/>
          </w:tcPr>
          <w:p w14:paraId="0765C341"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奖牌档案</w:t>
            </w:r>
          </w:p>
        </w:tc>
      </w:tr>
      <w:tr w:rsidR="00723AF3" w14:paraId="389217C2" w14:textId="77777777" w:rsidTr="008234B2">
        <w:trPr>
          <w:trHeight w:val="23"/>
          <w:jc w:val="center"/>
        </w:trPr>
        <w:tc>
          <w:tcPr>
            <w:tcW w:w="1024" w:type="pct"/>
            <w:gridSpan w:val="2"/>
            <w:shd w:val="clear" w:color="auto" w:fill="FFFFFF"/>
            <w:vAlign w:val="center"/>
          </w:tcPr>
          <w:p w14:paraId="34C6216C"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基本要求</w:t>
            </w:r>
          </w:p>
          <w:p w14:paraId="2FFD0CF8"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（质量及功能）</w:t>
            </w:r>
          </w:p>
        </w:tc>
        <w:tc>
          <w:tcPr>
            <w:tcW w:w="3976" w:type="pct"/>
            <w:gridSpan w:val="5"/>
            <w:shd w:val="clear" w:color="auto" w:fill="FFFFFF"/>
            <w:vAlign w:val="center"/>
          </w:tcPr>
          <w:p w14:paraId="19E74CAE" w14:textId="77777777" w:rsidR="00723AF3" w:rsidRDefault="00723AF3" w:rsidP="00460B5F">
            <w:pPr>
              <w:pStyle w:val="TableParagraph"/>
              <w:tabs>
                <w:tab w:val="left" w:pos="706"/>
              </w:tabs>
              <w:ind w:right="97"/>
              <w:rPr>
                <w:rFonts w:ascii="仿宋" w:eastAsia="仿宋" w:hAnsi="仿宋" w:cs="方正仿宋_GBK"/>
                <w:sz w:val="24"/>
                <w:szCs w:val="24"/>
              </w:rPr>
            </w:pPr>
            <w:r>
              <w:rPr>
                <w:rFonts w:ascii="仿宋" w:eastAsia="仿宋" w:hAnsi="仿宋" w:cs="方正仿宋_GBK" w:hint="eastAsia"/>
                <w:sz w:val="24"/>
                <w:szCs w:val="24"/>
              </w:rPr>
              <w:t>1.外观应平整，无波纹、划痕、起泡、折痕、凸点、露底、剥落、尖刺、凹坑等可见性缺陷；</w:t>
            </w:r>
          </w:p>
          <w:p w14:paraId="597566BB" w14:textId="77777777" w:rsidR="00723AF3" w:rsidRDefault="00723AF3" w:rsidP="00460B5F">
            <w:pPr>
              <w:pStyle w:val="TableParagraph"/>
              <w:tabs>
                <w:tab w:val="left" w:pos="706"/>
              </w:tabs>
              <w:ind w:right="100"/>
              <w:rPr>
                <w:rFonts w:ascii="仿宋" w:eastAsia="仿宋" w:hAnsi="仿宋" w:cs="方正仿宋_GBK"/>
                <w:sz w:val="24"/>
                <w:szCs w:val="24"/>
              </w:rPr>
            </w:pPr>
            <w:r>
              <w:rPr>
                <w:rFonts w:ascii="仿宋" w:eastAsia="仿宋" w:hAnsi="仿宋" w:cs="方正仿宋_GBK" w:hint="eastAsia"/>
                <w:sz w:val="24"/>
                <w:szCs w:val="24"/>
              </w:rPr>
              <w:t>2.零部件加工后应打磨毛刺，无裂纹及划痕，所有焊接件应焊接牢固，焊痕光滑、平整；</w:t>
            </w:r>
          </w:p>
          <w:p w14:paraId="07F304A1" w14:textId="77777777" w:rsidR="00723AF3" w:rsidRDefault="00723AF3" w:rsidP="00460B5F">
            <w:pPr>
              <w:pStyle w:val="TableParagraph"/>
              <w:tabs>
                <w:tab w:val="left" w:pos="706"/>
              </w:tabs>
              <w:ind w:right="97"/>
              <w:rPr>
                <w:rFonts w:ascii="仿宋" w:eastAsia="仿宋" w:hAnsi="仿宋" w:cs="方正仿宋_GBK"/>
                <w:sz w:val="24"/>
                <w:szCs w:val="24"/>
              </w:rPr>
            </w:pPr>
            <w:r>
              <w:rPr>
                <w:rFonts w:ascii="仿宋" w:eastAsia="仿宋" w:hAnsi="仿宋" w:cs="方正仿宋_GBK" w:hint="eastAsia"/>
                <w:sz w:val="24"/>
                <w:szCs w:val="24"/>
              </w:rPr>
              <w:t>3.各零部件在表面涂覆前必须进行清洗、除油、除锈、并按照规范要求进行硅烷皮膜化处理；</w:t>
            </w:r>
          </w:p>
          <w:p w14:paraId="11054F29" w14:textId="77777777" w:rsidR="00723AF3" w:rsidRDefault="00723AF3" w:rsidP="00460B5F">
            <w:pPr>
              <w:pStyle w:val="TableParagraph"/>
              <w:tabs>
                <w:tab w:val="left" w:pos="706"/>
              </w:tabs>
              <w:rPr>
                <w:rFonts w:ascii="仿宋" w:eastAsia="仿宋" w:hAnsi="仿宋" w:cs="方正仿宋_GBK"/>
                <w:sz w:val="24"/>
                <w:szCs w:val="24"/>
              </w:rPr>
            </w:pPr>
            <w:r>
              <w:rPr>
                <w:rFonts w:ascii="仿宋" w:eastAsia="仿宋" w:hAnsi="仿宋" w:cs="方正仿宋_GBK" w:hint="eastAsia"/>
                <w:sz w:val="24"/>
                <w:szCs w:val="24"/>
              </w:rPr>
              <w:t>4.架体边列下导轨设置安全限位装置，防止架体从导轨上滑落；</w:t>
            </w:r>
          </w:p>
          <w:p w14:paraId="13BA93FD" w14:textId="77777777" w:rsidR="00723AF3" w:rsidRDefault="00723AF3" w:rsidP="00460B5F">
            <w:pPr>
              <w:pStyle w:val="TableParagraph"/>
              <w:tabs>
                <w:tab w:val="left" w:pos="706"/>
              </w:tabs>
              <w:rPr>
                <w:rFonts w:ascii="仿宋" w:eastAsia="仿宋" w:hAnsi="仿宋" w:cs="方正仿宋_GBK"/>
                <w:sz w:val="24"/>
                <w:szCs w:val="24"/>
              </w:rPr>
            </w:pPr>
            <w:r>
              <w:rPr>
                <w:rFonts w:ascii="仿宋" w:eastAsia="仿宋" w:hAnsi="仿宋" w:cs="方正仿宋_GBK" w:hint="eastAsia"/>
                <w:sz w:val="24"/>
                <w:szCs w:val="24"/>
              </w:rPr>
              <w:t>5.每层搁板须配分隔板，约18格，搁板为4层。</w:t>
            </w:r>
          </w:p>
          <w:p w14:paraId="77CC1E4F" w14:textId="77777777" w:rsidR="00723AF3" w:rsidRDefault="00723AF3" w:rsidP="00460B5F">
            <w:pPr>
              <w:pStyle w:val="TableParagraph"/>
              <w:tabs>
                <w:tab w:val="left" w:pos="706"/>
              </w:tabs>
              <w:ind w:right="96"/>
              <w:rPr>
                <w:rFonts w:ascii="仿宋" w:eastAsia="仿宋" w:hAnsi="仿宋" w:cs="方正仿宋_GBK"/>
                <w:sz w:val="24"/>
                <w:szCs w:val="24"/>
              </w:rPr>
            </w:pPr>
            <w:r>
              <w:rPr>
                <w:rFonts w:ascii="仿宋" w:eastAsia="仿宋" w:hAnsi="仿宋" w:cs="方正仿宋_GBK" w:hint="eastAsia"/>
                <w:sz w:val="24"/>
                <w:szCs w:val="24"/>
              </w:rPr>
              <w:t>6.架体单层层板承重≥80kg，搁板可按立柱垂直方向调整层高度，立柱孔间距＜60mm；</w:t>
            </w:r>
          </w:p>
          <w:p w14:paraId="6CB3AEE3" w14:textId="77777777" w:rsidR="00723AF3" w:rsidRDefault="00723AF3" w:rsidP="00460B5F">
            <w:pPr>
              <w:pStyle w:val="TableParagraph"/>
              <w:tabs>
                <w:tab w:val="left" w:pos="706"/>
              </w:tabs>
              <w:ind w:right="96"/>
              <w:rPr>
                <w:rFonts w:ascii="仿宋" w:eastAsia="仿宋" w:hAnsi="仿宋" w:cs="方正仿宋_GBK"/>
                <w:sz w:val="24"/>
                <w:szCs w:val="24"/>
              </w:rPr>
            </w:pPr>
            <w:r>
              <w:rPr>
                <w:rFonts w:ascii="仿宋" w:eastAsia="仿宋" w:hAnsi="仿宋" w:cs="方正仿宋_GBK" w:hint="eastAsia"/>
                <w:sz w:val="24"/>
                <w:szCs w:val="24"/>
              </w:rPr>
              <w:t>7.架体门面列配置上下钢制对开门，门板内侧应有加强筋，门板</w:t>
            </w:r>
            <w:r>
              <w:rPr>
                <w:rFonts w:ascii="仿宋" w:eastAsia="仿宋" w:hAnsi="仿宋" w:cs="方正仿宋_GBK" w:hint="eastAsia"/>
                <w:sz w:val="24"/>
                <w:szCs w:val="24"/>
              </w:rPr>
              <w:lastRenderedPageBreak/>
              <w:t>上装有机械锁；</w:t>
            </w:r>
          </w:p>
          <w:p w14:paraId="444933C6" w14:textId="77777777" w:rsidR="00723AF3" w:rsidRDefault="00723AF3" w:rsidP="00460B5F">
            <w:pPr>
              <w:pStyle w:val="TableParagraph"/>
              <w:tabs>
                <w:tab w:val="left" w:pos="706"/>
              </w:tabs>
              <w:rPr>
                <w:rFonts w:ascii="仿宋" w:eastAsia="仿宋" w:hAnsi="仿宋" w:cs="方正仿宋_GBK"/>
                <w:sz w:val="24"/>
                <w:szCs w:val="24"/>
              </w:rPr>
            </w:pPr>
            <w:r>
              <w:rPr>
                <w:rFonts w:ascii="仿宋" w:eastAsia="仿宋" w:hAnsi="仿宋" w:cs="方正仿宋_GBK" w:hint="eastAsia"/>
                <w:sz w:val="24"/>
                <w:szCs w:val="24"/>
              </w:rPr>
              <w:t>8.每列架体配置限位锁定装置，门面列须有锁具锁定装置；</w:t>
            </w:r>
          </w:p>
          <w:p w14:paraId="47540FC4" w14:textId="77777777" w:rsidR="00723AF3" w:rsidRDefault="00723AF3" w:rsidP="00460B5F">
            <w:pPr>
              <w:pStyle w:val="TableParagraph"/>
              <w:tabs>
                <w:tab w:val="left" w:pos="706"/>
              </w:tabs>
              <w:rPr>
                <w:rFonts w:ascii="仿宋" w:eastAsia="仿宋" w:hAnsi="仿宋" w:cs="方正仿宋_GBK"/>
                <w:sz w:val="24"/>
                <w:szCs w:val="24"/>
              </w:rPr>
            </w:pPr>
            <w:r>
              <w:rPr>
                <w:rFonts w:ascii="仿宋" w:eastAsia="仿宋" w:hAnsi="仿宋" w:cs="方正仿宋_GBK" w:hint="eastAsia"/>
                <w:sz w:val="24"/>
                <w:szCs w:val="24"/>
              </w:rPr>
              <w:t>9.架体底部配置防倾倒装置；</w:t>
            </w:r>
          </w:p>
          <w:p w14:paraId="7EEDAE10" w14:textId="77777777" w:rsidR="00723AF3" w:rsidRDefault="00723AF3" w:rsidP="00460B5F">
            <w:pPr>
              <w:pStyle w:val="TableParagraph"/>
              <w:tabs>
                <w:tab w:val="left" w:pos="827"/>
              </w:tabs>
              <w:rPr>
                <w:rFonts w:ascii="仿宋" w:eastAsia="仿宋" w:hAnsi="仿宋" w:cs="方正仿宋_GBK"/>
                <w:sz w:val="24"/>
                <w:szCs w:val="24"/>
              </w:rPr>
            </w:pPr>
            <w:r>
              <w:rPr>
                <w:rFonts w:ascii="仿宋" w:eastAsia="仿宋" w:hAnsi="仿宋" w:cs="方正仿宋_GBK" w:hint="eastAsia"/>
                <w:sz w:val="24"/>
                <w:szCs w:val="24"/>
              </w:rPr>
              <w:t>10.架体配置防尘板及防鼠板；</w:t>
            </w:r>
          </w:p>
          <w:p w14:paraId="7F3B902C" w14:textId="77777777" w:rsidR="00723AF3" w:rsidRDefault="00723AF3" w:rsidP="00460B5F">
            <w:pPr>
              <w:pStyle w:val="TableParagraph"/>
              <w:tabs>
                <w:tab w:val="left" w:pos="827"/>
              </w:tabs>
              <w:ind w:right="96"/>
              <w:rPr>
                <w:rFonts w:ascii="仿宋" w:eastAsia="仿宋" w:hAnsi="仿宋" w:cs="方正仿宋_GBK"/>
                <w:sz w:val="24"/>
                <w:szCs w:val="24"/>
              </w:rPr>
            </w:pPr>
            <w:r>
              <w:rPr>
                <w:rFonts w:ascii="仿宋" w:eastAsia="仿宋" w:hAnsi="仿宋" w:cs="方正仿宋_GBK" w:hint="eastAsia"/>
                <w:sz w:val="24"/>
                <w:szCs w:val="24"/>
              </w:rPr>
              <w:t>11.架体列与列侧板之间接触面上配置抗老化 PVC 磁封条，缓冲架体碰撞，确保密封性；</w:t>
            </w:r>
          </w:p>
          <w:p w14:paraId="2B16EBA3" w14:textId="77777777" w:rsidR="00723AF3" w:rsidRDefault="00723AF3" w:rsidP="00460B5F">
            <w:pPr>
              <w:pStyle w:val="TableParagraph"/>
              <w:rPr>
                <w:rFonts w:ascii="仿宋" w:eastAsia="仿宋" w:hAnsi="仿宋" w:cs="方正仿宋_GBK"/>
                <w:sz w:val="24"/>
                <w:szCs w:val="24"/>
              </w:rPr>
            </w:pPr>
            <w:r>
              <w:rPr>
                <w:rFonts w:ascii="仿宋" w:eastAsia="仿宋" w:hAnsi="仿宋" w:cs="方正仿宋_GBK" w:hint="eastAsia"/>
                <w:sz w:val="24"/>
                <w:szCs w:val="24"/>
              </w:rPr>
              <w:t>12.摇动任意一列架体均不应带动其他手摇柄转动,摇手柄静止时摇柄自然下垂。手摇柄可折叠，防止误撞；</w:t>
            </w:r>
          </w:p>
          <w:p w14:paraId="295A853D"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13.采用中轴带双轴传动方式；</w:t>
            </w:r>
          </w:p>
          <w:p w14:paraId="10B63168" w14:textId="77777777" w:rsidR="00723AF3" w:rsidRDefault="00723AF3" w:rsidP="00460B5F">
            <w:pPr>
              <w:rPr>
                <w:rFonts w:ascii="仿宋" w:eastAsia="仿宋" w:hAnsi="仿宋"/>
                <w:sz w:val="24"/>
                <w:szCs w:val="21"/>
              </w:rPr>
            </w:pPr>
            <w:r>
              <w:rPr>
                <w:rFonts w:ascii="仿宋" w:eastAsia="仿宋" w:hAnsi="仿宋" w:cs="方正仿宋_GBK" w:hint="eastAsia"/>
                <w:sz w:val="24"/>
              </w:rPr>
              <w:t>14.通过主控列上显示屏或前侧面板上的按键开关等多种方式的操作可以任意打开架体；</w:t>
            </w:r>
          </w:p>
        </w:tc>
      </w:tr>
      <w:tr w:rsidR="00723AF3" w14:paraId="1DB50683" w14:textId="77777777" w:rsidTr="008234B2">
        <w:trPr>
          <w:gridAfter w:val="1"/>
          <w:wAfter w:w="25" w:type="pct"/>
          <w:trHeight w:val="516"/>
          <w:jc w:val="center"/>
        </w:trPr>
        <w:tc>
          <w:tcPr>
            <w:tcW w:w="4975" w:type="pct"/>
            <w:gridSpan w:val="6"/>
            <w:vAlign w:val="center"/>
          </w:tcPr>
          <w:p w14:paraId="57A63110" w14:textId="43ECC5BB" w:rsidR="00723AF3" w:rsidRDefault="002B3385" w:rsidP="00460B5F">
            <w:pPr>
              <w:contextualSpacing/>
              <w:jc w:val="center"/>
              <w:rPr>
                <w:rFonts w:ascii="仿宋" w:eastAsia="仿宋" w:hAnsi="仿宋" w:cs="方正黑体_GBK"/>
                <w:sz w:val="24"/>
              </w:rPr>
            </w:pPr>
            <w:r w:rsidRPr="002B3385">
              <w:rPr>
                <w:rFonts w:asciiTheme="minorEastAsia" w:eastAsiaTheme="minorEastAsia" w:hAnsiTheme="minorEastAsia" w:hint="eastAsia"/>
                <w:color w:val="000000" w:themeColor="text1"/>
                <w:sz w:val="24"/>
                <w:szCs w:val="28"/>
              </w:rPr>
              <w:lastRenderedPageBreak/>
              <w:t>*</w:t>
            </w:r>
            <w:r w:rsidR="00723AF3">
              <w:rPr>
                <w:rFonts w:ascii="仿宋" w:eastAsia="仿宋" w:hAnsi="仿宋" w:cs="方正黑体_GBK" w:hint="eastAsia"/>
                <w:sz w:val="24"/>
                <w:szCs w:val="21"/>
              </w:rPr>
              <w:t>主要材料及配件要求</w:t>
            </w:r>
          </w:p>
        </w:tc>
      </w:tr>
      <w:tr w:rsidR="00723AF3" w14:paraId="302C5C69" w14:textId="77777777" w:rsidTr="008234B2">
        <w:trPr>
          <w:gridAfter w:val="1"/>
          <w:wAfter w:w="25" w:type="pct"/>
          <w:trHeight w:val="516"/>
          <w:jc w:val="center"/>
        </w:trPr>
        <w:tc>
          <w:tcPr>
            <w:tcW w:w="432" w:type="pct"/>
            <w:vAlign w:val="center"/>
          </w:tcPr>
          <w:p w14:paraId="44C77EF2"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w:t>
            </w:r>
          </w:p>
          <w:p w14:paraId="345DDBF6"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名称</w:t>
            </w:r>
          </w:p>
        </w:tc>
        <w:tc>
          <w:tcPr>
            <w:tcW w:w="673" w:type="pct"/>
            <w:gridSpan w:val="2"/>
            <w:vAlign w:val="center"/>
          </w:tcPr>
          <w:p w14:paraId="0FCC423D"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设备配置</w:t>
            </w:r>
          </w:p>
        </w:tc>
        <w:tc>
          <w:tcPr>
            <w:tcW w:w="1375" w:type="pct"/>
            <w:vAlign w:val="center"/>
          </w:tcPr>
          <w:p w14:paraId="2A15D7C8"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材料规格</w:t>
            </w:r>
          </w:p>
        </w:tc>
        <w:tc>
          <w:tcPr>
            <w:tcW w:w="875" w:type="pct"/>
            <w:vAlign w:val="center"/>
          </w:tcPr>
          <w:p w14:paraId="2303E149"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采用标准</w:t>
            </w:r>
          </w:p>
        </w:tc>
        <w:tc>
          <w:tcPr>
            <w:tcW w:w="1620" w:type="pct"/>
            <w:vAlign w:val="center"/>
          </w:tcPr>
          <w:p w14:paraId="66E667E3"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性能说明</w:t>
            </w:r>
          </w:p>
        </w:tc>
      </w:tr>
      <w:tr w:rsidR="00723AF3" w14:paraId="32E6F840" w14:textId="77777777" w:rsidTr="008234B2">
        <w:trPr>
          <w:gridAfter w:val="1"/>
          <w:wAfter w:w="25" w:type="pct"/>
          <w:cantSplit/>
          <w:trHeight w:val="940"/>
          <w:jc w:val="center"/>
        </w:trPr>
        <w:tc>
          <w:tcPr>
            <w:tcW w:w="432" w:type="pct"/>
            <w:vMerge w:val="restart"/>
            <w:vAlign w:val="center"/>
          </w:tcPr>
          <w:p w14:paraId="30E2060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轨道</w:t>
            </w:r>
          </w:p>
        </w:tc>
        <w:tc>
          <w:tcPr>
            <w:tcW w:w="673" w:type="pct"/>
            <w:gridSpan w:val="2"/>
            <w:vAlign w:val="center"/>
          </w:tcPr>
          <w:p w14:paraId="6A0E2B3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地轨板</w:t>
            </w:r>
          </w:p>
        </w:tc>
        <w:tc>
          <w:tcPr>
            <w:tcW w:w="1375" w:type="pct"/>
            <w:vAlign w:val="center"/>
          </w:tcPr>
          <w:p w14:paraId="3C9D7DD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δ≥3.0mm冷轧钢板</w:t>
            </w:r>
          </w:p>
        </w:tc>
        <w:tc>
          <w:tcPr>
            <w:tcW w:w="875" w:type="pct"/>
            <w:vAlign w:val="center"/>
          </w:tcPr>
          <w:p w14:paraId="00F1107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restart"/>
            <w:vAlign w:val="center"/>
          </w:tcPr>
          <w:p w14:paraId="3B11BF5C"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表面静电喷塑，粉末涂料为NOBEL聚脂与环氧型混合涂料，喷塑前经严格去油除锈和磷化处理。</w:t>
            </w:r>
          </w:p>
        </w:tc>
      </w:tr>
      <w:tr w:rsidR="00723AF3" w14:paraId="5B3DB497" w14:textId="77777777" w:rsidTr="008234B2">
        <w:trPr>
          <w:gridAfter w:val="1"/>
          <w:wAfter w:w="25" w:type="pct"/>
          <w:cantSplit/>
          <w:jc w:val="center"/>
        </w:trPr>
        <w:tc>
          <w:tcPr>
            <w:tcW w:w="432" w:type="pct"/>
            <w:vMerge/>
            <w:vAlign w:val="center"/>
          </w:tcPr>
          <w:p w14:paraId="61CE8DA8"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4C1D612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轨道</w:t>
            </w:r>
          </w:p>
        </w:tc>
        <w:tc>
          <w:tcPr>
            <w:tcW w:w="1375" w:type="pct"/>
            <w:vAlign w:val="center"/>
          </w:tcPr>
          <w:p w14:paraId="1E24664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20*20不锈钢实心方钢</w:t>
            </w:r>
          </w:p>
        </w:tc>
        <w:tc>
          <w:tcPr>
            <w:tcW w:w="875" w:type="pct"/>
            <w:vAlign w:val="center"/>
          </w:tcPr>
          <w:p w14:paraId="7573FD6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620" w:type="pct"/>
            <w:vMerge/>
            <w:vAlign w:val="center"/>
          </w:tcPr>
          <w:p w14:paraId="7DCDCCFB" w14:textId="77777777" w:rsidR="00723AF3" w:rsidRDefault="00723AF3" w:rsidP="00460B5F">
            <w:pPr>
              <w:contextualSpacing/>
              <w:jc w:val="left"/>
              <w:rPr>
                <w:rFonts w:ascii="仿宋_GB2312" w:eastAsia="仿宋_GB2312" w:hAnsi="楷体" w:cs="楷体"/>
                <w:sz w:val="24"/>
              </w:rPr>
            </w:pPr>
          </w:p>
        </w:tc>
      </w:tr>
      <w:tr w:rsidR="00723AF3" w14:paraId="731FCC02" w14:textId="77777777" w:rsidTr="008234B2">
        <w:trPr>
          <w:gridAfter w:val="1"/>
          <w:wAfter w:w="25" w:type="pct"/>
          <w:cantSplit/>
          <w:trHeight w:val="1773"/>
          <w:jc w:val="center"/>
        </w:trPr>
        <w:tc>
          <w:tcPr>
            <w:tcW w:w="432" w:type="pct"/>
            <w:vAlign w:val="center"/>
          </w:tcPr>
          <w:p w14:paraId="6945E4F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底盘</w:t>
            </w:r>
          </w:p>
        </w:tc>
        <w:tc>
          <w:tcPr>
            <w:tcW w:w="673" w:type="pct"/>
            <w:gridSpan w:val="2"/>
            <w:vAlign w:val="center"/>
          </w:tcPr>
          <w:p w14:paraId="396E997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底梁、轴承档夹紧块</w:t>
            </w:r>
          </w:p>
        </w:tc>
        <w:tc>
          <w:tcPr>
            <w:tcW w:w="1375" w:type="pct"/>
            <w:vAlign w:val="center"/>
          </w:tcPr>
          <w:p w14:paraId="63028F7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δ≥3.0mm冷轧钢板</w:t>
            </w:r>
          </w:p>
        </w:tc>
        <w:tc>
          <w:tcPr>
            <w:tcW w:w="875" w:type="pct"/>
            <w:vAlign w:val="center"/>
          </w:tcPr>
          <w:p w14:paraId="7445F61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Align w:val="center"/>
          </w:tcPr>
          <w:p w14:paraId="3AFF6704" w14:textId="77777777" w:rsidR="00723AF3" w:rsidRDefault="00723AF3" w:rsidP="00460B5F">
            <w:pPr>
              <w:contextualSpacing/>
              <w:jc w:val="left"/>
              <w:rPr>
                <w:rFonts w:ascii="仿宋_GB2312" w:eastAsia="仿宋_GB2312" w:hAnsi="楷体" w:cs="楷体"/>
                <w:sz w:val="24"/>
                <w:lang w:val="en"/>
              </w:rPr>
            </w:pPr>
            <w:r>
              <w:rPr>
                <w:rFonts w:ascii="仿宋_GB2312" w:eastAsia="仿宋_GB2312" w:hAnsi="楷体" w:cs="楷体" w:hint="eastAsia"/>
                <w:sz w:val="24"/>
              </w:rPr>
              <w:t>底盘采用整体焊接，钢性足不变形，表面喷塑。底梁安装防倒架，防止架体倾斜。</w:t>
            </w:r>
          </w:p>
        </w:tc>
      </w:tr>
      <w:tr w:rsidR="00723AF3" w14:paraId="298B0A8E" w14:textId="77777777" w:rsidTr="008234B2">
        <w:trPr>
          <w:gridAfter w:val="1"/>
          <w:wAfter w:w="25" w:type="pct"/>
          <w:cantSplit/>
          <w:trHeight w:val="90"/>
          <w:jc w:val="center"/>
        </w:trPr>
        <w:tc>
          <w:tcPr>
            <w:tcW w:w="432" w:type="pct"/>
            <w:vMerge w:val="restart"/>
            <w:vAlign w:val="center"/>
          </w:tcPr>
          <w:p w14:paraId="25E2547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架体</w:t>
            </w:r>
          </w:p>
        </w:tc>
        <w:tc>
          <w:tcPr>
            <w:tcW w:w="673" w:type="pct"/>
            <w:gridSpan w:val="2"/>
            <w:vAlign w:val="center"/>
          </w:tcPr>
          <w:p w14:paraId="76CF879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立柱</w:t>
            </w:r>
          </w:p>
        </w:tc>
        <w:tc>
          <w:tcPr>
            <w:tcW w:w="1375" w:type="pct"/>
            <w:vAlign w:val="center"/>
          </w:tcPr>
          <w:p w14:paraId="1291795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δ≥1.5mm冷轧钢板</w:t>
            </w:r>
          </w:p>
        </w:tc>
        <w:tc>
          <w:tcPr>
            <w:tcW w:w="875" w:type="pct"/>
            <w:vAlign w:val="center"/>
          </w:tcPr>
          <w:p w14:paraId="71E884D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restart"/>
            <w:vAlign w:val="center"/>
          </w:tcPr>
          <w:p w14:paraId="003C6F6B"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架体结实、坚固、设计新颖，安装规范，层数和间距可按需调整，表面喷塑。</w:t>
            </w:r>
          </w:p>
        </w:tc>
      </w:tr>
      <w:tr w:rsidR="00723AF3" w14:paraId="4F8E550C" w14:textId="77777777" w:rsidTr="008234B2">
        <w:trPr>
          <w:gridAfter w:val="1"/>
          <w:wAfter w:w="25" w:type="pct"/>
          <w:cantSplit/>
          <w:trHeight w:val="545"/>
          <w:jc w:val="center"/>
        </w:trPr>
        <w:tc>
          <w:tcPr>
            <w:tcW w:w="432" w:type="pct"/>
            <w:vMerge/>
            <w:vAlign w:val="center"/>
          </w:tcPr>
          <w:p w14:paraId="5620A348"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3D24E42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搁板</w:t>
            </w:r>
          </w:p>
        </w:tc>
        <w:tc>
          <w:tcPr>
            <w:tcW w:w="1375" w:type="pct"/>
            <w:vAlign w:val="center"/>
          </w:tcPr>
          <w:p w14:paraId="4B50EA8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7A4238B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5987F351" w14:textId="77777777" w:rsidR="00723AF3" w:rsidRDefault="00723AF3" w:rsidP="00460B5F">
            <w:pPr>
              <w:contextualSpacing/>
              <w:jc w:val="left"/>
              <w:rPr>
                <w:rFonts w:ascii="仿宋_GB2312" w:eastAsia="仿宋_GB2312" w:hAnsi="楷体" w:cs="楷体"/>
                <w:sz w:val="24"/>
              </w:rPr>
            </w:pPr>
          </w:p>
        </w:tc>
      </w:tr>
      <w:tr w:rsidR="00723AF3" w14:paraId="61AB157C" w14:textId="77777777" w:rsidTr="008234B2">
        <w:trPr>
          <w:gridAfter w:val="1"/>
          <w:wAfter w:w="25" w:type="pct"/>
          <w:cantSplit/>
          <w:trHeight w:val="525"/>
          <w:jc w:val="center"/>
        </w:trPr>
        <w:tc>
          <w:tcPr>
            <w:tcW w:w="432" w:type="pct"/>
            <w:vMerge/>
            <w:vAlign w:val="center"/>
          </w:tcPr>
          <w:p w14:paraId="22619968"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154701C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分隔板</w:t>
            </w:r>
          </w:p>
        </w:tc>
        <w:tc>
          <w:tcPr>
            <w:tcW w:w="1375" w:type="pct"/>
            <w:vAlign w:val="center"/>
          </w:tcPr>
          <w:p w14:paraId="601BDE5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282DD8D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01E5A301" w14:textId="77777777" w:rsidR="00723AF3" w:rsidRDefault="00723AF3" w:rsidP="00460B5F">
            <w:pPr>
              <w:contextualSpacing/>
              <w:jc w:val="left"/>
              <w:rPr>
                <w:rFonts w:ascii="仿宋_GB2312" w:eastAsia="仿宋_GB2312" w:hAnsi="宋体"/>
                <w:color w:val="000000"/>
                <w:sz w:val="24"/>
              </w:rPr>
            </w:pPr>
          </w:p>
        </w:tc>
      </w:tr>
      <w:tr w:rsidR="00723AF3" w14:paraId="0F6ACD82" w14:textId="77777777" w:rsidTr="008234B2">
        <w:trPr>
          <w:gridAfter w:val="1"/>
          <w:wAfter w:w="25" w:type="pct"/>
          <w:cantSplit/>
          <w:trHeight w:val="525"/>
          <w:jc w:val="center"/>
        </w:trPr>
        <w:tc>
          <w:tcPr>
            <w:tcW w:w="432" w:type="pct"/>
            <w:vMerge/>
            <w:vAlign w:val="center"/>
          </w:tcPr>
          <w:p w14:paraId="7B6411C2"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490A3CE8" w14:textId="77777777" w:rsidR="00723AF3" w:rsidRDefault="00723AF3" w:rsidP="00460B5F">
            <w:pPr>
              <w:jc w:val="center"/>
              <w:rPr>
                <w:rFonts w:ascii="仿宋_GB2312" w:eastAsia="仿宋_GB2312" w:hAnsi="楷体" w:cs="楷体"/>
                <w:sz w:val="24"/>
              </w:rPr>
            </w:pPr>
            <w:r>
              <w:rPr>
                <w:rFonts w:ascii="仿宋_GB2312" w:eastAsia="仿宋_GB2312" w:hAnsi="楷体" w:cs="楷体" w:hint="eastAsia"/>
                <w:sz w:val="24"/>
              </w:rPr>
              <w:t>挂板</w:t>
            </w:r>
          </w:p>
        </w:tc>
        <w:tc>
          <w:tcPr>
            <w:tcW w:w="1375" w:type="pct"/>
            <w:vAlign w:val="center"/>
          </w:tcPr>
          <w:p w14:paraId="28CF6CD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388E744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4C0FA647" w14:textId="77777777" w:rsidR="00723AF3" w:rsidRDefault="00723AF3" w:rsidP="00460B5F">
            <w:pPr>
              <w:contextualSpacing/>
              <w:jc w:val="left"/>
              <w:rPr>
                <w:rFonts w:ascii="仿宋_GB2312" w:eastAsia="仿宋_GB2312" w:hAnsi="宋体"/>
                <w:color w:val="000000"/>
                <w:sz w:val="24"/>
              </w:rPr>
            </w:pPr>
          </w:p>
        </w:tc>
      </w:tr>
      <w:tr w:rsidR="00723AF3" w14:paraId="5AE54EED" w14:textId="77777777" w:rsidTr="008234B2">
        <w:trPr>
          <w:gridAfter w:val="1"/>
          <w:wAfter w:w="25" w:type="pct"/>
          <w:cantSplit/>
          <w:trHeight w:val="540"/>
          <w:jc w:val="center"/>
        </w:trPr>
        <w:tc>
          <w:tcPr>
            <w:tcW w:w="432" w:type="pct"/>
            <w:vMerge w:val="restart"/>
            <w:vAlign w:val="center"/>
          </w:tcPr>
          <w:p w14:paraId="0F5AB44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门面</w:t>
            </w:r>
          </w:p>
        </w:tc>
        <w:tc>
          <w:tcPr>
            <w:tcW w:w="673" w:type="pct"/>
            <w:gridSpan w:val="2"/>
            <w:vAlign w:val="center"/>
          </w:tcPr>
          <w:p w14:paraId="25C3605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门框</w:t>
            </w:r>
          </w:p>
        </w:tc>
        <w:tc>
          <w:tcPr>
            <w:tcW w:w="1375" w:type="pct"/>
            <w:vAlign w:val="center"/>
          </w:tcPr>
          <w:p w14:paraId="53539AD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4967C42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restart"/>
            <w:vAlign w:val="center"/>
          </w:tcPr>
          <w:p w14:paraId="2CDDFAA5"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门板平整，款式新颖，表面亚光喷塑。ISO9002认证产品</w:t>
            </w:r>
          </w:p>
        </w:tc>
      </w:tr>
      <w:tr w:rsidR="00723AF3" w14:paraId="0C1B89AC" w14:textId="77777777" w:rsidTr="008234B2">
        <w:trPr>
          <w:gridAfter w:val="1"/>
          <w:wAfter w:w="25" w:type="pct"/>
          <w:cantSplit/>
          <w:trHeight w:val="668"/>
          <w:jc w:val="center"/>
        </w:trPr>
        <w:tc>
          <w:tcPr>
            <w:tcW w:w="432" w:type="pct"/>
            <w:vMerge/>
            <w:vAlign w:val="center"/>
          </w:tcPr>
          <w:p w14:paraId="2A11C2C6"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0669F64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面板</w:t>
            </w:r>
          </w:p>
        </w:tc>
        <w:tc>
          <w:tcPr>
            <w:tcW w:w="1375" w:type="pct"/>
            <w:vAlign w:val="center"/>
          </w:tcPr>
          <w:p w14:paraId="2A18EAA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18EF477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2E9458B3" w14:textId="77777777" w:rsidR="00723AF3" w:rsidRDefault="00723AF3" w:rsidP="00460B5F">
            <w:pPr>
              <w:contextualSpacing/>
              <w:jc w:val="left"/>
              <w:rPr>
                <w:rFonts w:ascii="仿宋_GB2312" w:eastAsia="仿宋_GB2312" w:hAnsi="楷体" w:cs="楷体"/>
                <w:sz w:val="24"/>
              </w:rPr>
            </w:pPr>
          </w:p>
        </w:tc>
      </w:tr>
      <w:tr w:rsidR="00723AF3" w14:paraId="596409DB" w14:textId="77777777" w:rsidTr="008234B2">
        <w:trPr>
          <w:gridAfter w:val="1"/>
          <w:wAfter w:w="25" w:type="pct"/>
          <w:cantSplit/>
          <w:trHeight w:val="540"/>
          <w:jc w:val="center"/>
        </w:trPr>
        <w:tc>
          <w:tcPr>
            <w:tcW w:w="432" w:type="pct"/>
            <w:vMerge/>
            <w:vAlign w:val="center"/>
          </w:tcPr>
          <w:p w14:paraId="177D3945"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3A0ABED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定位模板</w:t>
            </w:r>
          </w:p>
        </w:tc>
        <w:tc>
          <w:tcPr>
            <w:tcW w:w="1375" w:type="pct"/>
            <w:vAlign w:val="center"/>
          </w:tcPr>
          <w:p w14:paraId="49492A5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ABS注塑件</w:t>
            </w:r>
          </w:p>
        </w:tc>
        <w:tc>
          <w:tcPr>
            <w:tcW w:w="875" w:type="pct"/>
            <w:vAlign w:val="center"/>
          </w:tcPr>
          <w:p w14:paraId="16E9D6FF" w14:textId="77777777" w:rsidR="00723AF3" w:rsidRDefault="00723AF3" w:rsidP="00460B5F">
            <w:pPr>
              <w:contextualSpacing/>
              <w:jc w:val="center"/>
              <w:rPr>
                <w:rFonts w:ascii="仿宋_GB2312" w:eastAsia="仿宋_GB2312" w:hAnsi="楷体" w:cs="楷体"/>
                <w:sz w:val="24"/>
              </w:rPr>
            </w:pPr>
          </w:p>
        </w:tc>
        <w:tc>
          <w:tcPr>
            <w:tcW w:w="1620" w:type="pct"/>
            <w:vMerge/>
            <w:vAlign w:val="center"/>
          </w:tcPr>
          <w:p w14:paraId="23E9BF7E" w14:textId="77777777" w:rsidR="00723AF3" w:rsidRDefault="00723AF3" w:rsidP="00460B5F">
            <w:pPr>
              <w:contextualSpacing/>
              <w:jc w:val="left"/>
              <w:rPr>
                <w:rFonts w:ascii="仿宋_GB2312" w:eastAsia="仿宋_GB2312" w:hAnsi="楷体" w:cs="楷体"/>
                <w:sz w:val="24"/>
              </w:rPr>
            </w:pPr>
          </w:p>
        </w:tc>
      </w:tr>
      <w:tr w:rsidR="00723AF3" w14:paraId="1596AACC" w14:textId="77777777" w:rsidTr="008234B2">
        <w:trPr>
          <w:gridAfter w:val="1"/>
          <w:wAfter w:w="25" w:type="pct"/>
          <w:cantSplit/>
          <w:trHeight w:val="1004"/>
          <w:jc w:val="center"/>
        </w:trPr>
        <w:tc>
          <w:tcPr>
            <w:tcW w:w="432" w:type="pct"/>
            <w:vAlign w:val="center"/>
          </w:tcPr>
          <w:p w14:paraId="6DDB028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侧板</w:t>
            </w:r>
          </w:p>
        </w:tc>
        <w:tc>
          <w:tcPr>
            <w:tcW w:w="673" w:type="pct"/>
            <w:gridSpan w:val="2"/>
            <w:vAlign w:val="center"/>
          </w:tcPr>
          <w:p w14:paraId="05FCEB6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侧面板</w:t>
            </w:r>
          </w:p>
        </w:tc>
        <w:tc>
          <w:tcPr>
            <w:tcW w:w="1375" w:type="pct"/>
            <w:vAlign w:val="center"/>
          </w:tcPr>
          <w:p w14:paraId="52E0B48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11796EA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Align w:val="center"/>
          </w:tcPr>
          <w:p w14:paraId="7A973344"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表面平整，设计新颖，亚光喷塑</w:t>
            </w:r>
          </w:p>
        </w:tc>
      </w:tr>
      <w:tr w:rsidR="00723AF3" w14:paraId="71A2F62B" w14:textId="77777777" w:rsidTr="008234B2">
        <w:trPr>
          <w:gridAfter w:val="1"/>
          <w:wAfter w:w="25" w:type="pct"/>
          <w:cantSplit/>
          <w:trHeight w:val="770"/>
          <w:jc w:val="center"/>
        </w:trPr>
        <w:tc>
          <w:tcPr>
            <w:tcW w:w="432" w:type="pct"/>
            <w:vMerge w:val="restart"/>
            <w:vAlign w:val="center"/>
          </w:tcPr>
          <w:p w14:paraId="5023079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传动</w:t>
            </w:r>
          </w:p>
          <w:p w14:paraId="6AE6D72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机构</w:t>
            </w:r>
          </w:p>
        </w:tc>
        <w:tc>
          <w:tcPr>
            <w:tcW w:w="673" w:type="pct"/>
            <w:gridSpan w:val="2"/>
            <w:vAlign w:val="center"/>
          </w:tcPr>
          <w:p w14:paraId="34D93FA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轴承</w:t>
            </w:r>
          </w:p>
        </w:tc>
        <w:tc>
          <w:tcPr>
            <w:tcW w:w="1375" w:type="pct"/>
            <w:vAlign w:val="center"/>
          </w:tcPr>
          <w:p w14:paraId="0D6B919C" w14:textId="77777777" w:rsidR="00723AF3" w:rsidRDefault="00723AF3" w:rsidP="00460B5F">
            <w:pPr>
              <w:contextualSpacing/>
              <w:jc w:val="center"/>
              <w:rPr>
                <w:rFonts w:ascii="仿宋_GB2312" w:eastAsia="仿宋_GB2312" w:hAnsi="楷体" w:cs="楷体"/>
                <w:color w:val="FF0000"/>
                <w:sz w:val="24"/>
              </w:rPr>
            </w:pPr>
            <w:r>
              <w:rPr>
                <w:rFonts w:ascii="仿宋_GB2312" w:eastAsia="仿宋_GB2312" w:hAnsi="楷体" w:cs="楷体"/>
                <w:sz w:val="24"/>
              </w:rPr>
              <w:t>P</w:t>
            </w:r>
            <w:r>
              <w:rPr>
                <w:rFonts w:ascii="仿宋_GB2312" w:eastAsia="仿宋_GB2312" w:hAnsi="楷体" w:cs="楷体" w:hint="eastAsia"/>
                <w:sz w:val="24"/>
              </w:rPr>
              <w:t>204 E级带座轴承</w:t>
            </w:r>
          </w:p>
        </w:tc>
        <w:tc>
          <w:tcPr>
            <w:tcW w:w="875" w:type="pct"/>
            <w:vAlign w:val="center"/>
          </w:tcPr>
          <w:p w14:paraId="72BDBA07" w14:textId="77777777" w:rsidR="00723AF3" w:rsidRDefault="00723AF3" w:rsidP="00460B5F">
            <w:pPr>
              <w:contextualSpacing/>
              <w:jc w:val="center"/>
              <w:rPr>
                <w:rFonts w:ascii="仿宋_GB2312" w:eastAsia="仿宋_GB2312" w:hAnsi="楷体" w:cs="楷体"/>
                <w:sz w:val="24"/>
              </w:rPr>
            </w:pPr>
          </w:p>
        </w:tc>
        <w:tc>
          <w:tcPr>
            <w:tcW w:w="1620" w:type="pct"/>
            <w:vAlign w:val="center"/>
          </w:tcPr>
          <w:p w14:paraId="73968CC2"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带座外球面轴承</w:t>
            </w:r>
          </w:p>
        </w:tc>
      </w:tr>
      <w:tr w:rsidR="00723AF3" w14:paraId="3234C0E8" w14:textId="77777777" w:rsidTr="008234B2">
        <w:trPr>
          <w:gridAfter w:val="1"/>
          <w:wAfter w:w="25" w:type="pct"/>
          <w:cantSplit/>
          <w:jc w:val="center"/>
        </w:trPr>
        <w:tc>
          <w:tcPr>
            <w:tcW w:w="432" w:type="pct"/>
            <w:vMerge/>
            <w:vAlign w:val="center"/>
          </w:tcPr>
          <w:p w14:paraId="13CACE07"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664EA68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传动轴</w:t>
            </w:r>
          </w:p>
        </w:tc>
        <w:tc>
          <w:tcPr>
            <w:tcW w:w="1375" w:type="pct"/>
            <w:vAlign w:val="center"/>
          </w:tcPr>
          <w:p w14:paraId="72567309"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20实心，45#钢</w:t>
            </w:r>
          </w:p>
        </w:tc>
        <w:tc>
          <w:tcPr>
            <w:tcW w:w="875" w:type="pct"/>
            <w:vAlign w:val="center"/>
          </w:tcPr>
          <w:p w14:paraId="798807B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620" w:type="pct"/>
            <w:vAlign w:val="center"/>
          </w:tcPr>
          <w:p w14:paraId="729DFE61"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加工精度为3.2,经调质热处理，HB220-290。</w:t>
            </w:r>
          </w:p>
        </w:tc>
      </w:tr>
      <w:tr w:rsidR="00723AF3" w14:paraId="4FE8BF39" w14:textId="77777777" w:rsidTr="008234B2">
        <w:trPr>
          <w:gridAfter w:val="1"/>
          <w:wAfter w:w="25" w:type="pct"/>
          <w:cantSplit/>
          <w:trHeight w:val="830"/>
          <w:jc w:val="center"/>
        </w:trPr>
        <w:tc>
          <w:tcPr>
            <w:tcW w:w="432" w:type="pct"/>
            <w:vMerge/>
            <w:vAlign w:val="center"/>
          </w:tcPr>
          <w:p w14:paraId="2CD94CE3"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27677AAE"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连接钢管</w:t>
            </w:r>
          </w:p>
        </w:tc>
        <w:tc>
          <w:tcPr>
            <w:tcW w:w="1375" w:type="pct"/>
            <w:vAlign w:val="center"/>
          </w:tcPr>
          <w:p w14:paraId="47DA335C"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25*2.5无缝钢管</w:t>
            </w:r>
          </w:p>
        </w:tc>
        <w:tc>
          <w:tcPr>
            <w:tcW w:w="875" w:type="pct"/>
            <w:vAlign w:val="center"/>
          </w:tcPr>
          <w:p w14:paraId="18F13B9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699</w:t>
            </w:r>
          </w:p>
        </w:tc>
        <w:tc>
          <w:tcPr>
            <w:tcW w:w="1620" w:type="pct"/>
            <w:vMerge w:val="restart"/>
            <w:vAlign w:val="center"/>
          </w:tcPr>
          <w:p w14:paraId="79872022"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传动机构配合精度高，定位可靠。传动轻便灵活，摇力轻，运行平衡，性能达到和超过国家标准</w:t>
            </w:r>
          </w:p>
        </w:tc>
      </w:tr>
      <w:tr w:rsidR="00723AF3" w14:paraId="637D3BEF" w14:textId="77777777" w:rsidTr="008234B2">
        <w:trPr>
          <w:gridAfter w:val="1"/>
          <w:wAfter w:w="25" w:type="pct"/>
          <w:cantSplit/>
          <w:trHeight w:val="725"/>
          <w:jc w:val="center"/>
        </w:trPr>
        <w:tc>
          <w:tcPr>
            <w:tcW w:w="432" w:type="pct"/>
            <w:vMerge/>
            <w:vAlign w:val="center"/>
          </w:tcPr>
          <w:p w14:paraId="2EFCC5C0"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323B1AA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铁滚轮</w:t>
            </w:r>
          </w:p>
        </w:tc>
        <w:tc>
          <w:tcPr>
            <w:tcW w:w="1375" w:type="pct"/>
            <w:vAlign w:val="center"/>
          </w:tcPr>
          <w:p w14:paraId="2079A86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高强度铸铁、HT200</w:t>
            </w:r>
          </w:p>
        </w:tc>
        <w:tc>
          <w:tcPr>
            <w:tcW w:w="875" w:type="pct"/>
            <w:vAlign w:val="center"/>
          </w:tcPr>
          <w:p w14:paraId="763EFC7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9439</w:t>
            </w:r>
          </w:p>
        </w:tc>
        <w:tc>
          <w:tcPr>
            <w:tcW w:w="1620" w:type="pct"/>
            <w:vMerge/>
            <w:vAlign w:val="center"/>
          </w:tcPr>
          <w:p w14:paraId="69685B23" w14:textId="77777777" w:rsidR="00723AF3" w:rsidRDefault="00723AF3" w:rsidP="00460B5F">
            <w:pPr>
              <w:contextualSpacing/>
              <w:jc w:val="left"/>
              <w:rPr>
                <w:rFonts w:ascii="仿宋_GB2312" w:eastAsia="仿宋_GB2312" w:hAnsi="楷体" w:cs="楷体"/>
                <w:sz w:val="24"/>
              </w:rPr>
            </w:pPr>
          </w:p>
        </w:tc>
      </w:tr>
      <w:tr w:rsidR="00723AF3" w14:paraId="0E016F21" w14:textId="77777777" w:rsidTr="008234B2">
        <w:trPr>
          <w:gridAfter w:val="1"/>
          <w:wAfter w:w="25" w:type="pct"/>
          <w:cantSplit/>
          <w:trHeight w:val="675"/>
          <w:jc w:val="center"/>
        </w:trPr>
        <w:tc>
          <w:tcPr>
            <w:tcW w:w="432" w:type="pct"/>
            <w:vMerge/>
            <w:vAlign w:val="center"/>
          </w:tcPr>
          <w:p w14:paraId="56712115"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4D0EF3A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链轮</w:t>
            </w:r>
          </w:p>
        </w:tc>
        <w:tc>
          <w:tcPr>
            <w:tcW w:w="1375" w:type="pct"/>
            <w:vAlign w:val="center"/>
          </w:tcPr>
          <w:p w14:paraId="51A5288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滚齿精制ZG45</w:t>
            </w:r>
          </w:p>
        </w:tc>
        <w:tc>
          <w:tcPr>
            <w:tcW w:w="875" w:type="pct"/>
            <w:vAlign w:val="center"/>
          </w:tcPr>
          <w:p w14:paraId="48108FF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10855</w:t>
            </w:r>
          </w:p>
        </w:tc>
        <w:tc>
          <w:tcPr>
            <w:tcW w:w="1620" w:type="pct"/>
            <w:vMerge/>
            <w:vAlign w:val="center"/>
          </w:tcPr>
          <w:p w14:paraId="3E70F205" w14:textId="77777777" w:rsidR="00723AF3" w:rsidRDefault="00723AF3" w:rsidP="00460B5F">
            <w:pPr>
              <w:contextualSpacing/>
              <w:jc w:val="left"/>
              <w:rPr>
                <w:rFonts w:ascii="仿宋_GB2312" w:eastAsia="仿宋_GB2312" w:hAnsi="楷体" w:cs="楷体"/>
                <w:sz w:val="24"/>
              </w:rPr>
            </w:pPr>
          </w:p>
        </w:tc>
      </w:tr>
      <w:tr w:rsidR="00723AF3" w14:paraId="63825DA9" w14:textId="77777777" w:rsidTr="008234B2">
        <w:trPr>
          <w:gridAfter w:val="1"/>
          <w:wAfter w:w="25" w:type="pct"/>
          <w:cantSplit/>
          <w:jc w:val="center"/>
        </w:trPr>
        <w:tc>
          <w:tcPr>
            <w:tcW w:w="432" w:type="pct"/>
            <w:vMerge/>
            <w:vAlign w:val="center"/>
          </w:tcPr>
          <w:p w14:paraId="6810F923"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6E329DB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链条</w:t>
            </w:r>
          </w:p>
        </w:tc>
        <w:tc>
          <w:tcPr>
            <w:tcW w:w="1375" w:type="pct"/>
            <w:vAlign w:val="center"/>
          </w:tcPr>
          <w:p w14:paraId="26DA3653" w14:textId="77777777" w:rsidR="00723AF3" w:rsidRDefault="00723AF3" w:rsidP="00460B5F">
            <w:pPr>
              <w:contextualSpacing/>
              <w:jc w:val="center"/>
              <w:rPr>
                <w:rFonts w:ascii="仿宋_GB2312" w:eastAsia="仿宋_GB2312" w:hAnsi="楷体" w:cs="楷体"/>
                <w:sz w:val="24"/>
              </w:rPr>
            </w:pPr>
            <w:r>
              <w:rPr>
                <w:rFonts w:ascii="国标仿宋" w:hAnsi="国标仿宋" w:cs="国标仿宋" w:hint="eastAsia"/>
                <w:sz w:val="24"/>
              </w:rPr>
              <w:t>ф</w:t>
            </w:r>
            <w:r>
              <w:rPr>
                <w:rFonts w:ascii="仿宋_GB2312" w:eastAsia="仿宋_GB2312" w:hAnsi="楷体" w:cs="楷体" w:hint="eastAsia"/>
                <w:sz w:val="24"/>
              </w:rPr>
              <w:t>8.5 节距12.7</w:t>
            </w:r>
          </w:p>
          <w:p w14:paraId="1C62DFE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FR420</w:t>
            </w:r>
          </w:p>
        </w:tc>
        <w:tc>
          <w:tcPr>
            <w:tcW w:w="875" w:type="pct"/>
            <w:vAlign w:val="center"/>
          </w:tcPr>
          <w:p w14:paraId="18345AE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14212</w:t>
            </w:r>
          </w:p>
        </w:tc>
        <w:tc>
          <w:tcPr>
            <w:tcW w:w="1620" w:type="pct"/>
            <w:vAlign w:val="center"/>
          </w:tcPr>
          <w:p w14:paraId="2B908D1D"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ISO9001认证产品</w:t>
            </w:r>
          </w:p>
        </w:tc>
      </w:tr>
      <w:tr w:rsidR="00723AF3" w14:paraId="27D8285B" w14:textId="77777777" w:rsidTr="008234B2">
        <w:trPr>
          <w:gridAfter w:val="1"/>
          <w:wAfter w:w="25" w:type="pct"/>
          <w:cantSplit/>
          <w:jc w:val="center"/>
        </w:trPr>
        <w:tc>
          <w:tcPr>
            <w:tcW w:w="432" w:type="pct"/>
            <w:vMerge/>
            <w:vAlign w:val="center"/>
          </w:tcPr>
          <w:p w14:paraId="1B500B37"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68CB094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摇手柄</w:t>
            </w:r>
          </w:p>
        </w:tc>
        <w:tc>
          <w:tcPr>
            <w:tcW w:w="1375" w:type="pct"/>
            <w:vAlign w:val="center"/>
          </w:tcPr>
          <w:p w14:paraId="502EFF5E"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7字形可折叠，采用钢、锌合金或其他材料</w:t>
            </w:r>
          </w:p>
        </w:tc>
        <w:tc>
          <w:tcPr>
            <w:tcW w:w="875" w:type="pct"/>
            <w:vAlign w:val="center"/>
          </w:tcPr>
          <w:p w14:paraId="3607A38C" w14:textId="77777777" w:rsidR="00723AF3" w:rsidRDefault="00723AF3" w:rsidP="00460B5F">
            <w:pPr>
              <w:contextualSpacing/>
              <w:rPr>
                <w:rFonts w:ascii="仿宋_GB2312" w:eastAsia="仿宋_GB2312" w:hAnsi="楷体" w:cs="楷体"/>
                <w:sz w:val="24"/>
              </w:rPr>
            </w:pPr>
          </w:p>
        </w:tc>
        <w:tc>
          <w:tcPr>
            <w:tcW w:w="1620" w:type="pct"/>
            <w:vMerge w:val="restart"/>
            <w:vAlign w:val="center"/>
          </w:tcPr>
          <w:p w14:paraId="5E1A0900"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采用自脱挂式摇手，摇动轻便、手柄摇力不大于12N/标准节。造型美观大方，手感舒适，可折叠，以避免通道障碍。</w:t>
            </w:r>
          </w:p>
        </w:tc>
      </w:tr>
      <w:tr w:rsidR="00723AF3" w14:paraId="11FB0EDC" w14:textId="77777777" w:rsidTr="008234B2">
        <w:trPr>
          <w:gridAfter w:val="1"/>
          <w:wAfter w:w="25" w:type="pct"/>
          <w:cantSplit/>
          <w:jc w:val="center"/>
        </w:trPr>
        <w:tc>
          <w:tcPr>
            <w:tcW w:w="432" w:type="pct"/>
            <w:vMerge/>
            <w:vAlign w:val="center"/>
          </w:tcPr>
          <w:p w14:paraId="2A90FF5B"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17A106CD"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摇手体总成</w:t>
            </w:r>
          </w:p>
        </w:tc>
        <w:tc>
          <w:tcPr>
            <w:tcW w:w="1375" w:type="pct"/>
            <w:vAlign w:val="center"/>
          </w:tcPr>
          <w:p w14:paraId="178E978E"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滚珠轴承，双向超越离合器结构</w:t>
            </w:r>
          </w:p>
        </w:tc>
        <w:tc>
          <w:tcPr>
            <w:tcW w:w="875" w:type="pct"/>
            <w:vAlign w:val="center"/>
          </w:tcPr>
          <w:p w14:paraId="5458D516" w14:textId="77777777" w:rsidR="00723AF3" w:rsidRDefault="00723AF3" w:rsidP="00460B5F">
            <w:pPr>
              <w:contextualSpacing/>
              <w:jc w:val="center"/>
              <w:rPr>
                <w:rFonts w:ascii="仿宋_GB2312" w:eastAsia="仿宋_GB2312" w:hAnsi="楷体" w:cs="楷体"/>
                <w:sz w:val="24"/>
              </w:rPr>
            </w:pPr>
          </w:p>
        </w:tc>
        <w:tc>
          <w:tcPr>
            <w:tcW w:w="1620" w:type="pct"/>
            <w:vMerge/>
            <w:vAlign w:val="center"/>
          </w:tcPr>
          <w:p w14:paraId="6EF3972A" w14:textId="77777777" w:rsidR="00723AF3" w:rsidRDefault="00723AF3" w:rsidP="00460B5F">
            <w:pPr>
              <w:contextualSpacing/>
              <w:jc w:val="left"/>
              <w:rPr>
                <w:rFonts w:ascii="仿宋_GB2312" w:eastAsia="仿宋_GB2312" w:hAnsi="楷体" w:cs="楷体"/>
                <w:sz w:val="24"/>
              </w:rPr>
            </w:pPr>
          </w:p>
        </w:tc>
      </w:tr>
      <w:tr w:rsidR="00723AF3" w14:paraId="191EF876" w14:textId="77777777" w:rsidTr="008234B2">
        <w:trPr>
          <w:gridAfter w:val="1"/>
          <w:wAfter w:w="25" w:type="pct"/>
          <w:cantSplit/>
          <w:jc w:val="center"/>
        </w:trPr>
        <w:tc>
          <w:tcPr>
            <w:tcW w:w="432" w:type="pct"/>
            <w:vMerge w:val="restart"/>
            <w:vAlign w:val="center"/>
          </w:tcPr>
          <w:p w14:paraId="6775D74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制动</w:t>
            </w:r>
          </w:p>
          <w:p w14:paraId="2ED091F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装置</w:t>
            </w:r>
          </w:p>
        </w:tc>
        <w:tc>
          <w:tcPr>
            <w:tcW w:w="673" w:type="pct"/>
            <w:gridSpan w:val="2"/>
            <w:vAlign w:val="center"/>
          </w:tcPr>
          <w:p w14:paraId="127C7C09"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边列锁定装置</w:t>
            </w:r>
          </w:p>
        </w:tc>
        <w:tc>
          <w:tcPr>
            <w:tcW w:w="1375" w:type="pct"/>
            <w:vAlign w:val="center"/>
          </w:tcPr>
          <w:p w14:paraId="4CAF2DCD"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808锁，</w:t>
            </w:r>
            <w:r>
              <w:rPr>
                <w:rFonts w:ascii="仿宋_GB2312" w:eastAsia="仿宋_GB2312" w:hAnsi="宋体" w:hint="eastAsia"/>
                <w:color w:val="000000"/>
                <w:sz w:val="24"/>
              </w:rPr>
              <w:t>每列均可锁紧，并装锁</w:t>
            </w:r>
          </w:p>
        </w:tc>
        <w:tc>
          <w:tcPr>
            <w:tcW w:w="875" w:type="pct"/>
            <w:vAlign w:val="center"/>
          </w:tcPr>
          <w:p w14:paraId="777CE4B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3325</w:t>
            </w:r>
          </w:p>
        </w:tc>
        <w:tc>
          <w:tcPr>
            <w:tcW w:w="1620" w:type="pct"/>
            <w:vMerge w:val="restart"/>
            <w:vAlign w:val="center"/>
          </w:tcPr>
          <w:p w14:paraId="0D5F391E"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每列均装有制动装置，操作方便，制动可靠，使用存取安全，经久耐用</w:t>
            </w:r>
          </w:p>
        </w:tc>
      </w:tr>
      <w:tr w:rsidR="00723AF3" w14:paraId="5CD5CAD2" w14:textId="77777777" w:rsidTr="008234B2">
        <w:trPr>
          <w:gridAfter w:val="1"/>
          <w:wAfter w:w="25" w:type="pct"/>
          <w:cantSplit/>
          <w:jc w:val="center"/>
        </w:trPr>
        <w:tc>
          <w:tcPr>
            <w:tcW w:w="432" w:type="pct"/>
            <w:vMerge/>
            <w:vAlign w:val="center"/>
          </w:tcPr>
          <w:p w14:paraId="542E820F"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1740665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中间列制</w:t>
            </w:r>
          </w:p>
          <w:p w14:paraId="1CA22EB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动装置</w:t>
            </w:r>
          </w:p>
        </w:tc>
        <w:tc>
          <w:tcPr>
            <w:tcW w:w="1375" w:type="pct"/>
            <w:vAlign w:val="center"/>
          </w:tcPr>
          <w:p w14:paraId="14E6A43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制动开关</w:t>
            </w:r>
          </w:p>
        </w:tc>
        <w:tc>
          <w:tcPr>
            <w:tcW w:w="875" w:type="pct"/>
            <w:vAlign w:val="center"/>
          </w:tcPr>
          <w:p w14:paraId="6F363F8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3325</w:t>
            </w:r>
          </w:p>
        </w:tc>
        <w:tc>
          <w:tcPr>
            <w:tcW w:w="1620" w:type="pct"/>
            <w:vMerge/>
            <w:vAlign w:val="center"/>
          </w:tcPr>
          <w:p w14:paraId="0F30C3D7" w14:textId="77777777" w:rsidR="00723AF3" w:rsidRDefault="00723AF3" w:rsidP="00460B5F">
            <w:pPr>
              <w:contextualSpacing/>
              <w:jc w:val="left"/>
              <w:rPr>
                <w:rFonts w:ascii="仿宋_GB2312" w:eastAsia="仿宋_GB2312" w:hAnsi="楷体" w:cs="楷体"/>
                <w:sz w:val="24"/>
              </w:rPr>
            </w:pPr>
          </w:p>
        </w:tc>
      </w:tr>
      <w:tr w:rsidR="00723AF3" w14:paraId="153268C2" w14:textId="77777777" w:rsidTr="008234B2">
        <w:trPr>
          <w:gridAfter w:val="1"/>
          <w:wAfter w:w="25" w:type="pct"/>
          <w:cantSplit/>
          <w:trHeight w:val="450"/>
          <w:jc w:val="center"/>
        </w:trPr>
        <w:tc>
          <w:tcPr>
            <w:tcW w:w="432" w:type="pct"/>
            <w:vMerge w:val="restart"/>
            <w:vAlign w:val="center"/>
          </w:tcPr>
          <w:p w14:paraId="10D2D19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防护</w:t>
            </w:r>
          </w:p>
          <w:p w14:paraId="02BED4D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装置</w:t>
            </w:r>
          </w:p>
        </w:tc>
        <w:tc>
          <w:tcPr>
            <w:tcW w:w="673" w:type="pct"/>
            <w:gridSpan w:val="2"/>
            <w:vAlign w:val="center"/>
          </w:tcPr>
          <w:p w14:paraId="6DF7E6D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防震装置</w:t>
            </w:r>
          </w:p>
        </w:tc>
        <w:tc>
          <w:tcPr>
            <w:tcW w:w="1375" w:type="pct"/>
            <w:vAlign w:val="center"/>
          </w:tcPr>
          <w:p w14:paraId="5A5EA7E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20mmPVC磁封条</w:t>
            </w:r>
          </w:p>
        </w:tc>
        <w:tc>
          <w:tcPr>
            <w:tcW w:w="875" w:type="pct"/>
            <w:vAlign w:val="center"/>
          </w:tcPr>
          <w:p w14:paraId="7C5D5BA7" w14:textId="77777777" w:rsidR="00723AF3" w:rsidRDefault="00723AF3" w:rsidP="00460B5F">
            <w:pPr>
              <w:contextualSpacing/>
              <w:jc w:val="center"/>
              <w:rPr>
                <w:rFonts w:ascii="仿宋_GB2312" w:eastAsia="仿宋_GB2312" w:hAnsi="楷体" w:cs="楷体"/>
                <w:sz w:val="24"/>
              </w:rPr>
            </w:pPr>
          </w:p>
        </w:tc>
        <w:tc>
          <w:tcPr>
            <w:tcW w:w="1620" w:type="pct"/>
            <w:vMerge w:val="restart"/>
            <w:vAlign w:val="center"/>
          </w:tcPr>
          <w:p w14:paraId="24922216"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每列的接触面均有缓冲及密封装置，具有良好的防震、防尘、防鼠、防潮、防火功能</w:t>
            </w:r>
          </w:p>
        </w:tc>
      </w:tr>
      <w:tr w:rsidR="00723AF3" w14:paraId="56506479" w14:textId="77777777" w:rsidTr="008234B2">
        <w:trPr>
          <w:gridAfter w:val="1"/>
          <w:wAfter w:w="25" w:type="pct"/>
          <w:cantSplit/>
          <w:jc w:val="center"/>
        </w:trPr>
        <w:tc>
          <w:tcPr>
            <w:tcW w:w="432" w:type="pct"/>
            <w:vMerge/>
            <w:vAlign w:val="center"/>
          </w:tcPr>
          <w:p w14:paraId="49E987E2"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1F0EC5C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顶板</w:t>
            </w:r>
          </w:p>
        </w:tc>
        <w:tc>
          <w:tcPr>
            <w:tcW w:w="1375" w:type="pct"/>
            <w:vAlign w:val="center"/>
          </w:tcPr>
          <w:p w14:paraId="14C6A45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239A40F2"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6FBA3A02" w14:textId="77777777" w:rsidR="00723AF3" w:rsidRDefault="00723AF3" w:rsidP="00460B5F">
            <w:pPr>
              <w:contextualSpacing/>
              <w:jc w:val="left"/>
              <w:rPr>
                <w:rFonts w:ascii="仿宋_GB2312" w:eastAsia="仿宋_GB2312" w:hAnsi="楷体" w:cs="楷体"/>
                <w:sz w:val="24"/>
              </w:rPr>
            </w:pPr>
          </w:p>
        </w:tc>
      </w:tr>
      <w:tr w:rsidR="00723AF3" w14:paraId="7E7030E4" w14:textId="77777777" w:rsidTr="008234B2">
        <w:trPr>
          <w:gridAfter w:val="1"/>
          <w:wAfter w:w="25" w:type="pct"/>
          <w:cantSplit/>
          <w:trHeight w:val="630"/>
          <w:jc w:val="center"/>
        </w:trPr>
        <w:tc>
          <w:tcPr>
            <w:tcW w:w="432" w:type="pct"/>
            <w:vMerge/>
            <w:vAlign w:val="center"/>
          </w:tcPr>
          <w:p w14:paraId="652B58A3"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4AF4478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防尘板</w:t>
            </w:r>
          </w:p>
          <w:p w14:paraId="18689F26"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防鼠板</w:t>
            </w:r>
          </w:p>
        </w:tc>
        <w:tc>
          <w:tcPr>
            <w:tcW w:w="1375" w:type="pct"/>
            <w:vAlign w:val="center"/>
          </w:tcPr>
          <w:p w14:paraId="00AE228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δ≥1.2mm冷轧钢板</w:t>
            </w:r>
          </w:p>
        </w:tc>
        <w:tc>
          <w:tcPr>
            <w:tcW w:w="875" w:type="pct"/>
            <w:vAlign w:val="center"/>
          </w:tcPr>
          <w:p w14:paraId="336ECDC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13237</w:t>
            </w:r>
          </w:p>
        </w:tc>
        <w:tc>
          <w:tcPr>
            <w:tcW w:w="1620" w:type="pct"/>
            <w:vMerge/>
            <w:vAlign w:val="center"/>
          </w:tcPr>
          <w:p w14:paraId="3CD97BD3" w14:textId="77777777" w:rsidR="00723AF3" w:rsidRDefault="00723AF3" w:rsidP="00460B5F">
            <w:pPr>
              <w:contextualSpacing/>
              <w:jc w:val="left"/>
              <w:rPr>
                <w:rFonts w:ascii="仿宋_GB2312" w:eastAsia="仿宋_GB2312" w:hAnsi="楷体" w:cs="楷体"/>
                <w:sz w:val="24"/>
              </w:rPr>
            </w:pPr>
          </w:p>
        </w:tc>
      </w:tr>
      <w:tr w:rsidR="00723AF3" w14:paraId="19772700" w14:textId="77777777" w:rsidTr="008234B2">
        <w:trPr>
          <w:gridAfter w:val="1"/>
          <w:wAfter w:w="25" w:type="pct"/>
          <w:cantSplit/>
          <w:trHeight w:val="562"/>
          <w:jc w:val="center"/>
        </w:trPr>
        <w:tc>
          <w:tcPr>
            <w:tcW w:w="432" w:type="pct"/>
            <w:vMerge/>
            <w:vAlign w:val="center"/>
          </w:tcPr>
          <w:p w14:paraId="31109E41"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6593EE2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防倾倒装置</w:t>
            </w:r>
          </w:p>
        </w:tc>
        <w:tc>
          <w:tcPr>
            <w:tcW w:w="1375" w:type="pct"/>
            <w:vAlign w:val="center"/>
          </w:tcPr>
          <w:p w14:paraId="7724B73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δ≥3.0mm热轧钢板</w:t>
            </w:r>
          </w:p>
        </w:tc>
        <w:tc>
          <w:tcPr>
            <w:tcW w:w="875" w:type="pct"/>
            <w:vAlign w:val="center"/>
          </w:tcPr>
          <w:p w14:paraId="5694CF41"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GB/T 711</w:t>
            </w:r>
          </w:p>
        </w:tc>
        <w:tc>
          <w:tcPr>
            <w:tcW w:w="1620" w:type="pct"/>
            <w:vMerge/>
            <w:vAlign w:val="center"/>
          </w:tcPr>
          <w:p w14:paraId="25DFE594" w14:textId="77777777" w:rsidR="00723AF3" w:rsidRDefault="00723AF3" w:rsidP="00460B5F">
            <w:pPr>
              <w:contextualSpacing/>
              <w:jc w:val="left"/>
              <w:rPr>
                <w:rFonts w:ascii="仿宋_GB2312" w:eastAsia="仿宋_GB2312" w:hAnsi="楷体" w:cs="楷体"/>
                <w:sz w:val="24"/>
              </w:rPr>
            </w:pPr>
          </w:p>
        </w:tc>
      </w:tr>
      <w:tr w:rsidR="00723AF3" w14:paraId="744BEA30" w14:textId="77777777" w:rsidTr="008234B2">
        <w:trPr>
          <w:gridAfter w:val="1"/>
          <w:wAfter w:w="25" w:type="pct"/>
          <w:cantSplit/>
          <w:trHeight w:val="540"/>
          <w:jc w:val="center"/>
        </w:trPr>
        <w:tc>
          <w:tcPr>
            <w:tcW w:w="432" w:type="pct"/>
            <w:vMerge w:val="restart"/>
            <w:vAlign w:val="center"/>
          </w:tcPr>
          <w:p w14:paraId="0B1FE260"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表面</w:t>
            </w:r>
          </w:p>
          <w:p w14:paraId="613C3944"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处理</w:t>
            </w:r>
          </w:p>
        </w:tc>
        <w:tc>
          <w:tcPr>
            <w:tcW w:w="673" w:type="pct"/>
            <w:gridSpan w:val="2"/>
            <w:vAlign w:val="center"/>
          </w:tcPr>
          <w:p w14:paraId="5E6DCEFA"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前处理药剂</w:t>
            </w:r>
          </w:p>
        </w:tc>
        <w:tc>
          <w:tcPr>
            <w:tcW w:w="1375" w:type="pct"/>
            <w:vAlign w:val="center"/>
          </w:tcPr>
          <w:p w14:paraId="35AA2E87"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Zn系磷化</w:t>
            </w:r>
          </w:p>
        </w:tc>
        <w:tc>
          <w:tcPr>
            <w:tcW w:w="875" w:type="pct"/>
            <w:vAlign w:val="center"/>
          </w:tcPr>
          <w:p w14:paraId="5CC7C57C"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HG/T 2006</w:t>
            </w:r>
          </w:p>
        </w:tc>
        <w:tc>
          <w:tcPr>
            <w:tcW w:w="1620" w:type="pct"/>
            <w:vAlign w:val="center"/>
          </w:tcPr>
          <w:p w14:paraId="76F01B15"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ISO09001认证</w:t>
            </w:r>
          </w:p>
        </w:tc>
      </w:tr>
      <w:tr w:rsidR="00723AF3" w14:paraId="36588564" w14:textId="77777777" w:rsidTr="008234B2">
        <w:trPr>
          <w:gridAfter w:val="1"/>
          <w:wAfter w:w="25" w:type="pct"/>
          <w:cantSplit/>
          <w:trHeight w:val="1030"/>
          <w:jc w:val="center"/>
        </w:trPr>
        <w:tc>
          <w:tcPr>
            <w:tcW w:w="432" w:type="pct"/>
            <w:vMerge/>
            <w:vAlign w:val="center"/>
          </w:tcPr>
          <w:p w14:paraId="1F64337E"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62182C9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表面喷塑</w:t>
            </w:r>
          </w:p>
        </w:tc>
        <w:tc>
          <w:tcPr>
            <w:tcW w:w="1375" w:type="pct"/>
            <w:vAlign w:val="center"/>
          </w:tcPr>
          <w:p w14:paraId="547338BA" w14:textId="77777777" w:rsidR="00723AF3" w:rsidRDefault="00723AF3" w:rsidP="00460B5F">
            <w:pPr>
              <w:contextualSpacing/>
              <w:jc w:val="left"/>
              <w:rPr>
                <w:rFonts w:ascii="仿宋_GB2312" w:eastAsia="仿宋_GB2312" w:hAnsi="楷体" w:cs="楷体"/>
                <w:sz w:val="24"/>
              </w:rPr>
            </w:pPr>
            <w:bookmarkStart w:id="121" w:name="OLE_LINK2"/>
            <w:bookmarkStart w:id="122" w:name="OLE_LINK1"/>
            <w:r>
              <w:rPr>
                <w:rFonts w:ascii="仿宋_GB2312" w:eastAsia="仿宋_GB2312" w:hAnsi="楷体" w:cs="楷体" w:hint="eastAsia"/>
                <w:sz w:val="24"/>
              </w:rPr>
              <w:t>环氧型聚脂混合粉、HYBRID</w:t>
            </w:r>
            <w:bookmarkEnd w:id="121"/>
            <w:bookmarkEnd w:id="122"/>
          </w:p>
        </w:tc>
        <w:tc>
          <w:tcPr>
            <w:tcW w:w="875" w:type="pct"/>
            <w:vAlign w:val="center"/>
          </w:tcPr>
          <w:p w14:paraId="63542749" w14:textId="77777777" w:rsidR="00723AF3" w:rsidRDefault="00723AF3" w:rsidP="00460B5F">
            <w:pPr>
              <w:contextualSpacing/>
              <w:jc w:val="center"/>
              <w:rPr>
                <w:rFonts w:ascii="仿宋_GB2312" w:eastAsia="仿宋_GB2312" w:hAnsi="楷体" w:cs="楷体"/>
                <w:sz w:val="24"/>
              </w:rPr>
            </w:pPr>
          </w:p>
        </w:tc>
        <w:tc>
          <w:tcPr>
            <w:tcW w:w="1620" w:type="pct"/>
            <w:vAlign w:val="center"/>
          </w:tcPr>
          <w:p w14:paraId="2E74150E"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ISO14001国际环保认证，耐湿热、耐冲击、耐酸性。</w:t>
            </w:r>
          </w:p>
        </w:tc>
      </w:tr>
      <w:tr w:rsidR="00723AF3" w14:paraId="665DBCA0" w14:textId="77777777" w:rsidTr="008234B2">
        <w:trPr>
          <w:gridAfter w:val="1"/>
          <w:wAfter w:w="25" w:type="pct"/>
          <w:cantSplit/>
          <w:jc w:val="center"/>
        </w:trPr>
        <w:tc>
          <w:tcPr>
            <w:tcW w:w="432" w:type="pct"/>
            <w:vMerge/>
            <w:vAlign w:val="center"/>
          </w:tcPr>
          <w:p w14:paraId="7D0215DB" w14:textId="77777777" w:rsidR="00723AF3" w:rsidRDefault="00723AF3" w:rsidP="00460B5F">
            <w:pPr>
              <w:contextualSpacing/>
              <w:jc w:val="center"/>
              <w:rPr>
                <w:rFonts w:ascii="仿宋_GB2312" w:eastAsia="仿宋_GB2312" w:hAnsi="楷体" w:cs="楷体"/>
                <w:sz w:val="24"/>
              </w:rPr>
            </w:pPr>
          </w:p>
        </w:tc>
        <w:tc>
          <w:tcPr>
            <w:tcW w:w="673" w:type="pct"/>
            <w:gridSpan w:val="2"/>
            <w:vAlign w:val="center"/>
          </w:tcPr>
          <w:p w14:paraId="540D6C2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纯水洗</w:t>
            </w:r>
          </w:p>
        </w:tc>
        <w:tc>
          <w:tcPr>
            <w:tcW w:w="1375" w:type="pct"/>
            <w:vAlign w:val="center"/>
          </w:tcPr>
          <w:p w14:paraId="21FB7FF8"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电导率≤10us/cm</w:t>
            </w:r>
          </w:p>
        </w:tc>
        <w:tc>
          <w:tcPr>
            <w:tcW w:w="875" w:type="pct"/>
            <w:vAlign w:val="center"/>
          </w:tcPr>
          <w:p w14:paraId="48691879" w14:textId="77777777" w:rsidR="00723AF3" w:rsidRDefault="00723AF3" w:rsidP="00460B5F">
            <w:pPr>
              <w:contextualSpacing/>
              <w:jc w:val="center"/>
              <w:rPr>
                <w:rFonts w:ascii="仿宋_GB2312" w:eastAsia="仿宋_GB2312" w:hAnsi="楷体" w:cs="楷体"/>
                <w:sz w:val="24"/>
              </w:rPr>
            </w:pPr>
          </w:p>
        </w:tc>
        <w:tc>
          <w:tcPr>
            <w:tcW w:w="1620" w:type="pct"/>
            <w:vAlign w:val="center"/>
          </w:tcPr>
          <w:p w14:paraId="02DCA976" w14:textId="77777777" w:rsidR="00723AF3" w:rsidRDefault="00723AF3" w:rsidP="00460B5F">
            <w:pPr>
              <w:contextualSpacing/>
              <w:jc w:val="center"/>
              <w:rPr>
                <w:rFonts w:ascii="仿宋_GB2312" w:eastAsia="仿宋_GB2312" w:hAnsi="楷体" w:cs="楷体"/>
                <w:sz w:val="24"/>
              </w:rPr>
            </w:pPr>
          </w:p>
        </w:tc>
      </w:tr>
      <w:tr w:rsidR="00723AF3" w14:paraId="3FF5F009" w14:textId="77777777" w:rsidTr="008234B2">
        <w:trPr>
          <w:gridAfter w:val="1"/>
          <w:wAfter w:w="25" w:type="pct"/>
          <w:jc w:val="center"/>
        </w:trPr>
        <w:tc>
          <w:tcPr>
            <w:tcW w:w="432" w:type="pct"/>
            <w:vAlign w:val="center"/>
          </w:tcPr>
          <w:p w14:paraId="351A3F23"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紧固件</w:t>
            </w:r>
          </w:p>
        </w:tc>
        <w:tc>
          <w:tcPr>
            <w:tcW w:w="673" w:type="pct"/>
            <w:gridSpan w:val="2"/>
            <w:vAlign w:val="center"/>
          </w:tcPr>
          <w:p w14:paraId="4AF4F99B"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标准件</w:t>
            </w:r>
          </w:p>
        </w:tc>
        <w:tc>
          <w:tcPr>
            <w:tcW w:w="1375" w:type="pct"/>
            <w:vAlign w:val="center"/>
          </w:tcPr>
          <w:p w14:paraId="33188B9F"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M6、M8、M10</w:t>
            </w:r>
          </w:p>
        </w:tc>
        <w:tc>
          <w:tcPr>
            <w:tcW w:w="875" w:type="pct"/>
            <w:vAlign w:val="center"/>
          </w:tcPr>
          <w:p w14:paraId="4FB12435" w14:textId="77777777" w:rsidR="00723AF3" w:rsidRDefault="00723AF3" w:rsidP="00460B5F">
            <w:pPr>
              <w:contextualSpacing/>
              <w:jc w:val="center"/>
              <w:rPr>
                <w:rFonts w:ascii="仿宋_GB2312" w:eastAsia="仿宋_GB2312" w:hAnsi="楷体" w:cs="楷体"/>
                <w:sz w:val="24"/>
              </w:rPr>
            </w:pPr>
            <w:r>
              <w:rPr>
                <w:rFonts w:ascii="仿宋_GB2312" w:eastAsia="仿宋_GB2312" w:hAnsi="楷体" w:cs="楷体" w:hint="eastAsia"/>
                <w:sz w:val="24"/>
              </w:rPr>
              <w:t>8.8级</w:t>
            </w:r>
          </w:p>
        </w:tc>
        <w:tc>
          <w:tcPr>
            <w:tcW w:w="1620" w:type="pct"/>
            <w:vAlign w:val="center"/>
          </w:tcPr>
          <w:p w14:paraId="59C6F01A" w14:textId="77777777" w:rsidR="00723AF3" w:rsidRDefault="00723AF3" w:rsidP="00460B5F">
            <w:pPr>
              <w:contextualSpacing/>
              <w:jc w:val="left"/>
              <w:rPr>
                <w:rFonts w:ascii="仿宋_GB2312" w:eastAsia="仿宋_GB2312" w:hAnsi="楷体" w:cs="楷体"/>
                <w:sz w:val="24"/>
              </w:rPr>
            </w:pPr>
            <w:r>
              <w:rPr>
                <w:rFonts w:ascii="仿宋_GB2312" w:eastAsia="仿宋_GB2312" w:hAnsi="楷体" w:cs="楷体" w:hint="eastAsia"/>
                <w:sz w:val="24"/>
              </w:rPr>
              <w:t>表面做镀锌防锈处理</w:t>
            </w:r>
          </w:p>
        </w:tc>
      </w:tr>
    </w:tbl>
    <w:p w14:paraId="590653E6" w14:textId="77777777" w:rsidR="00723AF3" w:rsidRPr="005F26B5" w:rsidRDefault="00723AF3" w:rsidP="005F26B5">
      <w:pPr>
        <w:pStyle w:val="41"/>
        <w:spacing w:before="0" w:after="0" w:line="360" w:lineRule="auto"/>
        <w:ind w:firstLine="567"/>
        <w:jc w:val="left"/>
        <w:rPr>
          <w:rFonts w:ascii="仿宋" w:eastAsia="仿宋" w:hAnsi="仿宋"/>
          <w:sz w:val="24"/>
        </w:rPr>
      </w:pPr>
      <w:bookmarkStart w:id="123" w:name="_Toc198830379"/>
      <w:r w:rsidRPr="005F26B5">
        <w:rPr>
          <w:rFonts w:ascii="仿宋" w:eastAsia="仿宋" w:hAnsi="仿宋" w:hint="eastAsia"/>
          <w:sz w:val="24"/>
        </w:rPr>
        <w:t>4.6图书资料密集</w:t>
      </w:r>
      <w:bookmarkEnd w:id="119"/>
      <w:bookmarkEnd w:id="120"/>
      <w:r w:rsidRPr="005F26B5">
        <w:rPr>
          <w:rFonts w:ascii="仿宋" w:eastAsia="仿宋" w:hAnsi="仿宋" w:hint="eastAsia"/>
          <w:sz w:val="24"/>
        </w:rPr>
        <w:t>柜</w:t>
      </w:r>
      <w:bookmarkEnd w:id="123"/>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275"/>
        <w:gridCol w:w="146"/>
        <w:gridCol w:w="2470"/>
        <w:gridCol w:w="1573"/>
        <w:gridCol w:w="2908"/>
        <w:gridCol w:w="44"/>
      </w:tblGrid>
      <w:tr w:rsidR="00723AF3" w14:paraId="734B71FC" w14:textId="77777777" w:rsidTr="009D176E">
        <w:trPr>
          <w:trHeight w:val="23"/>
          <w:jc w:val="center"/>
        </w:trPr>
        <w:tc>
          <w:tcPr>
            <w:tcW w:w="1086" w:type="pct"/>
            <w:gridSpan w:val="2"/>
            <w:shd w:val="clear" w:color="auto" w:fill="FFFFFF"/>
            <w:vAlign w:val="center"/>
          </w:tcPr>
          <w:p w14:paraId="62CD7518"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名称</w:t>
            </w:r>
          </w:p>
        </w:tc>
        <w:tc>
          <w:tcPr>
            <w:tcW w:w="3914" w:type="pct"/>
            <w:gridSpan w:val="5"/>
            <w:shd w:val="clear" w:color="auto" w:fill="FFFFFF"/>
            <w:vAlign w:val="center"/>
          </w:tcPr>
          <w:p w14:paraId="7F12120D"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图书资料密集柜</w:t>
            </w:r>
          </w:p>
        </w:tc>
      </w:tr>
      <w:tr w:rsidR="00723AF3" w14:paraId="305A6063" w14:textId="77777777" w:rsidTr="009D176E">
        <w:trPr>
          <w:trHeight w:val="23"/>
          <w:jc w:val="center"/>
        </w:trPr>
        <w:tc>
          <w:tcPr>
            <w:tcW w:w="1086" w:type="pct"/>
            <w:gridSpan w:val="2"/>
            <w:shd w:val="clear" w:color="auto" w:fill="FFFFFF"/>
            <w:vAlign w:val="center"/>
          </w:tcPr>
          <w:p w14:paraId="3060B4BA"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移动方式</w:t>
            </w:r>
          </w:p>
        </w:tc>
        <w:tc>
          <w:tcPr>
            <w:tcW w:w="3914" w:type="pct"/>
            <w:gridSpan w:val="5"/>
            <w:shd w:val="clear" w:color="auto" w:fill="FFFFFF"/>
            <w:vAlign w:val="center"/>
          </w:tcPr>
          <w:p w14:paraId="090217DE"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智控电动</w:t>
            </w:r>
          </w:p>
        </w:tc>
      </w:tr>
      <w:tr w:rsidR="00723AF3" w14:paraId="24054F1E" w14:textId="77777777" w:rsidTr="009D176E">
        <w:trPr>
          <w:trHeight w:val="23"/>
          <w:jc w:val="center"/>
        </w:trPr>
        <w:tc>
          <w:tcPr>
            <w:tcW w:w="1086" w:type="pct"/>
            <w:gridSpan w:val="2"/>
            <w:shd w:val="clear" w:color="auto" w:fill="FFFFFF"/>
            <w:vAlign w:val="center"/>
          </w:tcPr>
          <w:p w14:paraId="16308D69"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适用对象</w:t>
            </w:r>
          </w:p>
        </w:tc>
        <w:tc>
          <w:tcPr>
            <w:tcW w:w="3914" w:type="pct"/>
            <w:gridSpan w:val="5"/>
            <w:shd w:val="clear" w:color="auto" w:fill="FFFFFF"/>
            <w:vAlign w:val="center"/>
          </w:tcPr>
          <w:p w14:paraId="5FADA7A5"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图书、资料</w:t>
            </w:r>
          </w:p>
        </w:tc>
      </w:tr>
      <w:tr w:rsidR="00723AF3" w14:paraId="00737B1C" w14:textId="77777777" w:rsidTr="009D176E">
        <w:trPr>
          <w:trHeight w:val="23"/>
          <w:jc w:val="center"/>
        </w:trPr>
        <w:tc>
          <w:tcPr>
            <w:tcW w:w="1086" w:type="pct"/>
            <w:gridSpan w:val="2"/>
            <w:shd w:val="clear" w:color="auto" w:fill="FFFFFF"/>
            <w:vAlign w:val="center"/>
          </w:tcPr>
          <w:p w14:paraId="7AB8F422"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基本要求</w:t>
            </w:r>
          </w:p>
          <w:p w14:paraId="247AAC12"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（质量及功能）</w:t>
            </w:r>
          </w:p>
        </w:tc>
        <w:tc>
          <w:tcPr>
            <w:tcW w:w="3914" w:type="pct"/>
            <w:gridSpan w:val="5"/>
            <w:shd w:val="clear" w:color="auto" w:fill="FFFFFF"/>
            <w:vAlign w:val="center"/>
          </w:tcPr>
          <w:p w14:paraId="112801CA"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1.外观应平整，无波纹、划痕、起泡、折痕、凸点、露底、剥落、尖刺、凹坑等可见性缺陷；</w:t>
            </w:r>
          </w:p>
          <w:p w14:paraId="46D94E4A"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2.零部件加工后应打磨毛刺，无裂纹及划痕，所有焊接件应焊接牢固，焊痕光滑、平整；</w:t>
            </w:r>
          </w:p>
          <w:p w14:paraId="199D57A9"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3.各零部件在表面涂覆前必须进行清洗、除油、除锈、并按照规范要求进行硅烷皮膜化处理；</w:t>
            </w:r>
          </w:p>
          <w:p w14:paraId="44389BA7"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4.架体双面之间配置防窜位隔棒，上下可自由调节；</w:t>
            </w:r>
          </w:p>
          <w:p w14:paraId="4AB8246B"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5.架体单层层板承重≥80kg，每</w:t>
            </w:r>
            <w:r w:rsidRPr="002B3385">
              <w:rPr>
                <w:rFonts w:ascii="仿宋" w:eastAsia="仿宋" w:hAnsi="仿宋" w:cs="方正仿宋_GBK" w:hint="eastAsia"/>
                <w:sz w:val="24"/>
                <w:szCs w:val="21"/>
              </w:rPr>
              <w:t>节不低于6层，搁板</w:t>
            </w:r>
            <w:r>
              <w:rPr>
                <w:rFonts w:ascii="仿宋" w:eastAsia="仿宋" w:hAnsi="仿宋" w:cs="方正仿宋_GBK" w:hint="eastAsia"/>
                <w:sz w:val="24"/>
                <w:szCs w:val="21"/>
              </w:rPr>
              <w:t>可按立柱垂直方向调整层高度，立柱孔间距＜60mm；</w:t>
            </w:r>
          </w:p>
          <w:p w14:paraId="1559F30B"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lastRenderedPageBreak/>
              <w:t>6.每列架体双面配置上下钢制对开门，门板内侧应有加强筋，门板上装有机械锁；</w:t>
            </w:r>
          </w:p>
          <w:p w14:paraId="36CD9C20"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7.架体底部配置防倾倒装置。</w:t>
            </w:r>
          </w:p>
          <w:p w14:paraId="08EB5B22" w14:textId="77777777" w:rsidR="00723AF3" w:rsidRDefault="00723AF3" w:rsidP="00460B5F">
            <w:pPr>
              <w:pStyle w:val="TableParagraph"/>
              <w:tabs>
                <w:tab w:val="left" w:pos="827"/>
              </w:tabs>
              <w:spacing w:before="2"/>
              <w:rPr>
                <w:rFonts w:ascii="仿宋" w:eastAsia="仿宋" w:hAnsi="仿宋" w:cs="方正仿宋_GBK"/>
                <w:sz w:val="24"/>
                <w:szCs w:val="24"/>
              </w:rPr>
            </w:pPr>
            <w:r>
              <w:rPr>
                <w:rFonts w:ascii="仿宋" w:eastAsia="仿宋" w:hAnsi="仿宋" w:cs="方正仿宋_GBK" w:hint="eastAsia"/>
                <w:sz w:val="24"/>
                <w:szCs w:val="24"/>
              </w:rPr>
              <w:t>8.架体配置防尘板及防鼠板；</w:t>
            </w:r>
          </w:p>
          <w:p w14:paraId="4813E338" w14:textId="77777777" w:rsidR="00723AF3" w:rsidRDefault="00723AF3" w:rsidP="00460B5F">
            <w:pPr>
              <w:pStyle w:val="TableParagraph"/>
              <w:tabs>
                <w:tab w:val="left" w:pos="827"/>
              </w:tabs>
              <w:spacing w:before="4"/>
              <w:ind w:right="96"/>
              <w:rPr>
                <w:rFonts w:ascii="仿宋" w:eastAsia="仿宋" w:hAnsi="仿宋" w:cs="方正仿宋_GBK"/>
                <w:sz w:val="24"/>
                <w:szCs w:val="24"/>
              </w:rPr>
            </w:pPr>
            <w:r>
              <w:rPr>
                <w:rFonts w:ascii="仿宋" w:eastAsia="仿宋" w:hAnsi="仿宋" w:cs="方正仿宋_GBK" w:hint="eastAsia"/>
                <w:sz w:val="24"/>
                <w:szCs w:val="24"/>
              </w:rPr>
              <w:t>9.架体列与列侧板之间接触面上配置抗老化 PVC 磁封条，缓冲架体碰撞，确保密封性；</w:t>
            </w:r>
          </w:p>
          <w:p w14:paraId="3E00BA34" w14:textId="77777777" w:rsidR="00723AF3" w:rsidRDefault="00723AF3" w:rsidP="00460B5F">
            <w:pPr>
              <w:pStyle w:val="TableParagraph"/>
              <w:spacing w:before="2"/>
              <w:rPr>
                <w:rFonts w:ascii="仿宋" w:eastAsia="仿宋" w:hAnsi="仿宋" w:cs="方正仿宋_GBK"/>
                <w:sz w:val="24"/>
                <w:szCs w:val="24"/>
              </w:rPr>
            </w:pPr>
            <w:r>
              <w:rPr>
                <w:rFonts w:ascii="仿宋" w:eastAsia="仿宋" w:hAnsi="仿宋" w:cs="方正仿宋_GBK" w:hint="eastAsia"/>
                <w:sz w:val="24"/>
                <w:szCs w:val="24"/>
              </w:rPr>
              <w:t>10.摇动任意一列架体均不应带动其他手摇柄转动,摇手柄静止时摇柄自然下垂。手摇柄可折叠，防止误撞；</w:t>
            </w:r>
          </w:p>
          <w:p w14:paraId="3CF43515" w14:textId="77777777" w:rsidR="00723AF3" w:rsidRDefault="00723AF3" w:rsidP="00460B5F">
            <w:pPr>
              <w:tabs>
                <w:tab w:val="left" w:pos="3998"/>
              </w:tabs>
              <w:jc w:val="left"/>
              <w:rPr>
                <w:rFonts w:ascii="仿宋" w:eastAsia="仿宋" w:hAnsi="仿宋" w:cs="方正仿宋_GBK"/>
                <w:sz w:val="24"/>
              </w:rPr>
            </w:pPr>
            <w:r>
              <w:rPr>
                <w:rFonts w:ascii="仿宋" w:eastAsia="仿宋" w:hAnsi="仿宋" w:cs="方正仿宋_GBK" w:hint="eastAsia"/>
                <w:sz w:val="24"/>
              </w:rPr>
              <w:t>11.采用中轴带双轴传动方式；</w:t>
            </w:r>
          </w:p>
          <w:p w14:paraId="7FA53872" w14:textId="77777777" w:rsidR="00723AF3" w:rsidRDefault="00723AF3" w:rsidP="00460B5F">
            <w:pPr>
              <w:pStyle w:val="afff"/>
              <w:spacing w:after="0"/>
              <w:rPr>
                <w:rFonts w:ascii="仿宋" w:eastAsia="仿宋" w:hAnsi="仿宋"/>
              </w:rPr>
            </w:pPr>
            <w:r>
              <w:rPr>
                <w:rFonts w:ascii="仿宋" w:eastAsia="仿宋" w:hAnsi="仿宋" w:cs="方正仿宋_GBK" w:hint="eastAsia"/>
                <w:sz w:val="24"/>
              </w:rPr>
              <w:t>12.通过主控列上显示屏或前侧面板上的按键开关等多种方式的操作可以任意打开架体；</w:t>
            </w:r>
          </w:p>
        </w:tc>
      </w:tr>
      <w:tr w:rsidR="00723AF3" w14:paraId="50CA981E" w14:textId="77777777" w:rsidTr="009D176E">
        <w:trPr>
          <w:gridAfter w:val="1"/>
          <w:wAfter w:w="24" w:type="pct"/>
          <w:trHeight w:val="516"/>
          <w:jc w:val="center"/>
        </w:trPr>
        <w:tc>
          <w:tcPr>
            <w:tcW w:w="4976" w:type="pct"/>
            <w:gridSpan w:val="6"/>
            <w:vAlign w:val="center"/>
          </w:tcPr>
          <w:p w14:paraId="694680DD" w14:textId="6D6A76FD" w:rsidR="00723AF3" w:rsidRDefault="002B3385" w:rsidP="00460B5F">
            <w:pPr>
              <w:contextualSpacing/>
              <w:jc w:val="center"/>
              <w:rPr>
                <w:rFonts w:ascii="仿宋" w:eastAsia="仿宋" w:hAnsi="仿宋" w:cs="方正黑体_GBK"/>
                <w:sz w:val="24"/>
              </w:rPr>
            </w:pPr>
            <w:r w:rsidRPr="002B3385">
              <w:rPr>
                <w:rFonts w:asciiTheme="minorEastAsia" w:eastAsiaTheme="minorEastAsia" w:hAnsiTheme="minorEastAsia" w:hint="eastAsia"/>
                <w:color w:val="000000" w:themeColor="text1"/>
                <w:sz w:val="24"/>
                <w:szCs w:val="28"/>
              </w:rPr>
              <w:lastRenderedPageBreak/>
              <w:t>*</w:t>
            </w:r>
            <w:r w:rsidR="00723AF3">
              <w:rPr>
                <w:rFonts w:ascii="仿宋" w:eastAsia="仿宋" w:hAnsi="仿宋" w:cs="方正黑体_GBK" w:hint="eastAsia"/>
                <w:sz w:val="24"/>
                <w:szCs w:val="21"/>
              </w:rPr>
              <w:t>主要材料及配件要求</w:t>
            </w:r>
          </w:p>
        </w:tc>
      </w:tr>
      <w:tr w:rsidR="00723AF3" w14:paraId="6B9CA61F" w14:textId="77777777" w:rsidTr="009D176E">
        <w:trPr>
          <w:gridAfter w:val="1"/>
          <w:wAfter w:w="24" w:type="pct"/>
          <w:trHeight w:val="516"/>
          <w:jc w:val="center"/>
        </w:trPr>
        <w:tc>
          <w:tcPr>
            <w:tcW w:w="387" w:type="pct"/>
            <w:vAlign w:val="center"/>
          </w:tcPr>
          <w:p w14:paraId="073AA98B"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w:t>
            </w:r>
          </w:p>
          <w:p w14:paraId="7086E986"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名称</w:t>
            </w:r>
          </w:p>
        </w:tc>
        <w:tc>
          <w:tcPr>
            <w:tcW w:w="779" w:type="pct"/>
            <w:gridSpan w:val="2"/>
            <w:vAlign w:val="center"/>
          </w:tcPr>
          <w:p w14:paraId="02B9A415"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设备配置</w:t>
            </w:r>
          </w:p>
        </w:tc>
        <w:tc>
          <w:tcPr>
            <w:tcW w:w="1354" w:type="pct"/>
            <w:vAlign w:val="center"/>
          </w:tcPr>
          <w:p w14:paraId="26D86A69"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材料规格</w:t>
            </w:r>
          </w:p>
        </w:tc>
        <w:tc>
          <w:tcPr>
            <w:tcW w:w="862" w:type="pct"/>
            <w:vAlign w:val="center"/>
          </w:tcPr>
          <w:p w14:paraId="5776FB23"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采用标准</w:t>
            </w:r>
          </w:p>
        </w:tc>
        <w:tc>
          <w:tcPr>
            <w:tcW w:w="1594" w:type="pct"/>
            <w:vAlign w:val="center"/>
          </w:tcPr>
          <w:p w14:paraId="0A8D5904"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性能说明</w:t>
            </w:r>
          </w:p>
        </w:tc>
      </w:tr>
      <w:tr w:rsidR="00723AF3" w14:paraId="376E4014" w14:textId="77777777" w:rsidTr="009D176E">
        <w:trPr>
          <w:gridAfter w:val="1"/>
          <w:wAfter w:w="24" w:type="pct"/>
          <w:cantSplit/>
          <w:trHeight w:val="562"/>
          <w:jc w:val="center"/>
        </w:trPr>
        <w:tc>
          <w:tcPr>
            <w:tcW w:w="387" w:type="pct"/>
            <w:vAlign w:val="center"/>
          </w:tcPr>
          <w:p w14:paraId="739DF1E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底盘</w:t>
            </w:r>
          </w:p>
        </w:tc>
        <w:tc>
          <w:tcPr>
            <w:tcW w:w="779" w:type="pct"/>
            <w:gridSpan w:val="2"/>
            <w:vAlign w:val="center"/>
          </w:tcPr>
          <w:p w14:paraId="0D5590C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底梁、轴承档、夹紧块</w:t>
            </w:r>
          </w:p>
        </w:tc>
        <w:tc>
          <w:tcPr>
            <w:tcW w:w="1354" w:type="pct"/>
            <w:vAlign w:val="center"/>
          </w:tcPr>
          <w:p w14:paraId="269FA06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δ≥3.0mm冷轧钢板</w:t>
            </w:r>
          </w:p>
        </w:tc>
        <w:tc>
          <w:tcPr>
            <w:tcW w:w="862" w:type="pct"/>
            <w:vAlign w:val="center"/>
          </w:tcPr>
          <w:p w14:paraId="54DA145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Align w:val="center"/>
          </w:tcPr>
          <w:p w14:paraId="4D4A5366" w14:textId="77777777" w:rsidR="00723AF3" w:rsidRDefault="00723AF3" w:rsidP="00460B5F">
            <w:pPr>
              <w:contextualSpacing/>
              <w:jc w:val="left"/>
              <w:rPr>
                <w:rFonts w:ascii="仿宋" w:eastAsia="仿宋" w:hAnsi="仿宋" w:cs="楷体"/>
                <w:sz w:val="24"/>
                <w:lang w:val="en"/>
              </w:rPr>
            </w:pPr>
            <w:r>
              <w:rPr>
                <w:rFonts w:ascii="仿宋" w:eastAsia="仿宋" w:hAnsi="仿宋" w:cs="楷体" w:hint="eastAsia"/>
                <w:sz w:val="24"/>
              </w:rPr>
              <w:t>底盘采用整体焊接，钢性足不变形，表面喷塑。底梁安装防倒架，防止架体倾斜。</w:t>
            </w:r>
          </w:p>
        </w:tc>
      </w:tr>
      <w:tr w:rsidR="00723AF3" w14:paraId="04436545" w14:textId="77777777" w:rsidTr="009D176E">
        <w:trPr>
          <w:gridAfter w:val="1"/>
          <w:wAfter w:w="24" w:type="pct"/>
          <w:cantSplit/>
          <w:trHeight w:val="625"/>
          <w:jc w:val="center"/>
        </w:trPr>
        <w:tc>
          <w:tcPr>
            <w:tcW w:w="387" w:type="pct"/>
            <w:vMerge w:val="restart"/>
            <w:vAlign w:val="center"/>
          </w:tcPr>
          <w:p w14:paraId="1B9D18C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架体</w:t>
            </w:r>
          </w:p>
        </w:tc>
        <w:tc>
          <w:tcPr>
            <w:tcW w:w="779" w:type="pct"/>
            <w:gridSpan w:val="2"/>
            <w:vAlign w:val="center"/>
          </w:tcPr>
          <w:p w14:paraId="74CD72F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立柱</w:t>
            </w:r>
          </w:p>
        </w:tc>
        <w:tc>
          <w:tcPr>
            <w:tcW w:w="1354" w:type="pct"/>
            <w:vAlign w:val="center"/>
          </w:tcPr>
          <w:p w14:paraId="08C18A8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δ≥1.5mm冷轧钢板</w:t>
            </w:r>
          </w:p>
        </w:tc>
        <w:tc>
          <w:tcPr>
            <w:tcW w:w="862" w:type="pct"/>
            <w:vAlign w:val="center"/>
          </w:tcPr>
          <w:p w14:paraId="03EB906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Merge w:val="restart"/>
            <w:vAlign w:val="center"/>
          </w:tcPr>
          <w:p w14:paraId="7F0F2D22"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架体结实、坚固、设计新颖，安装规范，层数和间距可按需调整，表面喷塑。</w:t>
            </w:r>
          </w:p>
        </w:tc>
      </w:tr>
      <w:tr w:rsidR="00723AF3" w14:paraId="788DA8AF" w14:textId="77777777" w:rsidTr="009D176E">
        <w:trPr>
          <w:gridAfter w:val="1"/>
          <w:wAfter w:w="24" w:type="pct"/>
          <w:cantSplit/>
          <w:trHeight w:val="545"/>
          <w:jc w:val="center"/>
        </w:trPr>
        <w:tc>
          <w:tcPr>
            <w:tcW w:w="387" w:type="pct"/>
            <w:vMerge/>
            <w:vAlign w:val="center"/>
          </w:tcPr>
          <w:p w14:paraId="2890BB8B"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5377952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搁板</w:t>
            </w:r>
          </w:p>
        </w:tc>
        <w:tc>
          <w:tcPr>
            <w:tcW w:w="1354" w:type="pct"/>
            <w:vAlign w:val="center"/>
          </w:tcPr>
          <w:p w14:paraId="2DA26C0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4B167D5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Merge/>
            <w:vAlign w:val="center"/>
          </w:tcPr>
          <w:p w14:paraId="38D2582E" w14:textId="77777777" w:rsidR="00723AF3" w:rsidRDefault="00723AF3" w:rsidP="00460B5F">
            <w:pPr>
              <w:contextualSpacing/>
              <w:jc w:val="left"/>
              <w:rPr>
                <w:rFonts w:ascii="仿宋" w:eastAsia="仿宋" w:hAnsi="仿宋" w:cs="楷体"/>
                <w:sz w:val="24"/>
              </w:rPr>
            </w:pPr>
          </w:p>
        </w:tc>
      </w:tr>
      <w:tr w:rsidR="00723AF3" w14:paraId="612BB703" w14:textId="77777777" w:rsidTr="009D176E">
        <w:trPr>
          <w:gridAfter w:val="1"/>
          <w:wAfter w:w="24" w:type="pct"/>
          <w:cantSplit/>
          <w:trHeight w:val="660"/>
          <w:jc w:val="center"/>
        </w:trPr>
        <w:tc>
          <w:tcPr>
            <w:tcW w:w="387" w:type="pct"/>
            <w:vMerge/>
            <w:vAlign w:val="center"/>
          </w:tcPr>
          <w:p w14:paraId="6D8D48D1"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602F74E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挂板</w:t>
            </w:r>
          </w:p>
        </w:tc>
        <w:tc>
          <w:tcPr>
            <w:tcW w:w="1354" w:type="pct"/>
            <w:vAlign w:val="center"/>
          </w:tcPr>
          <w:p w14:paraId="17A3DEC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04A6B95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Merge/>
            <w:vAlign w:val="center"/>
          </w:tcPr>
          <w:p w14:paraId="0B1FE1F2" w14:textId="77777777" w:rsidR="00723AF3" w:rsidRDefault="00723AF3" w:rsidP="00460B5F">
            <w:pPr>
              <w:contextualSpacing/>
              <w:jc w:val="left"/>
              <w:rPr>
                <w:rFonts w:ascii="仿宋" w:eastAsia="仿宋" w:hAnsi="仿宋" w:cs="楷体"/>
                <w:sz w:val="24"/>
              </w:rPr>
            </w:pPr>
          </w:p>
        </w:tc>
      </w:tr>
      <w:tr w:rsidR="00723AF3" w14:paraId="67732B6A" w14:textId="77777777" w:rsidTr="009D176E">
        <w:trPr>
          <w:gridAfter w:val="1"/>
          <w:wAfter w:w="24" w:type="pct"/>
          <w:cantSplit/>
          <w:trHeight w:val="525"/>
          <w:jc w:val="center"/>
        </w:trPr>
        <w:tc>
          <w:tcPr>
            <w:tcW w:w="387" w:type="pct"/>
            <w:vMerge/>
            <w:vAlign w:val="center"/>
          </w:tcPr>
          <w:p w14:paraId="6518CD79"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038F7D91" w14:textId="77777777" w:rsidR="00723AF3" w:rsidRDefault="00723AF3" w:rsidP="00460B5F">
            <w:pPr>
              <w:contextualSpacing/>
              <w:jc w:val="center"/>
              <w:rPr>
                <w:rFonts w:ascii="仿宋" w:eastAsia="仿宋" w:hAnsi="仿宋" w:cs="楷体"/>
                <w:sz w:val="24"/>
              </w:rPr>
            </w:pPr>
            <w:r>
              <w:rPr>
                <w:rFonts w:ascii="仿宋" w:eastAsia="仿宋" w:hAnsi="仿宋" w:hint="eastAsia"/>
                <w:color w:val="000000"/>
                <w:sz w:val="24"/>
              </w:rPr>
              <w:t>压筋挡棒</w:t>
            </w:r>
          </w:p>
        </w:tc>
        <w:tc>
          <w:tcPr>
            <w:tcW w:w="1354" w:type="pct"/>
            <w:vAlign w:val="center"/>
          </w:tcPr>
          <w:p w14:paraId="32D0D8A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δ≥1.0mm冷轧钢板</w:t>
            </w:r>
          </w:p>
        </w:tc>
        <w:tc>
          <w:tcPr>
            <w:tcW w:w="862" w:type="pct"/>
            <w:vAlign w:val="center"/>
          </w:tcPr>
          <w:p w14:paraId="11144242" w14:textId="77777777" w:rsidR="00723AF3" w:rsidRDefault="00723AF3" w:rsidP="00460B5F">
            <w:pPr>
              <w:contextualSpacing/>
              <w:jc w:val="center"/>
              <w:rPr>
                <w:rFonts w:ascii="仿宋" w:eastAsia="仿宋" w:hAnsi="仿宋" w:cs="楷体"/>
                <w:sz w:val="24"/>
              </w:rPr>
            </w:pPr>
          </w:p>
        </w:tc>
        <w:tc>
          <w:tcPr>
            <w:tcW w:w="1594" w:type="pct"/>
            <w:vAlign w:val="center"/>
          </w:tcPr>
          <w:p w14:paraId="513E8B4F" w14:textId="77777777" w:rsidR="00723AF3" w:rsidRDefault="00723AF3" w:rsidP="00460B5F">
            <w:pPr>
              <w:contextualSpacing/>
              <w:jc w:val="left"/>
              <w:rPr>
                <w:rFonts w:ascii="仿宋" w:eastAsia="仿宋" w:hAnsi="仿宋"/>
                <w:color w:val="000000"/>
                <w:sz w:val="24"/>
              </w:rPr>
            </w:pPr>
            <w:r>
              <w:rPr>
                <w:rFonts w:ascii="仿宋" w:eastAsia="仿宋" w:hAnsi="仿宋" w:hint="eastAsia"/>
                <w:color w:val="000000"/>
                <w:sz w:val="24"/>
              </w:rPr>
              <w:t>防止档案盒和文件、资料、图书窜动位置。</w:t>
            </w:r>
          </w:p>
        </w:tc>
      </w:tr>
      <w:tr w:rsidR="00723AF3" w14:paraId="15EF843B" w14:textId="77777777" w:rsidTr="009D176E">
        <w:trPr>
          <w:gridAfter w:val="1"/>
          <w:wAfter w:w="24" w:type="pct"/>
          <w:cantSplit/>
          <w:trHeight w:val="540"/>
          <w:jc w:val="center"/>
        </w:trPr>
        <w:tc>
          <w:tcPr>
            <w:tcW w:w="387" w:type="pct"/>
            <w:vMerge w:val="restart"/>
            <w:vAlign w:val="center"/>
          </w:tcPr>
          <w:p w14:paraId="485579E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面板</w:t>
            </w:r>
          </w:p>
        </w:tc>
        <w:tc>
          <w:tcPr>
            <w:tcW w:w="779" w:type="pct"/>
            <w:gridSpan w:val="2"/>
            <w:vAlign w:val="center"/>
          </w:tcPr>
          <w:p w14:paraId="1233023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门框</w:t>
            </w:r>
          </w:p>
        </w:tc>
        <w:tc>
          <w:tcPr>
            <w:tcW w:w="1354" w:type="pct"/>
            <w:vAlign w:val="center"/>
          </w:tcPr>
          <w:p w14:paraId="49E9BE2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27305F1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Merge w:val="restart"/>
            <w:vAlign w:val="center"/>
          </w:tcPr>
          <w:p w14:paraId="05BBEFE9"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门板平整，款式新颖，表面亚光喷塑。ISO9002认证产品</w:t>
            </w:r>
          </w:p>
        </w:tc>
      </w:tr>
      <w:tr w:rsidR="00723AF3" w14:paraId="6EE4ABA8" w14:textId="77777777" w:rsidTr="009D176E">
        <w:trPr>
          <w:gridAfter w:val="1"/>
          <w:wAfter w:w="24" w:type="pct"/>
          <w:cantSplit/>
          <w:trHeight w:val="668"/>
          <w:jc w:val="center"/>
        </w:trPr>
        <w:tc>
          <w:tcPr>
            <w:tcW w:w="387" w:type="pct"/>
            <w:vMerge/>
            <w:vAlign w:val="center"/>
          </w:tcPr>
          <w:p w14:paraId="20B082F5"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2E9CBB5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面板</w:t>
            </w:r>
          </w:p>
        </w:tc>
        <w:tc>
          <w:tcPr>
            <w:tcW w:w="1354" w:type="pct"/>
            <w:vAlign w:val="center"/>
          </w:tcPr>
          <w:p w14:paraId="4DCB8CE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14E9A91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Merge/>
            <w:vAlign w:val="center"/>
          </w:tcPr>
          <w:p w14:paraId="630917D8" w14:textId="77777777" w:rsidR="00723AF3" w:rsidRDefault="00723AF3" w:rsidP="00460B5F">
            <w:pPr>
              <w:contextualSpacing/>
              <w:jc w:val="left"/>
              <w:rPr>
                <w:rFonts w:ascii="仿宋" w:eastAsia="仿宋" w:hAnsi="仿宋" w:cs="楷体"/>
                <w:sz w:val="24"/>
              </w:rPr>
            </w:pPr>
          </w:p>
        </w:tc>
      </w:tr>
      <w:tr w:rsidR="00723AF3" w14:paraId="7BD96486" w14:textId="77777777" w:rsidTr="009D176E">
        <w:trPr>
          <w:gridAfter w:val="1"/>
          <w:wAfter w:w="24" w:type="pct"/>
          <w:cantSplit/>
          <w:trHeight w:val="1004"/>
          <w:jc w:val="center"/>
        </w:trPr>
        <w:tc>
          <w:tcPr>
            <w:tcW w:w="387" w:type="pct"/>
            <w:vAlign w:val="center"/>
          </w:tcPr>
          <w:p w14:paraId="559A455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侧板</w:t>
            </w:r>
          </w:p>
        </w:tc>
        <w:tc>
          <w:tcPr>
            <w:tcW w:w="779" w:type="pct"/>
            <w:gridSpan w:val="2"/>
            <w:vAlign w:val="center"/>
          </w:tcPr>
          <w:p w14:paraId="1A62F77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侧面板</w:t>
            </w:r>
          </w:p>
        </w:tc>
        <w:tc>
          <w:tcPr>
            <w:tcW w:w="1354" w:type="pct"/>
            <w:vAlign w:val="center"/>
          </w:tcPr>
          <w:p w14:paraId="61BB85E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720D300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Align w:val="center"/>
          </w:tcPr>
          <w:p w14:paraId="7EF799EF"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表面平整，设计新颖，亚光喷塑</w:t>
            </w:r>
          </w:p>
        </w:tc>
      </w:tr>
      <w:tr w:rsidR="00723AF3" w14:paraId="22033595" w14:textId="77777777" w:rsidTr="009D176E">
        <w:trPr>
          <w:gridAfter w:val="1"/>
          <w:wAfter w:w="24" w:type="pct"/>
          <w:cantSplit/>
          <w:trHeight w:val="450"/>
          <w:jc w:val="center"/>
        </w:trPr>
        <w:tc>
          <w:tcPr>
            <w:tcW w:w="387" w:type="pct"/>
            <w:vMerge w:val="restart"/>
            <w:vAlign w:val="center"/>
          </w:tcPr>
          <w:p w14:paraId="5DF26EE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防护</w:t>
            </w:r>
          </w:p>
          <w:p w14:paraId="38946D8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装置</w:t>
            </w:r>
          </w:p>
        </w:tc>
        <w:tc>
          <w:tcPr>
            <w:tcW w:w="779" w:type="pct"/>
            <w:gridSpan w:val="2"/>
            <w:vAlign w:val="center"/>
          </w:tcPr>
          <w:p w14:paraId="3139B77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顶板</w:t>
            </w:r>
          </w:p>
        </w:tc>
        <w:tc>
          <w:tcPr>
            <w:tcW w:w="1354" w:type="pct"/>
            <w:vAlign w:val="center"/>
          </w:tcPr>
          <w:p w14:paraId="0E3F522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2E3E7AE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Merge w:val="restart"/>
            <w:vAlign w:val="center"/>
          </w:tcPr>
          <w:p w14:paraId="2DFEC61E"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每列的接触面均有缓冲及密封装置，具有良好的防震、防尘、防鼠、防潮、防火功能</w:t>
            </w:r>
          </w:p>
        </w:tc>
      </w:tr>
      <w:tr w:rsidR="00723AF3" w14:paraId="6A3F9D54" w14:textId="77777777" w:rsidTr="009D176E">
        <w:trPr>
          <w:gridAfter w:val="1"/>
          <w:wAfter w:w="24" w:type="pct"/>
          <w:cantSplit/>
          <w:jc w:val="center"/>
        </w:trPr>
        <w:tc>
          <w:tcPr>
            <w:tcW w:w="387" w:type="pct"/>
            <w:vMerge/>
            <w:vAlign w:val="center"/>
          </w:tcPr>
          <w:p w14:paraId="702B4FF2"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48A6E74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防倾倒装置</w:t>
            </w:r>
          </w:p>
        </w:tc>
        <w:tc>
          <w:tcPr>
            <w:tcW w:w="1354" w:type="pct"/>
            <w:vAlign w:val="center"/>
          </w:tcPr>
          <w:p w14:paraId="460486D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δ≥3.0mm热轧钢板</w:t>
            </w:r>
          </w:p>
        </w:tc>
        <w:tc>
          <w:tcPr>
            <w:tcW w:w="862" w:type="pct"/>
            <w:vAlign w:val="center"/>
          </w:tcPr>
          <w:p w14:paraId="36B6728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711</w:t>
            </w:r>
          </w:p>
        </w:tc>
        <w:tc>
          <w:tcPr>
            <w:tcW w:w="1594" w:type="pct"/>
            <w:vMerge/>
            <w:vAlign w:val="center"/>
          </w:tcPr>
          <w:p w14:paraId="10536468" w14:textId="77777777" w:rsidR="00723AF3" w:rsidRDefault="00723AF3" w:rsidP="00460B5F">
            <w:pPr>
              <w:contextualSpacing/>
              <w:jc w:val="left"/>
              <w:rPr>
                <w:rFonts w:ascii="仿宋" w:eastAsia="仿宋" w:hAnsi="仿宋" w:cs="楷体"/>
                <w:sz w:val="24"/>
              </w:rPr>
            </w:pPr>
          </w:p>
        </w:tc>
      </w:tr>
      <w:tr w:rsidR="00723AF3" w14:paraId="30C1FE9D" w14:textId="77777777" w:rsidTr="009D176E">
        <w:trPr>
          <w:gridAfter w:val="1"/>
          <w:wAfter w:w="24" w:type="pct"/>
          <w:cantSplit/>
          <w:trHeight w:val="540"/>
          <w:jc w:val="center"/>
        </w:trPr>
        <w:tc>
          <w:tcPr>
            <w:tcW w:w="387" w:type="pct"/>
            <w:vMerge w:val="restart"/>
            <w:vAlign w:val="center"/>
          </w:tcPr>
          <w:p w14:paraId="25839E8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表面</w:t>
            </w:r>
          </w:p>
          <w:p w14:paraId="4565299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处理</w:t>
            </w:r>
          </w:p>
        </w:tc>
        <w:tc>
          <w:tcPr>
            <w:tcW w:w="779" w:type="pct"/>
            <w:gridSpan w:val="2"/>
            <w:vAlign w:val="center"/>
          </w:tcPr>
          <w:p w14:paraId="54F92E1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前处理药剂</w:t>
            </w:r>
          </w:p>
        </w:tc>
        <w:tc>
          <w:tcPr>
            <w:tcW w:w="1354" w:type="pct"/>
            <w:vAlign w:val="center"/>
          </w:tcPr>
          <w:p w14:paraId="766A16F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Zn系磷化</w:t>
            </w:r>
          </w:p>
        </w:tc>
        <w:tc>
          <w:tcPr>
            <w:tcW w:w="862" w:type="pct"/>
            <w:vAlign w:val="center"/>
          </w:tcPr>
          <w:p w14:paraId="5EFF460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HG/T 2006</w:t>
            </w:r>
          </w:p>
        </w:tc>
        <w:tc>
          <w:tcPr>
            <w:tcW w:w="1594" w:type="pct"/>
            <w:vAlign w:val="center"/>
          </w:tcPr>
          <w:p w14:paraId="022DC3ED"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ISO09001认证</w:t>
            </w:r>
          </w:p>
        </w:tc>
      </w:tr>
      <w:tr w:rsidR="00723AF3" w14:paraId="5B9B49FB" w14:textId="77777777" w:rsidTr="009D176E">
        <w:trPr>
          <w:gridAfter w:val="1"/>
          <w:wAfter w:w="24" w:type="pct"/>
          <w:cantSplit/>
          <w:trHeight w:val="1030"/>
          <w:jc w:val="center"/>
        </w:trPr>
        <w:tc>
          <w:tcPr>
            <w:tcW w:w="387" w:type="pct"/>
            <w:vMerge/>
            <w:vAlign w:val="center"/>
          </w:tcPr>
          <w:p w14:paraId="1D51AAA0"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610B819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表面喷塑</w:t>
            </w:r>
          </w:p>
        </w:tc>
        <w:tc>
          <w:tcPr>
            <w:tcW w:w="1354" w:type="pct"/>
            <w:vAlign w:val="center"/>
          </w:tcPr>
          <w:p w14:paraId="11771995"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环氧型聚脂混合粉、HYBRID</w:t>
            </w:r>
          </w:p>
        </w:tc>
        <w:tc>
          <w:tcPr>
            <w:tcW w:w="862" w:type="pct"/>
            <w:vAlign w:val="center"/>
          </w:tcPr>
          <w:p w14:paraId="211D248D" w14:textId="77777777" w:rsidR="00723AF3" w:rsidRDefault="00723AF3" w:rsidP="00460B5F">
            <w:pPr>
              <w:contextualSpacing/>
              <w:jc w:val="center"/>
              <w:rPr>
                <w:rFonts w:ascii="仿宋" w:eastAsia="仿宋" w:hAnsi="仿宋" w:cs="楷体"/>
                <w:sz w:val="24"/>
              </w:rPr>
            </w:pPr>
          </w:p>
        </w:tc>
        <w:tc>
          <w:tcPr>
            <w:tcW w:w="1594" w:type="pct"/>
            <w:vAlign w:val="center"/>
          </w:tcPr>
          <w:p w14:paraId="760FEA45"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ISO14001国际环保认证，耐湿热、耐冲击、耐酸性。</w:t>
            </w:r>
          </w:p>
        </w:tc>
      </w:tr>
      <w:tr w:rsidR="00723AF3" w14:paraId="6DD593C9" w14:textId="77777777" w:rsidTr="009D176E">
        <w:trPr>
          <w:gridAfter w:val="1"/>
          <w:wAfter w:w="24" w:type="pct"/>
          <w:cantSplit/>
          <w:jc w:val="center"/>
        </w:trPr>
        <w:tc>
          <w:tcPr>
            <w:tcW w:w="387" w:type="pct"/>
            <w:vMerge/>
            <w:vAlign w:val="center"/>
          </w:tcPr>
          <w:p w14:paraId="6F721831"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0717133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纯水洗</w:t>
            </w:r>
          </w:p>
        </w:tc>
        <w:tc>
          <w:tcPr>
            <w:tcW w:w="1354" w:type="pct"/>
            <w:vAlign w:val="center"/>
          </w:tcPr>
          <w:p w14:paraId="1B4962A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电导率≤10us/cm</w:t>
            </w:r>
          </w:p>
        </w:tc>
        <w:tc>
          <w:tcPr>
            <w:tcW w:w="862" w:type="pct"/>
            <w:vAlign w:val="center"/>
          </w:tcPr>
          <w:p w14:paraId="695963B2" w14:textId="77777777" w:rsidR="00723AF3" w:rsidRDefault="00723AF3" w:rsidP="00460B5F">
            <w:pPr>
              <w:contextualSpacing/>
              <w:jc w:val="center"/>
              <w:rPr>
                <w:rFonts w:ascii="仿宋" w:eastAsia="仿宋" w:hAnsi="仿宋" w:cs="楷体"/>
                <w:sz w:val="24"/>
              </w:rPr>
            </w:pPr>
          </w:p>
        </w:tc>
        <w:tc>
          <w:tcPr>
            <w:tcW w:w="1594" w:type="pct"/>
            <w:vAlign w:val="center"/>
          </w:tcPr>
          <w:p w14:paraId="2552A01F" w14:textId="77777777" w:rsidR="00723AF3" w:rsidRDefault="00723AF3" w:rsidP="00460B5F">
            <w:pPr>
              <w:contextualSpacing/>
              <w:jc w:val="center"/>
              <w:rPr>
                <w:rFonts w:ascii="仿宋" w:eastAsia="仿宋" w:hAnsi="仿宋" w:cs="楷体"/>
                <w:sz w:val="24"/>
              </w:rPr>
            </w:pPr>
          </w:p>
        </w:tc>
      </w:tr>
      <w:tr w:rsidR="00723AF3" w14:paraId="2167059D" w14:textId="77777777" w:rsidTr="009D176E">
        <w:trPr>
          <w:gridAfter w:val="1"/>
          <w:wAfter w:w="24" w:type="pct"/>
          <w:jc w:val="center"/>
        </w:trPr>
        <w:tc>
          <w:tcPr>
            <w:tcW w:w="387" w:type="pct"/>
            <w:vAlign w:val="center"/>
          </w:tcPr>
          <w:p w14:paraId="35936DA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紧固件</w:t>
            </w:r>
          </w:p>
        </w:tc>
        <w:tc>
          <w:tcPr>
            <w:tcW w:w="779" w:type="pct"/>
            <w:gridSpan w:val="2"/>
            <w:vAlign w:val="center"/>
          </w:tcPr>
          <w:p w14:paraId="73E234D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标准件</w:t>
            </w:r>
          </w:p>
        </w:tc>
        <w:tc>
          <w:tcPr>
            <w:tcW w:w="1354" w:type="pct"/>
            <w:vAlign w:val="center"/>
          </w:tcPr>
          <w:p w14:paraId="4813385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M6、M8、M10</w:t>
            </w:r>
          </w:p>
        </w:tc>
        <w:tc>
          <w:tcPr>
            <w:tcW w:w="862" w:type="pct"/>
            <w:vAlign w:val="center"/>
          </w:tcPr>
          <w:p w14:paraId="24660A4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8.8级</w:t>
            </w:r>
          </w:p>
        </w:tc>
        <w:tc>
          <w:tcPr>
            <w:tcW w:w="1594" w:type="pct"/>
            <w:vAlign w:val="center"/>
          </w:tcPr>
          <w:p w14:paraId="79A3F125"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表面做镀锌防锈处理</w:t>
            </w:r>
          </w:p>
        </w:tc>
      </w:tr>
      <w:tr w:rsidR="00723AF3" w14:paraId="26731C09" w14:textId="77777777" w:rsidTr="009D176E">
        <w:trPr>
          <w:gridAfter w:val="1"/>
          <w:wAfter w:w="24" w:type="pct"/>
          <w:jc w:val="center"/>
        </w:trPr>
        <w:tc>
          <w:tcPr>
            <w:tcW w:w="387" w:type="pct"/>
            <w:vMerge w:val="restart"/>
            <w:vAlign w:val="center"/>
          </w:tcPr>
          <w:p w14:paraId="084F248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轨道</w:t>
            </w:r>
          </w:p>
        </w:tc>
        <w:tc>
          <w:tcPr>
            <w:tcW w:w="779" w:type="pct"/>
            <w:gridSpan w:val="2"/>
            <w:vAlign w:val="center"/>
          </w:tcPr>
          <w:p w14:paraId="5F39871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地轨板</w:t>
            </w:r>
          </w:p>
        </w:tc>
        <w:tc>
          <w:tcPr>
            <w:tcW w:w="1354" w:type="pct"/>
            <w:vAlign w:val="center"/>
          </w:tcPr>
          <w:p w14:paraId="3CFF753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δ≥3.0mm冷轧钢板</w:t>
            </w:r>
          </w:p>
        </w:tc>
        <w:tc>
          <w:tcPr>
            <w:tcW w:w="862" w:type="pct"/>
            <w:vAlign w:val="center"/>
          </w:tcPr>
          <w:p w14:paraId="2F4070E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Align w:val="center"/>
          </w:tcPr>
          <w:p w14:paraId="563766E4"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表面静电喷塑，粉末涂料</w:t>
            </w:r>
            <w:r>
              <w:rPr>
                <w:rFonts w:ascii="仿宋" w:eastAsia="仿宋" w:hAnsi="仿宋" w:cs="楷体" w:hint="eastAsia"/>
                <w:sz w:val="24"/>
              </w:rPr>
              <w:lastRenderedPageBreak/>
              <w:t>为NOBEL聚脂与环氧型混合涂料，喷塑前经严格去油除锈和磷化处理。</w:t>
            </w:r>
          </w:p>
        </w:tc>
      </w:tr>
      <w:tr w:rsidR="00723AF3" w14:paraId="7C33ACA3" w14:textId="77777777" w:rsidTr="009D176E">
        <w:trPr>
          <w:gridAfter w:val="1"/>
          <w:wAfter w:w="24" w:type="pct"/>
          <w:jc w:val="center"/>
        </w:trPr>
        <w:tc>
          <w:tcPr>
            <w:tcW w:w="387" w:type="pct"/>
            <w:vMerge/>
          </w:tcPr>
          <w:p w14:paraId="29074BA1"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17ED287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轨道</w:t>
            </w:r>
          </w:p>
        </w:tc>
        <w:tc>
          <w:tcPr>
            <w:tcW w:w="1354" w:type="pct"/>
            <w:vAlign w:val="center"/>
          </w:tcPr>
          <w:p w14:paraId="00365A4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20*20不锈钢实心方钢</w:t>
            </w:r>
          </w:p>
        </w:tc>
        <w:tc>
          <w:tcPr>
            <w:tcW w:w="862" w:type="pct"/>
            <w:vAlign w:val="center"/>
          </w:tcPr>
          <w:p w14:paraId="4032826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94" w:type="pct"/>
          </w:tcPr>
          <w:p w14:paraId="6CC27C9E" w14:textId="77777777" w:rsidR="00723AF3" w:rsidRDefault="00723AF3" w:rsidP="00460B5F">
            <w:pPr>
              <w:contextualSpacing/>
              <w:jc w:val="left"/>
              <w:rPr>
                <w:rFonts w:ascii="仿宋" w:eastAsia="仿宋" w:hAnsi="仿宋" w:cs="楷体"/>
                <w:sz w:val="24"/>
              </w:rPr>
            </w:pPr>
          </w:p>
        </w:tc>
      </w:tr>
      <w:tr w:rsidR="00723AF3" w14:paraId="64CFF2C6" w14:textId="77777777" w:rsidTr="009D176E">
        <w:trPr>
          <w:gridAfter w:val="1"/>
          <w:wAfter w:w="24" w:type="pct"/>
          <w:jc w:val="center"/>
        </w:trPr>
        <w:tc>
          <w:tcPr>
            <w:tcW w:w="387" w:type="pct"/>
            <w:vAlign w:val="center"/>
          </w:tcPr>
          <w:p w14:paraId="6572D12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底盘</w:t>
            </w:r>
          </w:p>
        </w:tc>
        <w:tc>
          <w:tcPr>
            <w:tcW w:w="779" w:type="pct"/>
            <w:gridSpan w:val="2"/>
            <w:vAlign w:val="center"/>
          </w:tcPr>
          <w:p w14:paraId="00CE298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底梁、轴承档夹紧块</w:t>
            </w:r>
          </w:p>
        </w:tc>
        <w:tc>
          <w:tcPr>
            <w:tcW w:w="1354" w:type="pct"/>
            <w:vAlign w:val="center"/>
          </w:tcPr>
          <w:p w14:paraId="001BAC3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δ≥3.0mm冷轧钢板</w:t>
            </w:r>
          </w:p>
        </w:tc>
        <w:tc>
          <w:tcPr>
            <w:tcW w:w="862" w:type="pct"/>
            <w:vAlign w:val="center"/>
          </w:tcPr>
          <w:p w14:paraId="40A94AE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Align w:val="center"/>
          </w:tcPr>
          <w:p w14:paraId="39AAB434" w14:textId="77777777" w:rsidR="00723AF3" w:rsidRDefault="00723AF3" w:rsidP="00460B5F">
            <w:pPr>
              <w:contextualSpacing/>
              <w:jc w:val="left"/>
              <w:rPr>
                <w:rFonts w:ascii="仿宋" w:eastAsia="仿宋" w:hAnsi="仿宋" w:cs="楷体"/>
                <w:sz w:val="24"/>
                <w:lang w:val="en"/>
              </w:rPr>
            </w:pPr>
            <w:r>
              <w:rPr>
                <w:rFonts w:ascii="仿宋" w:eastAsia="仿宋" w:hAnsi="仿宋" w:cs="楷体" w:hint="eastAsia"/>
                <w:sz w:val="24"/>
              </w:rPr>
              <w:t>底盘采用整体焊接，钢性足不变形，表面喷塑。底梁安装防倒架，防止架体倾斜。</w:t>
            </w:r>
          </w:p>
        </w:tc>
      </w:tr>
      <w:tr w:rsidR="00723AF3" w14:paraId="39A2E541" w14:textId="77777777" w:rsidTr="009D176E">
        <w:trPr>
          <w:gridAfter w:val="1"/>
          <w:wAfter w:w="24" w:type="pct"/>
          <w:jc w:val="center"/>
        </w:trPr>
        <w:tc>
          <w:tcPr>
            <w:tcW w:w="387" w:type="pct"/>
            <w:vMerge w:val="restart"/>
            <w:vAlign w:val="center"/>
          </w:tcPr>
          <w:p w14:paraId="18A1858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架体</w:t>
            </w:r>
          </w:p>
        </w:tc>
        <w:tc>
          <w:tcPr>
            <w:tcW w:w="779" w:type="pct"/>
            <w:gridSpan w:val="2"/>
            <w:vAlign w:val="center"/>
          </w:tcPr>
          <w:p w14:paraId="078B44B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立柱</w:t>
            </w:r>
          </w:p>
        </w:tc>
        <w:tc>
          <w:tcPr>
            <w:tcW w:w="1354" w:type="pct"/>
            <w:vAlign w:val="center"/>
          </w:tcPr>
          <w:p w14:paraId="04D8B3D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δ≥1.5mm冷轧钢板</w:t>
            </w:r>
          </w:p>
        </w:tc>
        <w:tc>
          <w:tcPr>
            <w:tcW w:w="862" w:type="pct"/>
            <w:vAlign w:val="center"/>
          </w:tcPr>
          <w:p w14:paraId="08782D4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Align w:val="center"/>
          </w:tcPr>
          <w:p w14:paraId="056CCA8B"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架体结实、坚固、设计新颖，安装规范，层数和间距可按需调整，表面喷塑。</w:t>
            </w:r>
          </w:p>
        </w:tc>
      </w:tr>
      <w:tr w:rsidR="00723AF3" w14:paraId="5B17E7D4" w14:textId="77777777" w:rsidTr="009D176E">
        <w:trPr>
          <w:gridAfter w:val="1"/>
          <w:wAfter w:w="24" w:type="pct"/>
          <w:jc w:val="center"/>
        </w:trPr>
        <w:tc>
          <w:tcPr>
            <w:tcW w:w="387" w:type="pct"/>
            <w:vMerge/>
          </w:tcPr>
          <w:p w14:paraId="3941AF47"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27EE074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搁板</w:t>
            </w:r>
          </w:p>
        </w:tc>
        <w:tc>
          <w:tcPr>
            <w:tcW w:w="1354" w:type="pct"/>
            <w:vAlign w:val="center"/>
          </w:tcPr>
          <w:p w14:paraId="719998B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2C8381B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tcPr>
          <w:p w14:paraId="4C14F56B" w14:textId="77777777" w:rsidR="00723AF3" w:rsidRDefault="00723AF3" w:rsidP="00460B5F">
            <w:pPr>
              <w:contextualSpacing/>
              <w:jc w:val="left"/>
              <w:rPr>
                <w:rFonts w:ascii="仿宋" w:eastAsia="仿宋" w:hAnsi="仿宋" w:cs="楷体"/>
                <w:sz w:val="24"/>
              </w:rPr>
            </w:pPr>
          </w:p>
        </w:tc>
      </w:tr>
      <w:tr w:rsidR="00723AF3" w14:paraId="412F6D84" w14:textId="77777777" w:rsidTr="009D176E">
        <w:trPr>
          <w:gridAfter w:val="1"/>
          <w:wAfter w:w="24" w:type="pct"/>
          <w:jc w:val="center"/>
        </w:trPr>
        <w:tc>
          <w:tcPr>
            <w:tcW w:w="387" w:type="pct"/>
            <w:vMerge/>
          </w:tcPr>
          <w:p w14:paraId="3F25A7AD"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229E74C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挂板</w:t>
            </w:r>
          </w:p>
        </w:tc>
        <w:tc>
          <w:tcPr>
            <w:tcW w:w="1354" w:type="pct"/>
            <w:vAlign w:val="center"/>
          </w:tcPr>
          <w:p w14:paraId="33F2194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69C1B59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tcPr>
          <w:p w14:paraId="475FCC5A" w14:textId="77777777" w:rsidR="00723AF3" w:rsidRDefault="00723AF3" w:rsidP="00460B5F">
            <w:pPr>
              <w:contextualSpacing/>
              <w:jc w:val="left"/>
              <w:rPr>
                <w:rFonts w:ascii="仿宋" w:eastAsia="仿宋" w:hAnsi="仿宋" w:cs="楷体"/>
                <w:sz w:val="24"/>
              </w:rPr>
            </w:pPr>
          </w:p>
        </w:tc>
      </w:tr>
      <w:tr w:rsidR="00723AF3" w14:paraId="0D433D47" w14:textId="77777777" w:rsidTr="009D176E">
        <w:trPr>
          <w:gridAfter w:val="1"/>
          <w:wAfter w:w="24" w:type="pct"/>
          <w:jc w:val="center"/>
        </w:trPr>
        <w:tc>
          <w:tcPr>
            <w:tcW w:w="387" w:type="pct"/>
            <w:vMerge/>
          </w:tcPr>
          <w:p w14:paraId="53892C1B"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506DE8C4" w14:textId="77777777" w:rsidR="00723AF3" w:rsidRDefault="00723AF3" w:rsidP="00460B5F">
            <w:pPr>
              <w:contextualSpacing/>
              <w:jc w:val="center"/>
              <w:rPr>
                <w:rFonts w:ascii="仿宋" w:eastAsia="仿宋" w:hAnsi="仿宋" w:cs="楷体"/>
                <w:sz w:val="24"/>
              </w:rPr>
            </w:pPr>
            <w:r>
              <w:rPr>
                <w:rFonts w:ascii="仿宋" w:eastAsia="仿宋" w:hAnsi="仿宋" w:hint="eastAsia"/>
                <w:color w:val="000000"/>
                <w:sz w:val="24"/>
              </w:rPr>
              <w:t>压筋挡棒</w:t>
            </w:r>
          </w:p>
        </w:tc>
        <w:tc>
          <w:tcPr>
            <w:tcW w:w="1354" w:type="pct"/>
            <w:vAlign w:val="center"/>
          </w:tcPr>
          <w:p w14:paraId="238782B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δ≥1.0mm冷轧钢板</w:t>
            </w:r>
          </w:p>
        </w:tc>
        <w:tc>
          <w:tcPr>
            <w:tcW w:w="862" w:type="pct"/>
            <w:vAlign w:val="center"/>
          </w:tcPr>
          <w:p w14:paraId="20AD91D3" w14:textId="77777777" w:rsidR="00723AF3" w:rsidRDefault="00723AF3" w:rsidP="00460B5F">
            <w:pPr>
              <w:contextualSpacing/>
              <w:jc w:val="center"/>
              <w:rPr>
                <w:rFonts w:ascii="仿宋" w:eastAsia="仿宋" w:hAnsi="仿宋" w:cs="楷体"/>
                <w:sz w:val="24"/>
              </w:rPr>
            </w:pPr>
          </w:p>
        </w:tc>
        <w:tc>
          <w:tcPr>
            <w:tcW w:w="1594" w:type="pct"/>
            <w:vAlign w:val="center"/>
          </w:tcPr>
          <w:p w14:paraId="3DC0171B" w14:textId="77777777" w:rsidR="00723AF3" w:rsidRDefault="00723AF3" w:rsidP="00460B5F">
            <w:pPr>
              <w:contextualSpacing/>
              <w:jc w:val="left"/>
              <w:rPr>
                <w:rFonts w:ascii="仿宋" w:eastAsia="仿宋" w:hAnsi="仿宋"/>
                <w:color w:val="000000"/>
                <w:sz w:val="24"/>
              </w:rPr>
            </w:pPr>
            <w:r>
              <w:rPr>
                <w:rFonts w:ascii="仿宋" w:eastAsia="仿宋" w:hAnsi="仿宋" w:hint="eastAsia"/>
                <w:color w:val="000000"/>
                <w:sz w:val="24"/>
              </w:rPr>
              <w:t>防止档案盒和文件、资料、图书窜动位置。</w:t>
            </w:r>
          </w:p>
        </w:tc>
      </w:tr>
      <w:tr w:rsidR="00723AF3" w14:paraId="45C9DB66" w14:textId="77777777" w:rsidTr="009D176E">
        <w:trPr>
          <w:gridAfter w:val="1"/>
          <w:wAfter w:w="24" w:type="pct"/>
          <w:jc w:val="center"/>
        </w:trPr>
        <w:tc>
          <w:tcPr>
            <w:tcW w:w="387" w:type="pct"/>
            <w:vMerge w:val="restart"/>
            <w:vAlign w:val="center"/>
          </w:tcPr>
          <w:p w14:paraId="679297C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门面</w:t>
            </w:r>
          </w:p>
        </w:tc>
        <w:tc>
          <w:tcPr>
            <w:tcW w:w="779" w:type="pct"/>
            <w:gridSpan w:val="2"/>
            <w:vAlign w:val="center"/>
          </w:tcPr>
          <w:p w14:paraId="7DD6402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门框</w:t>
            </w:r>
          </w:p>
        </w:tc>
        <w:tc>
          <w:tcPr>
            <w:tcW w:w="1354" w:type="pct"/>
            <w:vAlign w:val="center"/>
          </w:tcPr>
          <w:p w14:paraId="1F6715B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50B904B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Align w:val="center"/>
          </w:tcPr>
          <w:p w14:paraId="64F5D3C3"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门板平整，款式新颖，表面亚光喷塑。ISO9002认证产品</w:t>
            </w:r>
          </w:p>
        </w:tc>
      </w:tr>
      <w:tr w:rsidR="00723AF3" w14:paraId="608F9FF2" w14:textId="77777777" w:rsidTr="009D176E">
        <w:trPr>
          <w:gridAfter w:val="1"/>
          <w:wAfter w:w="24" w:type="pct"/>
          <w:jc w:val="center"/>
        </w:trPr>
        <w:tc>
          <w:tcPr>
            <w:tcW w:w="387" w:type="pct"/>
            <w:vMerge/>
          </w:tcPr>
          <w:p w14:paraId="6BF29FAF"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55E4EF4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面板</w:t>
            </w:r>
          </w:p>
        </w:tc>
        <w:tc>
          <w:tcPr>
            <w:tcW w:w="1354" w:type="pct"/>
            <w:vAlign w:val="center"/>
          </w:tcPr>
          <w:p w14:paraId="4ABCC75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47375BA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tcPr>
          <w:p w14:paraId="31C4A8E1" w14:textId="77777777" w:rsidR="00723AF3" w:rsidRDefault="00723AF3" w:rsidP="00460B5F">
            <w:pPr>
              <w:contextualSpacing/>
              <w:jc w:val="left"/>
              <w:rPr>
                <w:rFonts w:ascii="仿宋" w:eastAsia="仿宋" w:hAnsi="仿宋" w:cs="楷体"/>
                <w:sz w:val="24"/>
              </w:rPr>
            </w:pPr>
          </w:p>
        </w:tc>
      </w:tr>
      <w:tr w:rsidR="00723AF3" w14:paraId="467E5E19" w14:textId="77777777" w:rsidTr="009D176E">
        <w:trPr>
          <w:gridAfter w:val="1"/>
          <w:wAfter w:w="24" w:type="pct"/>
          <w:jc w:val="center"/>
        </w:trPr>
        <w:tc>
          <w:tcPr>
            <w:tcW w:w="387" w:type="pct"/>
            <w:vMerge/>
          </w:tcPr>
          <w:p w14:paraId="00F7E973"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41C38EC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定位模板</w:t>
            </w:r>
          </w:p>
        </w:tc>
        <w:tc>
          <w:tcPr>
            <w:tcW w:w="1354" w:type="pct"/>
            <w:vAlign w:val="center"/>
          </w:tcPr>
          <w:p w14:paraId="06497CB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ABS注塑件</w:t>
            </w:r>
          </w:p>
        </w:tc>
        <w:tc>
          <w:tcPr>
            <w:tcW w:w="862" w:type="pct"/>
            <w:vAlign w:val="center"/>
          </w:tcPr>
          <w:p w14:paraId="4C42CA5B" w14:textId="77777777" w:rsidR="00723AF3" w:rsidRDefault="00723AF3" w:rsidP="00460B5F">
            <w:pPr>
              <w:contextualSpacing/>
              <w:jc w:val="center"/>
              <w:rPr>
                <w:rFonts w:ascii="仿宋" w:eastAsia="仿宋" w:hAnsi="仿宋" w:cs="楷体"/>
                <w:sz w:val="24"/>
              </w:rPr>
            </w:pPr>
          </w:p>
        </w:tc>
        <w:tc>
          <w:tcPr>
            <w:tcW w:w="1594" w:type="pct"/>
          </w:tcPr>
          <w:p w14:paraId="3959D648" w14:textId="77777777" w:rsidR="00723AF3" w:rsidRDefault="00723AF3" w:rsidP="00460B5F">
            <w:pPr>
              <w:contextualSpacing/>
              <w:jc w:val="left"/>
              <w:rPr>
                <w:rFonts w:ascii="仿宋" w:eastAsia="仿宋" w:hAnsi="仿宋" w:cs="楷体"/>
                <w:sz w:val="24"/>
              </w:rPr>
            </w:pPr>
          </w:p>
        </w:tc>
      </w:tr>
      <w:tr w:rsidR="00723AF3" w14:paraId="5E5A1DC8" w14:textId="77777777" w:rsidTr="009D176E">
        <w:trPr>
          <w:gridAfter w:val="1"/>
          <w:wAfter w:w="24" w:type="pct"/>
          <w:trHeight w:val="965"/>
          <w:jc w:val="center"/>
        </w:trPr>
        <w:tc>
          <w:tcPr>
            <w:tcW w:w="387" w:type="pct"/>
            <w:vAlign w:val="center"/>
          </w:tcPr>
          <w:p w14:paraId="78ECCC0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侧板</w:t>
            </w:r>
          </w:p>
        </w:tc>
        <w:tc>
          <w:tcPr>
            <w:tcW w:w="779" w:type="pct"/>
            <w:gridSpan w:val="2"/>
            <w:vAlign w:val="center"/>
          </w:tcPr>
          <w:p w14:paraId="2F5C3EC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侧面板</w:t>
            </w:r>
          </w:p>
        </w:tc>
        <w:tc>
          <w:tcPr>
            <w:tcW w:w="1354" w:type="pct"/>
            <w:vAlign w:val="center"/>
          </w:tcPr>
          <w:p w14:paraId="00E1131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55A7099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vAlign w:val="center"/>
          </w:tcPr>
          <w:p w14:paraId="0426C4D7"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表面平整，设计新颖，亚光喷塑</w:t>
            </w:r>
          </w:p>
        </w:tc>
      </w:tr>
      <w:tr w:rsidR="00723AF3" w14:paraId="051B94F1" w14:textId="77777777" w:rsidTr="009D176E">
        <w:trPr>
          <w:gridAfter w:val="1"/>
          <w:wAfter w:w="24" w:type="pct"/>
          <w:jc w:val="center"/>
        </w:trPr>
        <w:tc>
          <w:tcPr>
            <w:tcW w:w="387" w:type="pct"/>
            <w:vMerge w:val="restart"/>
            <w:vAlign w:val="center"/>
          </w:tcPr>
          <w:p w14:paraId="42356BE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传动</w:t>
            </w:r>
          </w:p>
          <w:p w14:paraId="16796C7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机构</w:t>
            </w:r>
          </w:p>
        </w:tc>
        <w:tc>
          <w:tcPr>
            <w:tcW w:w="779" w:type="pct"/>
            <w:gridSpan w:val="2"/>
            <w:vAlign w:val="center"/>
          </w:tcPr>
          <w:p w14:paraId="4B43BCA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轴承</w:t>
            </w:r>
          </w:p>
        </w:tc>
        <w:tc>
          <w:tcPr>
            <w:tcW w:w="1354" w:type="pct"/>
            <w:vAlign w:val="center"/>
          </w:tcPr>
          <w:p w14:paraId="00A8D97E" w14:textId="77777777" w:rsidR="00723AF3" w:rsidRDefault="00723AF3" w:rsidP="00460B5F">
            <w:pPr>
              <w:contextualSpacing/>
              <w:jc w:val="center"/>
              <w:rPr>
                <w:rFonts w:ascii="仿宋" w:eastAsia="仿宋" w:hAnsi="仿宋" w:cs="楷体"/>
                <w:color w:val="FF0000"/>
                <w:sz w:val="24"/>
              </w:rPr>
            </w:pPr>
            <w:r>
              <w:rPr>
                <w:rFonts w:ascii="仿宋" w:eastAsia="仿宋" w:hAnsi="仿宋" w:cs="楷体"/>
                <w:sz w:val="24"/>
              </w:rPr>
              <w:t>P</w:t>
            </w:r>
            <w:r>
              <w:rPr>
                <w:rFonts w:ascii="仿宋" w:eastAsia="仿宋" w:hAnsi="仿宋" w:cs="楷体" w:hint="eastAsia"/>
                <w:sz w:val="24"/>
              </w:rPr>
              <w:t>204 E级带座轴承</w:t>
            </w:r>
          </w:p>
        </w:tc>
        <w:tc>
          <w:tcPr>
            <w:tcW w:w="862" w:type="pct"/>
            <w:vAlign w:val="center"/>
          </w:tcPr>
          <w:p w14:paraId="68AC5830" w14:textId="77777777" w:rsidR="00723AF3" w:rsidRDefault="00723AF3" w:rsidP="00460B5F">
            <w:pPr>
              <w:contextualSpacing/>
              <w:jc w:val="center"/>
              <w:rPr>
                <w:rFonts w:ascii="仿宋" w:eastAsia="仿宋" w:hAnsi="仿宋" w:cs="楷体"/>
                <w:sz w:val="24"/>
              </w:rPr>
            </w:pPr>
          </w:p>
        </w:tc>
        <w:tc>
          <w:tcPr>
            <w:tcW w:w="1594" w:type="pct"/>
            <w:vAlign w:val="center"/>
          </w:tcPr>
          <w:p w14:paraId="36C02A17"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带座外球面轴承</w:t>
            </w:r>
          </w:p>
        </w:tc>
      </w:tr>
      <w:tr w:rsidR="00723AF3" w14:paraId="0C521908" w14:textId="77777777" w:rsidTr="009D176E">
        <w:trPr>
          <w:gridAfter w:val="1"/>
          <w:wAfter w:w="24" w:type="pct"/>
          <w:jc w:val="center"/>
        </w:trPr>
        <w:tc>
          <w:tcPr>
            <w:tcW w:w="387" w:type="pct"/>
            <w:vMerge/>
          </w:tcPr>
          <w:p w14:paraId="0E2D9A33"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0681564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传动轴</w:t>
            </w:r>
          </w:p>
        </w:tc>
        <w:tc>
          <w:tcPr>
            <w:tcW w:w="1354" w:type="pct"/>
            <w:vAlign w:val="center"/>
          </w:tcPr>
          <w:p w14:paraId="2AD844D4"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20实心，45#钢</w:t>
            </w:r>
          </w:p>
        </w:tc>
        <w:tc>
          <w:tcPr>
            <w:tcW w:w="862" w:type="pct"/>
            <w:vAlign w:val="center"/>
          </w:tcPr>
          <w:p w14:paraId="45D53AB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94" w:type="pct"/>
            <w:vAlign w:val="center"/>
          </w:tcPr>
          <w:p w14:paraId="203AD6E0"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加工精度为3.2,经调质热处理，HB220-290。</w:t>
            </w:r>
          </w:p>
        </w:tc>
      </w:tr>
      <w:tr w:rsidR="00723AF3" w14:paraId="05669D42" w14:textId="77777777" w:rsidTr="009D176E">
        <w:trPr>
          <w:gridAfter w:val="1"/>
          <w:wAfter w:w="24" w:type="pct"/>
          <w:jc w:val="center"/>
        </w:trPr>
        <w:tc>
          <w:tcPr>
            <w:tcW w:w="387" w:type="pct"/>
            <w:vMerge/>
          </w:tcPr>
          <w:p w14:paraId="44971096"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72642BA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连接钢管</w:t>
            </w:r>
          </w:p>
        </w:tc>
        <w:tc>
          <w:tcPr>
            <w:tcW w:w="1354" w:type="pct"/>
            <w:vAlign w:val="center"/>
          </w:tcPr>
          <w:p w14:paraId="07EC55E1"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25*2.5无缝钢管</w:t>
            </w:r>
          </w:p>
        </w:tc>
        <w:tc>
          <w:tcPr>
            <w:tcW w:w="862" w:type="pct"/>
            <w:vAlign w:val="center"/>
          </w:tcPr>
          <w:p w14:paraId="10A75DE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94" w:type="pct"/>
            <w:vAlign w:val="center"/>
          </w:tcPr>
          <w:p w14:paraId="7FCA0D21"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传动机构配合精度高，定位可靠。传动轻便灵活，摇力轻，运行平衡，性能达到和超过国家标准</w:t>
            </w:r>
          </w:p>
        </w:tc>
      </w:tr>
      <w:tr w:rsidR="00723AF3" w14:paraId="63FFA019" w14:textId="77777777" w:rsidTr="009D176E">
        <w:trPr>
          <w:gridAfter w:val="1"/>
          <w:wAfter w:w="24" w:type="pct"/>
          <w:jc w:val="center"/>
        </w:trPr>
        <w:tc>
          <w:tcPr>
            <w:tcW w:w="387" w:type="pct"/>
            <w:vMerge/>
          </w:tcPr>
          <w:p w14:paraId="4CABA09A"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6F3D138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铁滚轮</w:t>
            </w:r>
          </w:p>
        </w:tc>
        <w:tc>
          <w:tcPr>
            <w:tcW w:w="1354" w:type="pct"/>
            <w:vAlign w:val="center"/>
          </w:tcPr>
          <w:p w14:paraId="1523FFB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高强度铸铁、HT200</w:t>
            </w:r>
          </w:p>
        </w:tc>
        <w:tc>
          <w:tcPr>
            <w:tcW w:w="862" w:type="pct"/>
            <w:vAlign w:val="center"/>
          </w:tcPr>
          <w:p w14:paraId="21169E59" w14:textId="77777777" w:rsidR="00723AF3" w:rsidRDefault="00723AF3" w:rsidP="00460B5F">
            <w:pPr>
              <w:contextualSpacing/>
              <w:jc w:val="center"/>
              <w:rPr>
                <w:rFonts w:ascii="仿宋" w:eastAsia="仿宋" w:hAnsi="仿宋" w:cs="方正仿宋_GBK"/>
                <w:sz w:val="24"/>
              </w:rPr>
            </w:pPr>
            <w:r>
              <w:rPr>
                <w:rFonts w:ascii="仿宋" w:eastAsia="仿宋" w:hAnsi="仿宋" w:cs="方正仿宋_GBK" w:hint="eastAsia"/>
                <w:sz w:val="24"/>
              </w:rPr>
              <w:t>GB/T 9439</w:t>
            </w:r>
          </w:p>
        </w:tc>
        <w:tc>
          <w:tcPr>
            <w:tcW w:w="1594" w:type="pct"/>
          </w:tcPr>
          <w:p w14:paraId="7BC58802" w14:textId="77777777" w:rsidR="00723AF3" w:rsidRDefault="00723AF3" w:rsidP="00460B5F">
            <w:pPr>
              <w:contextualSpacing/>
              <w:jc w:val="left"/>
              <w:rPr>
                <w:rFonts w:ascii="仿宋" w:eastAsia="仿宋" w:hAnsi="仿宋" w:cs="楷体"/>
                <w:sz w:val="24"/>
              </w:rPr>
            </w:pPr>
          </w:p>
        </w:tc>
      </w:tr>
      <w:tr w:rsidR="00723AF3" w14:paraId="7A50AB74" w14:textId="77777777" w:rsidTr="009D176E">
        <w:trPr>
          <w:gridAfter w:val="1"/>
          <w:wAfter w:w="24" w:type="pct"/>
          <w:jc w:val="center"/>
        </w:trPr>
        <w:tc>
          <w:tcPr>
            <w:tcW w:w="387" w:type="pct"/>
            <w:vMerge/>
          </w:tcPr>
          <w:p w14:paraId="60ADC429"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054B340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链轮</w:t>
            </w:r>
          </w:p>
        </w:tc>
        <w:tc>
          <w:tcPr>
            <w:tcW w:w="1354" w:type="pct"/>
            <w:vAlign w:val="center"/>
          </w:tcPr>
          <w:p w14:paraId="311705C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滚齿精制ZG45</w:t>
            </w:r>
          </w:p>
        </w:tc>
        <w:tc>
          <w:tcPr>
            <w:tcW w:w="862" w:type="pct"/>
            <w:vAlign w:val="center"/>
          </w:tcPr>
          <w:p w14:paraId="5B4536A0" w14:textId="77777777" w:rsidR="00723AF3" w:rsidRDefault="00723AF3" w:rsidP="00460B5F">
            <w:pPr>
              <w:contextualSpacing/>
              <w:jc w:val="center"/>
              <w:rPr>
                <w:rFonts w:ascii="仿宋" w:eastAsia="仿宋" w:hAnsi="仿宋" w:cs="方正仿宋_GBK"/>
                <w:sz w:val="24"/>
              </w:rPr>
            </w:pPr>
            <w:r>
              <w:rPr>
                <w:rFonts w:ascii="仿宋" w:eastAsia="仿宋" w:hAnsi="仿宋" w:cs="方正仿宋_GBK" w:hint="eastAsia"/>
                <w:bCs/>
                <w:sz w:val="24"/>
              </w:rPr>
              <w:t>GB/T 10855</w:t>
            </w:r>
          </w:p>
        </w:tc>
        <w:tc>
          <w:tcPr>
            <w:tcW w:w="1594" w:type="pct"/>
          </w:tcPr>
          <w:p w14:paraId="094D6CB9" w14:textId="77777777" w:rsidR="00723AF3" w:rsidRDefault="00723AF3" w:rsidP="00460B5F">
            <w:pPr>
              <w:contextualSpacing/>
              <w:jc w:val="left"/>
              <w:rPr>
                <w:rFonts w:ascii="仿宋" w:eastAsia="仿宋" w:hAnsi="仿宋" w:cs="楷体"/>
                <w:sz w:val="24"/>
              </w:rPr>
            </w:pPr>
          </w:p>
        </w:tc>
      </w:tr>
      <w:tr w:rsidR="00723AF3" w14:paraId="350CAFB7" w14:textId="77777777" w:rsidTr="009D176E">
        <w:trPr>
          <w:gridAfter w:val="1"/>
          <w:wAfter w:w="24" w:type="pct"/>
          <w:jc w:val="center"/>
        </w:trPr>
        <w:tc>
          <w:tcPr>
            <w:tcW w:w="387" w:type="pct"/>
            <w:vMerge/>
          </w:tcPr>
          <w:p w14:paraId="03CE6E77"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21707F4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链条</w:t>
            </w:r>
          </w:p>
        </w:tc>
        <w:tc>
          <w:tcPr>
            <w:tcW w:w="1354" w:type="pct"/>
            <w:vAlign w:val="center"/>
          </w:tcPr>
          <w:p w14:paraId="73D0B663"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8.5 节距12.7</w:t>
            </w:r>
          </w:p>
          <w:p w14:paraId="28F1F91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FR420</w:t>
            </w:r>
          </w:p>
        </w:tc>
        <w:tc>
          <w:tcPr>
            <w:tcW w:w="862" w:type="pct"/>
            <w:vAlign w:val="center"/>
          </w:tcPr>
          <w:p w14:paraId="65EE9ED5" w14:textId="77777777" w:rsidR="00723AF3" w:rsidRDefault="00723AF3" w:rsidP="00460B5F">
            <w:pPr>
              <w:contextualSpacing/>
              <w:jc w:val="center"/>
              <w:rPr>
                <w:rFonts w:ascii="仿宋" w:eastAsia="仿宋" w:hAnsi="仿宋" w:cs="方正仿宋_GBK"/>
                <w:sz w:val="24"/>
              </w:rPr>
            </w:pPr>
            <w:r>
              <w:rPr>
                <w:rFonts w:ascii="仿宋" w:eastAsia="仿宋" w:hAnsi="仿宋" w:cs="方正仿宋_GBK" w:hint="eastAsia"/>
                <w:bCs/>
                <w:sz w:val="24"/>
              </w:rPr>
              <w:t>GB/T 14212</w:t>
            </w:r>
          </w:p>
        </w:tc>
        <w:tc>
          <w:tcPr>
            <w:tcW w:w="1594" w:type="pct"/>
            <w:vAlign w:val="center"/>
          </w:tcPr>
          <w:p w14:paraId="0E502E4B"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ISO9001认证产品</w:t>
            </w:r>
          </w:p>
        </w:tc>
      </w:tr>
      <w:tr w:rsidR="00723AF3" w14:paraId="5D5CB2D8" w14:textId="77777777" w:rsidTr="009D176E">
        <w:trPr>
          <w:gridAfter w:val="1"/>
          <w:wAfter w:w="24" w:type="pct"/>
          <w:jc w:val="center"/>
        </w:trPr>
        <w:tc>
          <w:tcPr>
            <w:tcW w:w="387" w:type="pct"/>
            <w:vMerge/>
          </w:tcPr>
          <w:p w14:paraId="42BDC95C"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05E2AC0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摇手柄</w:t>
            </w:r>
          </w:p>
        </w:tc>
        <w:tc>
          <w:tcPr>
            <w:tcW w:w="1354" w:type="pct"/>
            <w:vAlign w:val="center"/>
          </w:tcPr>
          <w:p w14:paraId="63ED9D8B"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7字形可折叠，采用钢、锌合金或其他材料</w:t>
            </w:r>
          </w:p>
        </w:tc>
        <w:tc>
          <w:tcPr>
            <w:tcW w:w="862" w:type="pct"/>
            <w:vAlign w:val="center"/>
          </w:tcPr>
          <w:p w14:paraId="2DC1CF04" w14:textId="77777777" w:rsidR="00723AF3" w:rsidRDefault="00723AF3" w:rsidP="00460B5F">
            <w:pPr>
              <w:contextualSpacing/>
              <w:jc w:val="center"/>
              <w:rPr>
                <w:rFonts w:ascii="仿宋" w:eastAsia="仿宋" w:hAnsi="仿宋" w:cs="楷体"/>
                <w:sz w:val="24"/>
              </w:rPr>
            </w:pPr>
          </w:p>
        </w:tc>
        <w:tc>
          <w:tcPr>
            <w:tcW w:w="1594" w:type="pct"/>
            <w:vAlign w:val="center"/>
          </w:tcPr>
          <w:p w14:paraId="7F2F870B"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采用自脱挂式摇手，摇动轻便、手柄摇力不大于12N/标准节。造型美观大方，手感舒适，可折叠，以避免通道障碍。</w:t>
            </w:r>
          </w:p>
        </w:tc>
      </w:tr>
      <w:tr w:rsidR="00723AF3" w14:paraId="29878C88" w14:textId="77777777" w:rsidTr="009D176E">
        <w:trPr>
          <w:gridAfter w:val="1"/>
          <w:wAfter w:w="24" w:type="pct"/>
          <w:jc w:val="center"/>
        </w:trPr>
        <w:tc>
          <w:tcPr>
            <w:tcW w:w="387" w:type="pct"/>
            <w:vMerge/>
          </w:tcPr>
          <w:p w14:paraId="4846006E"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408B4E6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摇手体总成</w:t>
            </w:r>
          </w:p>
        </w:tc>
        <w:tc>
          <w:tcPr>
            <w:tcW w:w="1354" w:type="pct"/>
            <w:vAlign w:val="center"/>
          </w:tcPr>
          <w:p w14:paraId="3B4AD7F3"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滚珠轴承，双向超越离合器结构</w:t>
            </w:r>
          </w:p>
        </w:tc>
        <w:tc>
          <w:tcPr>
            <w:tcW w:w="862" w:type="pct"/>
            <w:vAlign w:val="center"/>
          </w:tcPr>
          <w:p w14:paraId="414B50A8" w14:textId="77777777" w:rsidR="00723AF3" w:rsidRDefault="00723AF3" w:rsidP="00460B5F">
            <w:pPr>
              <w:contextualSpacing/>
              <w:jc w:val="center"/>
              <w:rPr>
                <w:rFonts w:ascii="仿宋" w:eastAsia="仿宋" w:hAnsi="仿宋" w:cs="楷体"/>
                <w:sz w:val="24"/>
              </w:rPr>
            </w:pPr>
          </w:p>
        </w:tc>
        <w:tc>
          <w:tcPr>
            <w:tcW w:w="1594" w:type="pct"/>
          </w:tcPr>
          <w:p w14:paraId="01620C89" w14:textId="77777777" w:rsidR="00723AF3" w:rsidRDefault="00723AF3" w:rsidP="00460B5F">
            <w:pPr>
              <w:contextualSpacing/>
              <w:jc w:val="left"/>
              <w:rPr>
                <w:rFonts w:ascii="仿宋" w:eastAsia="仿宋" w:hAnsi="仿宋" w:cs="楷体"/>
                <w:sz w:val="24"/>
              </w:rPr>
            </w:pPr>
          </w:p>
        </w:tc>
      </w:tr>
      <w:tr w:rsidR="00723AF3" w14:paraId="4880E0C4" w14:textId="77777777" w:rsidTr="009D176E">
        <w:trPr>
          <w:gridAfter w:val="1"/>
          <w:wAfter w:w="24" w:type="pct"/>
          <w:jc w:val="center"/>
        </w:trPr>
        <w:tc>
          <w:tcPr>
            <w:tcW w:w="387" w:type="pct"/>
            <w:vMerge w:val="restart"/>
            <w:vAlign w:val="center"/>
          </w:tcPr>
          <w:p w14:paraId="5027100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制动</w:t>
            </w:r>
          </w:p>
          <w:p w14:paraId="059FB57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装置</w:t>
            </w:r>
          </w:p>
        </w:tc>
        <w:tc>
          <w:tcPr>
            <w:tcW w:w="779" w:type="pct"/>
            <w:gridSpan w:val="2"/>
            <w:vAlign w:val="center"/>
          </w:tcPr>
          <w:p w14:paraId="5B01D6F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边列锁定装置</w:t>
            </w:r>
          </w:p>
        </w:tc>
        <w:tc>
          <w:tcPr>
            <w:tcW w:w="1354" w:type="pct"/>
            <w:vAlign w:val="center"/>
          </w:tcPr>
          <w:p w14:paraId="709FE2A5"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808锁，</w:t>
            </w:r>
            <w:r>
              <w:rPr>
                <w:rFonts w:ascii="仿宋" w:eastAsia="仿宋" w:hAnsi="仿宋" w:hint="eastAsia"/>
                <w:color w:val="000000"/>
                <w:sz w:val="24"/>
              </w:rPr>
              <w:t>每列均可锁紧，并装锁</w:t>
            </w:r>
          </w:p>
        </w:tc>
        <w:tc>
          <w:tcPr>
            <w:tcW w:w="862" w:type="pct"/>
            <w:vAlign w:val="center"/>
          </w:tcPr>
          <w:p w14:paraId="40C6C0E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3325</w:t>
            </w:r>
          </w:p>
        </w:tc>
        <w:tc>
          <w:tcPr>
            <w:tcW w:w="1594" w:type="pct"/>
            <w:vAlign w:val="center"/>
          </w:tcPr>
          <w:p w14:paraId="23E2A280"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每列均装有制动装置，操作方便，制动可靠，使用存取安全，经久耐用</w:t>
            </w:r>
          </w:p>
        </w:tc>
      </w:tr>
      <w:tr w:rsidR="00723AF3" w14:paraId="07DEB85D" w14:textId="77777777" w:rsidTr="009D176E">
        <w:trPr>
          <w:gridAfter w:val="1"/>
          <w:wAfter w:w="24" w:type="pct"/>
          <w:jc w:val="center"/>
        </w:trPr>
        <w:tc>
          <w:tcPr>
            <w:tcW w:w="387" w:type="pct"/>
            <w:vMerge/>
          </w:tcPr>
          <w:p w14:paraId="133B97FF"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7042CE7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中间列制</w:t>
            </w:r>
          </w:p>
          <w:p w14:paraId="4DF80B0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lastRenderedPageBreak/>
              <w:t>动装置</w:t>
            </w:r>
          </w:p>
        </w:tc>
        <w:tc>
          <w:tcPr>
            <w:tcW w:w="1354" w:type="pct"/>
            <w:vAlign w:val="center"/>
          </w:tcPr>
          <w:p w14:paraId="3FCC6E0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lastRenderedPageBreak/>
              <w:t>制动开关</w:t>
            </w:r>
          </w:p>
        </w:tc>
        <w:tc>
          <w:tcPr>
            <w:tcW w:w="862" w:type="pct"/>
            <w:vAlign w:val="center"/>
          </w:tcPr>
          <w:p w14:paraId="20A6C66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3325</w:t>
            </w:r>
          </w:p>
        </w:tc>
        <w:tc>
          <w:tcPr>
            <w:tcW w:w="1594" w:type="pct"/>
          </w:tcPr>
          <w:p w14:paraId="39157964" w14:textId="77777777" w:rsidR="00723AF3" w:rsidRDefault="00723AF3" w:rsidP="00460B5F">
            <w:pPr>
              <w:contextualSpacing/>
              <w:jc w:val="left"/>
              <w:rPr>
                <w:rFonts w:ascii="仿宋" w:eastAsia="仿宋" w:hAnsi="仿宋" w:cs="楷体"/>
                <w:sz w:val="24"/>
              </w:rPr>
            </w:pPr>
          </w:p>
        </w:tc>
      </w:tr>
      <w:tr w:rsidR="00723AF3" w14:paraId="200A913D" w14:textId="77777777" w:rsidTr="009D176E">
        <w:trPr>
          <w:gridAfter w:val="1"/>
          <w:wAfter w:w="24" w:type="pct"/>
          <w:jc w:val="center"/>
        </w:trPr>
        <w:tc>
          <w:tcPr>
            <w:tcW w:w="387" w:type="pct"/>
            <w:vMerge w:val="restart"/>
            <w:vAlign w:val="center"/>
          </w:tcPr>
          <w:p w14:paraId="065382C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防护</w:t>
            </w:r>
          </w:p>
          <w:p w14:paraId="4CCBFE1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装置</w:t>
            </w:r>
          </w:p>
        </w:tc>
        <w:tc>
          <w:tcPr>
            <w:tcW w:w="779" w:type="pct"/>
            <w:gridSpan w:val="2"/>
            <w:vAlign w:val="center"/>
          </w:tcPr>
          <w:p w14:paraId="48DF288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防震装置</w:t>
            </w:r>
          </w:p>
        </w:tc>
        <w:tc>
          <w:tcPr>
            <w:tcW w:w="1354" w:type="pct"/>
            <w:vAlign w:val="center"/>
          </w:tcPr>
          <w:p w14:paraId="3423503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20mmPVC磁封条</w:t>
            </w:r>
          </w:p>
        </w:tc>
        <w:tc>
          <w:tcPr>
            <w:tcW w:w="862" w:type="pct"/>
            <w:vAlign w:val="center"/>
          </w:tcPr>
          <w:p w14:paraId="49C8064C" w14:textId="77777777" w:rsidR="00723AF3" w:rsidRDefault="00723AF3" w:rsidP="00460B5F">
            <w:pPr>
              <w:contextualSpacing/>
              <w:jc w:val="center"/>
              <w:rPr>
                <w:rFonts w:ascii="仿宋" w:eastAsia="仿宋" w:hAnsi="仿宋" w:cs="楷体"/>
                <w:sz w:val="24"/>
              </w:rPr>
            </w:pPr>
          </w:p>
        </w:tc>
        <w:tc>
          <w:tcPr>
            <w:tcW w:w="1594" w:type="pct"/>
            <w:vAlign w:val="center"/>
          </w:tcPr>
          <w:p w14:paraId="19A668AE"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每列的接触面均有缓冲及密封装置，具有良好的防震、防尘、防鼠、防潮、防火功能</w:t>
            </w:r>
          </w:p>
        </w:tc>
      </w:tr>
      <w:tr w:rsidR="00723AF3" w14:paraId="1AFB8830" w14:textId="77777777" w:rsidTr="009D176E">
        <w:trPr>
          <w:gridAfter w:val="1"/>
          <w:wAfter w:w="24" w:type="pct"/>
          <w:jc w:val="center"/>
        </w:trPr>
        <w:tc>
          <w:tcPr>
            <w:tcW w:w="387" w:type="pct"/>
            <w:vMerge/>
          </w:tcPr>
          <w:p w14:paraId="50728336"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5420955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顶板</w:t>
            </w:r>
          </w:p>
        </w:tc>
        <w:tc>
          <w:tcPr>
            <w:tcW w:w="1354" w:type="pct"/>
            <w:vAlign w:val="center"/>
          </w:tcPr>
          <w:p w14:paraId="010E2BF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17B836E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tcPr>
          <w:p w14:paraId="112030C4" w14:textId="77777777" w:rsidR="00723AF3" w:rsidRDefault="00723AF3" w:rsidP="00460B5F">
            <w:pPr>
              <w:contextualSpacing/>
              <w:jc w:val="left"/>
              <w:rPr>
                <w:rFonts w:ascii="仿宋" w:eastAsia="仿宋" w:hAnsi="仿宋" w:cs="楷体"/>
                <w:sz w:val="24"/>
              </w:rPr>
            </w:pPr>
          </w:p>
        </w:tc>
      </w:tr>
      <w:tr w:rsidR="00723AF3" w14:paraId="217C931B" w14:textId="77777777" w:rsidTr="009D176E">
        <w:trPr>
          <w:gridAfter w:val="1"/>
          <w:wAfter w:w="24" w:type="pct"/>
          <w:jc w:val="center"/>
        </w:trPr>
        <w:tc>
          <w:tcPr>
            <w:tcW w:w="387" w:type="pct"/>
            <w:vMerge/>
          </w:tcPr>
          <w:p w14:paraId="3EA46561"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43D2047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防尘板</w:t>
            </w:r>
          </w:p>
          <w:p w14:paraId="6B01BFF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防鼠板</w:t>
            </w:r>
          </w:p>
        </w:tc>
        <w:tc>
          <w:tcPr>
            <w:tcW w:w="1354" w:type="pct"/>
            <w:vAlign w:val="center"/>
          </w:tcPr>
          <w:p w14:paraId="3D2D464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62" w:type="pct"/>
            <w:vAlign w:val="center"/>
          </w:tcPr>
          <w:p w14:paraId="0CEF22B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94" w:type="pct"/>
          </w:tcPr>
          <w:p w14:paraId="4D145E90" w14:textId="77777777" w:rsidR="00723AF3" w:rsidRDefault="00723AF3" w:rsidP="00460B5F">
            <w:pPr>
              <w:contextualSpacing/>
              <w:jc w:val="left"/>
              <w:rPr>
                <w:rFonts w:ascii="仿宋" w:eastAsia="仿宋" w:hAnsi="仿宋" w:cs="楷体"/>
                <w:sz w:val="24"/>
              </w:rPr>
            </w:pPr>
          </w:p>
        </w:tc>
      </w:tr>
      <w:tr w:rsidR="00723AF3" w14:paraId="7A7DADE3" w14:textId="77777777" w:rsidTr="009D176E">
        <w:trPr>
          <w:gridAfter w:val="1"/>
          <w:wAfter w:w="24" w:type="pct"/>
          <w:trHeight w:val="780"/>
          <w:jc w:val="center"/>
        </w:trPr>
        <w:tc>
          <w:tcPr>
            <w:tcW w:w="387" w:type="pct"/>
            <w:vMerge/>
          </w:tcPr>
          <w:p w14:paraId="43242FA7"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5E44E00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防倾倒装置</w:t>
            </w:r>
          </w:p>
        </w:tc>
        <w:tc>
          <w:tcPr>
            <w:tcW w:w="1354" w:type="pct"/>
            <w:vAlign w:val="center"/>
          </w:tcPr>
          <w:p w14:paraId="1353358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δ≥3.0mm热轧钢板</w:t>
            </w:r>
          </w:p>
        </w:tc>
        <w:tc>
          <w:tcPr>
            <w:tcW w:w="862" w:type="pct"/>
            <w:vAlign w:val="center"/>
          </w:tcPr>
          <w:p w14:paraId="7A392C5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711</w:t>
            </w:r>
          </w:p>
        </w:tc>
        <w:tc>
          <w:tcPr>
            <w:tcW w:w="1594" w:type="pct"/>
          </w:tcPr>
          <w:p w14:paraId="7E68186B" w14:textId="77777777" w:rsidR="00723AF3" w:rsidRDefault="00723AF3" w:rsidP="00460B5F">
            <w:pPr>
              <w:contextualSpacing/>
              <w:jc w:val="left"/>
              <w:rPr>
                <w:rFonts w:ascii="仿宋" w:eastAsia="仿宋" w:hAnsi="仿宋" w:cs="楷体"/>
                <w:sz w:val="24"/>
              </w:rPr>
            </w:pPr>
          </w:p>
        </w:tc>
      </w:tr>
      <w:tr w:rsidR="00723AF3" w14:paraId="03C257DD" w14:textId="77777777" w:rsidTr="009D176E">
        <w:trPr>
          <w:gridAfter w:val="1"/>
          <w:wAfter w:w="24" w:type="pct"/>
          <w:jc w:val="center"/>
        </w:trPr>
        <w:tc>
          <w:tcPr>
            <w:tcW w:w="387" w:type="pct"/>
            <w:vMerge w:val="restart"/>
            <w:vAlign w:val="center"/>
          </w:tcPr>
          <w:p w14:paraId="4284E8C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表面</w:t>
            </w:r>
          </w:p>
          <w:p w14:paraId="7FE227B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处理</w:t>
            </w:r>
          </w:p>
        </w:tc>
        <w:tc>
          <w:tcPr>
            <w:tcW w:w="779" w:type="pct"/>
            <w:gridSpan w:val="2"/>
            <w:vAlign w:val="center"/>
          </w:tcPr>
          <w:p w14:paraId="221AEED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前处理药剂</w:t>
            </w:r>
          </w:p>
        </w:tc>
        <w:tc>
          <w:tcPr>
            <w:tcW w:w="1354" w:type="pct"/>
            <w:vAlign w:val="center"/>
          </w:tcPr>
          <w:p w14:paraId="7E48EFF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Zn系磷化</w:t>
            </w:r>
          </w:p>
        </w:tc>
        <w:tc>
          <w:tcPr>
            <w:tcW w:w="862" w:type="pct"/>
            <w:vAlign w:val="center"/>
          </w:tcPr>
          <w:p w14:paraId="4F2BA6D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HG/T 2006</w:t>
            </w:r>
          </w:p>
        </w:tc>
        <w:tc>
          <w:tcPr>
            <w:tcW w:w="1594" w:type="pct"/>
            <w:vAlign w:val="center"/>
          </w:tcPr>
          <w:p w14:paraId="58AD19C4"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ISO09001认证</w:t>
            </w:r>
          </w:p>
        </w:tc>
      </w:tr>
      <w:tr w:rsidR="00723AF3" w14:paraId="348AEB8E" w14:textId="77777777" w:rsidTr="009D176E">
        <w:trPr>
          <w:gridAfter w:val="1"/>
          <w:wAfter w:w="24" w:type="pct"/>
          <w:jc w:val="center"/>
        </w:trPr>
        <w:tc>
          <w:tcPr>
            <w:tcW w:w="387" w:type="pct"/>
            <w:vMerge/>
          </w:tcPr>
          <w:p w14:paraId="51B15CBA"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1C3F223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表面喷塑</w:t>
            </w:r>
          </w:p>
        </w:tc>
        <w:tc>
          <w:tcPr>
            <w:tcW w:w="1354" w:type="pct"/>
            <w:vAlign w:val="center"/>
          </w:tcPr>
          <w:p w14:paraId="3D0F6461"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环氧型聚脂混合粉、HYBRID</w:t>
            </w:r>
          </w:p>
        </w:tc>
        <w:tc>
          <w:tcPr>
            <w:tcW w:w="862" w:type="pct"/>
            <w:vAlign w:val="center"/>
          </w:tcPr>
          <w:p w14:paraId="128AA805" w14:textId="77777777" w:rsidR="00723AF3" w:rsidRDefault="00723AF3" w:rsidP="00460B5F">
            <w:pPr>
              <w:contextualSpacing/>
              <w:jc w:val="center"/>
              <w:rPr>
                <w:rFonts w:ascii="仿宋" w:eastAsia="仿宋" w:hAnsi="仿宋" w:cs="楷体"/>
                <w:sz w:val="24"/>
              </w:rPr>
            </w:pPr>
          </w:p>
        </w:tc>
        <w:tc>
          <w:tcPr>
            <w:tcW w:w="1594" w:type="pct"/>
            <w:vAlign w:val="center"/>
          </w:tcPr>
          <w:p w14:paraId="6C5C85EE"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ISO14001国际环保认证，耐湿热、耐冲击、耐酸性。</w:t>
            </w:r>
          </w:p>
        </w:tc>
      </w:tr>
      <w:tr w:rsidR="00723AF3" w14:paraId="12C45AA4" w14:textId="77777777" w:rsidTr="009D176E">
        <w:trPr>
          <w:gridAfter w:val="1"/>
          <w:wAfter w:w="24" w:type="pct"/>
          <w:jc w:val="center"/>
        </w:trPr>
        <w:tc>
          <w:tcPr>
            <w:tcW w:w="387" w:type="pct"/>
            <w:vMerge/>
          </w:tcPr>
          <w:p w14:paraId="507B763C" w14:textId="77777777" w:rsidR="00723AF3" w:rsidRDefault="00723AF3" w:rsidP="00460B5F">
            <w:pPr>
              <w:contextualSpacing/>
              <w:jc w:val="center"/>
              <w:rPr>
                <w:rFonts w:ascii="仿宋" w:eastAsia="仿宋" w:hAnsi="仿宋" w:cs="楷体"/>
                <w:sz w:val="24"/>
              </w:rPr>
            </w:pPr>
          </w:p>
        </w:tc>
        <w:tc>
          <w:tcPr>
            <w:tcW w:w="779" w:type="pct"/>
            <w:gridSpan w:val="2"/>
            <w:vAlign w:val="center"/>
          </w:tcPr>
          <w:p w14:paraId="2B73B8D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纯水洗</w:t>
            </w:r>
          </w:p>
        </w:tc>
        <w:tc>
          <w:tcPr>
            <w:tcW w:w="1354" w:type="pct"/>
            <w:vAlign w:val="center"/>
          </w:tcPr>
          <w:p w14:paraId="11879A5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电导率≤10us/cm</w:t>
            </w:r>
          </w:p>
        </w:tc>
        <w:tc>
          <w:tcPr>
            <w:tcW w:w="862" w:type="pct"/>
            <w:vAlign w:val="center"/>
          </w:tcPr>
          <w:p w14:paraId="1A384A28" w14:textId="77777777" w:rsidR="00723AF3" w:rsidRDefault="00723AF3" w:rsidP="00460B5F">
            <w:pPr>
              <w:contextualSpacing/>
              <w:jc w:val="center"/>
              <w:rPr>
                <w:rFonts w:ascii="仿宋" w:eastAsia="仿宋" w:hAnsi="仿宋" w:cs="楷体"/>
                <w:sz w:val="24"/>
              </w:rPr>
            </w:pPr>
          </w:p>
        </w:tc>
        <w:tc>
          <w:tcPr>
            <w:tcW w:w="1594" w:type="pct"/>
            <w:vAlign w:val="center"/>
          </w:tcPr>
          <w:p w14:paraId="7C819880" w14:textId="77777777" w:rsidR="00723AF3" w:rsidRDefault="00723AF3" w:rsidP="00460B5F">
            <w:pPr>
              <w:contextualSpacing/>
              <w:jc w:val="center"/>
              <w:rPr>
                <w:rFonts w:ascii="仿宋" w:eastAsia="仿宋" w:hAnsi="仿宋" w:cs="楷体"/>
                <w:sz w:val="24"/>
              </w:rPr>
            </w:pPr>
          </w:p>
        </w:tc>
      </w:tr>
      <w:tr w:rsidR="00723AF3" w14:paraId="08B6FCC6" w14:textId="77777777" w:rsidTr="009D176E">
        <w:trPr>
          <w:gridAfter w:val="1"/>
          <w:wAfter w:w="24" w:type="pct"/>
          <w:jc w:val="center"/>
        </w:trPr>
        <w:tc>
          <w:tcPr>
            <w:tcW w:w="387" w:type="pct"/>
            <w:vAlign w:val="center"/>
          </w:tcPr>
          <w:p w14:paraId="11D60E0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紧固件</w:t>
            </w:r>
          </w:p>
        </w:tc>
        <w:tc>
          <w:tcPr>
            <w:tcW w:w="779" w:type="pct"/>
            <w:gridSpan w:val="2"/>
            <w:vAlign w:val="center"/>
          </w:tcPr>
          <w:p w14:paraId="5BE53B8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标准件</w:t>
            </w:r>
          </w:p>
        </w:tc>
        <w:tc>
          <w:tcPr>
            <w:tcW w:w="1354" w:type="pct"/>
            <w:vAlign w:val="center"/>
          </w:tcPr>
          <w:p w14:paraId="042A404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M6、M8、M10</w:t>
            </w:r>
          </w:p>
        </w:tc>
        <w:tc>
          <w:tcPr>
            <w:tcW w:w="862" w:type="pct"/>
            <w:vAlign w:val="center"/>
          </w:tcPr>
          <w:p w14:paraId="63EFC1A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8.8级</w:t>
            </w:r>
          </w:p>
        </w:tc>
        <w:tc>
          <w:tcPr>
            <w:tcW w:w="1594" w:type="pct"/>
            <w:vAlign w:val="center"/>
          </w:tcPr>
          <w:p w14:paraId="7FE4D471"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表面做镀锌防锈处理</w:t>
            </w:r>
          </w:p>
        </w:tc>
      </w:tr>
    </w:tbl>
    <w:p w14:paraId="6F0BE602" w14:textId="77777777" w:rsidR="00723AF3" w:rsidRPr="005F26B5" w:rsidRDefault="00723AF3" w:rsidP="005F26B5">
      <w:pPr>
        <w:pStyle w:val="41"/>
        <w:spacing w:before="0" w:after="0" w:line="360" w:lineRule="auto"/>
        <w:ind w:firstLine="567"/>
        <w:jc w:val="left"/>
        <w:rPr>
          <w:rFonts w:ascii="仿宋" w:eastAsia="仿宋" w:hAnsi="仿宋"/>
          <w:sz w:val="24"/>
        </w:rPr>
      </w:pPr>
      <w:bookmarkStart w:id="124" w:name="_Toc1524641352_WPSOffice_Level3"/>
      <w:bookmarkStart w:id="125" w:name="_Toc45363458_WPSOffice_Level1"/>
      <w:bookmarkStart w:id="126" w:name="_Toc198830380"/>
      <w:r w:rsidRPr="005F26B5">
        <w:rPr>
          <w:rFonts w:ascii="仿宋" w:eastAsia="仿宋" w:hAnsi="仿宋" w:hint="eastAsia"/>
          <w:sz w:val="24"/>
        </w:rPr>
        <w:t>4.7报纸</w:t>
      </w:r>
      <w:bookmarkEnd w:id="124"/>
      <w:bookmarkEnd w:id="125"/>
      <w:r w:rsidRPr="005F26B5">
        <w:rPr>
          <w:rFonts w:ascii="仿宋" w:eastAsia="仿宋" w:hAnsi="仿宋" w:hint="eastAsia"/>
          <w:sz w:val="24"/>
        </w:rPr>
        <w:t>柜</w:t>
      </w:r>
      <w:bookmarkEnd w:id="126"/>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1450"/>
        <w:gridCol w:w="145"/>
        <w:gridCol w:w="2470"/>
        <w:gridCol w:w="1572"/>
        <w:gridCol w:w="2908"/>
        <w:gridCol w:w="45"/>
      </w:tblGrid>
      <w:tr w:rsidR="00723AF3" w14:paraId="4A9945C6" w14:textId="77777777">
        <w:trPr>
          <w:trHeight w:val="23"/>
          <w:jc w:val="center"/>
        </w:trPr>
        <w:tc>
          <w:tcPr>
            <w:tcW w:w="1201" w:type="pct"/>
            <w:gridSpan w:val="2"/>
            <w:shd w:val="clear" w:color="auto" w:fill="FFFFFF"/>
            <w:vAlign w:val="center"/>
          </w:tcPr>
          <w:p w14:paraId="3683CFC4"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名称</w:t>
            </w:r>
          </w:p>
        </w:tc>
        <w:tc>
          <w:tcPr>
            <w:tcW w:w="3798" w:type="pct"/>
            <w:gridSpan w:val="5"/>
            <w:shd w:val="clear" w:color="auto" w:fill="FFFFFF"/>
            <w:vAlign w:val="center"/>
          </w:tcPr>
          <w:p w14:paraId="79C6618D"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报纸密集架</w:t>
            </w:r>
          </w:p>
        </w:tc>
      </w:tr>
      <w:tr w:rsidR="00723AF3" w14:paraId="2C41FCF4" w14:textId="77777777">
        <w:trPr>
          <w:trHeight w:val="23"/>
          <w:jc w:val="center"/>
        </w:trPr>
        <w:tc>
          <w:tcPr>
            <w:tcW w:w="1201" w:type="pct"/>
            <w:gridSpan w:val="2"/>
            <w:shd w:val="clear" w:color="auto" w:fill="FFFFFF"/>
            <w:vAlign w:val="center"/>
          </w:tcPr>
          <w:p w14:paraId="751697F7"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移动方式</w:t>
            </w:r>
          </w:p>
        </w:tc>
        <w:tc>
          <w:tcPr>
            <w:tcW w:w="3798" w:type="pct"/>
            <w:gridSpan w:val="5"/>
            <w:shd w:val="clear" w:color="auto" w:fill="FFFFFF"/>
            <w:vAlign w:val="center"/>
          </w:tcPr>
          <w:p w14:paraId="7ED0D32A"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智控电动</w:t>
            </w:r>
          </w:p>
        </w:tc>
      </w:tr>
      <w:tr w:rsidR="00723AF3" w14:paraId="54276E55" w14:textId="77777777">
        <w:trPr>
          <w:trHeight w:val="23"/>
          <w:jc w:val="center"/>
        </w:trPr>
        <w:tc>
          <w:tcPr>
            <w:tcW w:w="1201" w:type="pct"/>
            <w:gridSpan w:val="2"/>
            <w:shd w:val="clear" w:color="auto" w:fill="FFFFFF"/>
            <w:vAlign w:val="center"/>
          </w:tcPr>
          <w:p w14:paraId="7A91D881"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适用对象</w:t>
            </w:r>
          </w:p>
        </w:tc>
        <w:tc>
          <w:tcPr>
            <w:tcW w:w="3798" w:type="pct"/>
            <w:gridSpan w:val="5"/>
            <w:shd w:val="clear" w:color="auto" w:fill="FFFFFF"/>
            <w:vAlign w:val="center"/>
          </w:tcPr>
          <w:p w14:paraId="482BD216" w14:textId="77777777" w:rsidR="00723AF3" w:rsidRDefault="00723AF3" w:rsidP="00460B5F">
            <w:pPr>
              <w:tabs>
                <w:tab w:val="left" w:pos="3998"/>
              </w:tabs>
              <w:jc w:val="center"/>
              <w:rPr>
                <w:rFonts w:ascii="仿宋" w:eastAsia="仿宋" w:hAnsi="仿宋"/>
                <w:b/>
                <w:sz w:val="24"/>
              </w:rPr>
            </w:pPr>
            <w:r>
              <w:rPr>
                <w:rFonts w:ascii="仿宋" w:eastAsia="仿宋" w:hAnsi="仿宋" w:hint="eastAsia"/>
                <w:b/>
                <w:sz w:val="24"/>
              </w:rPr>
              <w:t>报纸</w:t>
            </w:r>
          </w:p>
        </w:tc>
      </w:tr>
      <w:tr w:rsidR="00723AF3" w14:paraId="15FBB2E9" w14:textId="77777777">
        <w:trPr>
          <w:trHeight w:val="23"/>
          <w:jc w:val="center"/>
        </w:trPr>
        <w:tc>
          <w:tcPr>
            <w:tcW w:w="1201" w:type="pct"/>
            <w:gridSpan w:val="2"/>
            <w:shd w:val="clear" w:color="auto" w:fill="FFFFFF"/>
            <w:vAlign w:val="center"/>
          </w:tcPr>
          <w:p w14:paraId="07C092A4"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基本要求</w:t>
            </w:r>
          </w:p>
          <w:p w14:paraId="01C6564E" w14:textId="77777777" w:rsidR="00723AF3" w:rsidRDefault="00723AF3" w:rsidP="00460B5F">
            <w:pPr>
              <w:tabs>
                <w:tab w:val="left" w:pos="3998"/>
              </w:tabs>
              <w:jc w:val="center"/>
              <w:rPr>
                <w:rFonts w:ascii="仿宋" w:eastAsia="仿宋" w:hAnsi="仿宋" w:cs="方正黑体_GBK"/>
                <w:bCs/>
                <w:sz w:val="24"/>
              </w:rPr>
            </w:pPr>
            <w:r>
              <w:rPr>
                <w:rFonts w:ascii="仿宋" w:eastAsia="仿宋" w:hAnsi="仿宋" w:cs="方正黑体_GBK" w:hint="eastAsia"/>
                <w:bCs/>
                <w:sz w:val="24"/>
              </w:rPr>
              <w:t>（质量及功能）</w:t>
            </w:r>
          </w:p>
        </w:tc>
        <w:tc>
          <w:tcPr>
            <w:tcW w:w="3798" w:type="pct"/>
            <w:gridSpan w:val="5"/>
            <w:shd w:val="clear" w:color="auto" w:fill="FFFFFF"/>
            <w:vAlign w:val="center"/>
          </w:tcPr>
          <w:p w14:paraId="30E98EB5"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1.外观应平整，无波纹、划痕、起泡、折痕、凸点、露底、剥落、尖刺、凹坑等可见性缺陷；</w:t>
            </w:r>
          </w:p>
          <w:p w14:paraId="0B147B38"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2.零部件加工后应打磨毛刺，无裂纹及划痕，所有焊接件应焊接牢固，焊痕光滑、平整；</w:t>
            </w:r>
          </w:p>
          <w:p w14:paraId="2BC7C612"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3.各零部件在表面涂覆前必须进行清洗、除油、除锈、并按照规范要求进行硅烷皮膜化处理；</w:t>
            </w:r>
          </w:p>
          <w:p w14:paraId="2A067941"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4.导轨设置安全限位装置，防止架体从导轨上滑落；</w:t>
            </w:r>
          </w:p>
          <w:p w14:paraId="55668ED9"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5.架体单层层板承重≥8</w:t>
            </w:r>
            <w:r w:rsidRPr="002B3385">
              <w:rPr>
                <w:rFonts w:ascii="仿宋" w:eastAsia="仿宋" w:hAnsi="仿宋" w:cs="方正仿宋_GBK" w:hint="eastAsia"/>
                <w:sz w:val="24"/>
                <w:szCs w:val="21"/>
              </w:rPr>
              <w:t>0kg，每节不低于10层，</w:t>
            </w:r>
            <w:r>
              <w:rPr>
                <w:rFonts w:ascii="仿宋" w:eastAsia="仿宋" w:hAnsi="仿宋" w:cs="方正仿宋_GBK" w:hint="eastAsia"/>
                <w:sz w:val="24"/>
                <w:szCs w:val="21"/>
              </w:rPr>
              <w:t>搁板可按立柱垂直方向调整层高度，立柱孔间距＜60mm；</w:t>
            </w:r>
          </w:p>
          <w:p w14:paraId="5A830BAC"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6.架体每列配置上下钢制对开门，门板内侧应有加强筋，门板上装有机械锁；</w:t>
            </w:r>
          </w:p>
          <w:p w14:paraId="7063B473"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7.每列架体配置限位锁定装置，门面列须有锁具锁定装置；</w:t>
            </w:r>
          </w:p>
          <w:p w14:paraId="3C0EA05B"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8.架体配置防尘板及防鼠板，底部配置防倾倒装置；</w:t>
            </w:r>
          </w:p>
          <w:p w14:paraId="182A9136"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9.架体列与列侧板之间接触面上配置抗老化 PVC 磁封条，缓冲架体碰撞，确保密封性；</w:t>
            </w:r>
          </w:p>
          <w:p w14:paraId="34118967"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10.摇动任意一列架体均不应带动其他手摇柄转动,摇手柄静止时摇柄自然下垂。手摇柄可折叠，防止误撞；</w:t>
            </w:r>
          </w:p>
          <w:p w14:paraId="1FD10485" w14:textId="77777777" w:rsidR="00723AF3" w:rsidRDefault="00723AF3" w:rsidP="00460B5F">
            <w:pPr>
              <w:rPr>
                <w:rFonts w:ascii="仿宋" w:eastAsia="仿宋" w:hAnsi="仿宋" w:cs="方正仿宋_GBK"/>
                <w:sz w:val="24"/>
                <w:szCs w:val="21"/>
              </w:rPr>
            </w:pPr>
            <w:r>
              <w:rPr>
                <w:rFonts w:ascii="仿宋" w:eastAsia="仿宋" w:hAnsi="仿宋" w:cs="方正仿宋_GBK" w:hint="eastAsia"/>
                <w:sz w:val="24"/>
                <w:szCs w:val="21"/>
              </w:rPr>
              <w:t>11.采用中轴带双轴传动方式；</w:t>
            </w:r>
          </w:p>
          <w:p w14:paraId="30A71C76" w14:textId="77777777" w:rsidR="00723AF3" w:rsidRDefault="00723AF3" w:rsidP="00460B5F">
            <w:pPr>
              <w:pStyle w:val="afff"/>
              <w:spacing w:after="0"/>
              <w:rPr>
                <w:rFonts w:ascii="仿宋" w:eastAsia="仿宋" w:hAnsi="仿宋"/>
              </w:rPr>
            </w:pPr>
            <w:r>
              <w:rPr>
                <w:rFonts w:ascii="仿宋" w:eastAsia="仿宋" w:hAnsi="仿宋" w:cs="方正仿宋_GBK" w:hint="eastAsia"/>
                <w:sz w:val="24"/>
                <w:szCs w:val="21"/>
              </w:rPr>
              <w:t>12.通过主控列上显示屏或前侧面板上的按键开关等多种方式的操作可以任意打开架体；</w:t>
            </w:r>
          </w:p>
        </w:tc>
      </w:tr>
      <w:tr w:rsidR="00723AF3" w14:paraId="7250229C" w14:textId="77777777">
        <w:trPr>
          <w:gridAfter w:val="1"/>
          <w:wAfter w:w="24" w:type="pct"/>
          <w:trHeight w:val="516"/>
          <w:jc w:val="center"/>
        </w:trPr>
        <w:tc>
          <w:tcPr>
            <w:tcW w:w="4975" w:type="pct"/>
            <w:gridSpan w:val="6"/>
            <w:vAlign w:val="center"/>
          </w:tcPr>
          <w:p w14:paraId="740B5887" w14:textId="2863C2DF" w:rsidR="00723AF3" w:rsidRDefault="002B3385" w:rsidP="00460B5F">
            <w:pPr>
              <w:contextualSpacing/>
              <w:jc w:val="center"/>
              <w:rPr>
                <w:rFonts w:ascii="仿宋" w:eastAsia="仿宋" w:hAnsi="仿宋" w:cs="方正黑体_GBK"/>
                <w:sz w:val="24"/>
              </w:rPr>
            </w:pPr>
            <w:r w:rsidRPr="002B3385">
              <w:rPr>
                <w:rFonts w:asciiTheme="minorEastAsia" w:eastAsiaTheme="minorEastAsia" w:hAnsiTheme="minorEastAsia" w:hint="eastAsia"/>
                <w:color w:val="000000" w:themeColor="text1"/>
                <w:sz w:val="24"/>
                <w:szCs w:val="28"/>
              </w:rPr>
              <w:t>*</w:t>
            </w:r>
            <w:r w:rsidR="00723AF3">
              <w:rPr>
                <w:rFonts w:ascii="仿宋" w:eastAsia="仿宋" w:hAnsi="仿宋" w:cs="方正黑体_GBK" w:hint="eastAsia"/>
                <w:sz w:val="24"/>
                <w:szCs w:val="21"/>
              </w:rPr>
              <w:t>主要材料及配件要求</w:t>
            </w:r>
          </w:p>
        </w:tc>
      </w:tr>
      <w:tr w:rsidR="00723AF3" w14:paraId="4AFE4A99" w14:textId="77777777">
        <w:trPr>
          <w:gridAfter w:val="1"/>
          <w:wAfter w:w="24" w:type="pct"/>
          <w:trHeight w:val="516"/>
          <w:jc w:val="center"/>
        </w:trPr>
        <w:tc>
          <w:tcPr>
            <w:tcW w:w="430" w:type="pct"/>
            <w:vAlign w:val="center"/>
          </w:tcPr>
          <w:p w14:paraId="074CA659"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w:t>
            </w:r>
          </w:p>
          <w:p w14:paraId="2296588F"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名称</w:t>
            </w:r>
          </w:p>
        </w:tc>
        <w:tc>
          <w:tcPr>
            <w:tcW w:w="848" w:type="pct"/>
            <w:gridSpan w:val="2"/>
            <w:vAlign w:val="center"/>
          </w:tcPr>
          <w:p w14:paraId="7CD03093"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设备配置</w:t>
            </w:r>
          </w:p>
        </w:tc>
        <w:tc>
          <w:tcPr>
            <w:tcW w:w="1314" w:type="pct"/>
            <w:vAlign w:val="center"/>
          </w:tcPr>
          <w:p w14:paraId="59E4744E"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材料规格</w:t>
            </w:r>
          </w:p>
        </w:tc>
        <w:tc>
          <w:tcPr>
            <w:tcW w:w="836" w:type="pct"/>
            <w:vAlign w:val="center"/>
          </w:tcPr>
          <w:p w14:paraId="2C4ECCBF"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采用标准</w:t>
            </w:r>
          </w:p>
        </w:tc>
        <w:tc>
          <w:tcPr>
            <w:tcW w:w="1545" w:type="pct"/>
            <w:vAlign w:val="center"/>
          </w:tcPr>
          <w:p w14:paraId="66119141" w14:textId="77777777" w:rsidR="00723AF3" w:rsidRDefault="00723AF3" w:rsidP="00460B5F">
            <w:pPr>
              <w:contextualSpacing/>
              <w:jc w:val="center"/>
              <w:rPr>
                <w:rFonts w:ascii="仿宋" w:eastAsia="仿宋" w:hAnsi="仿宋" w:cs="方正黑体_GBK"/>
                <w:sz w:val="24"/>
              </w:rPr>
            </w:pPr>
            <w:r>
              <w:rPr>
                <w:rFonts w:ascii="仿宋" w:eastAsia="仿宋" w:hAnsi="仿宋" w:cs="方正黑体_GBK" w:hint="eastAsia"/>
                <w:sz w:val="24"/>
              </w:rPr>
              <w:t>性能说明</w:t>
            </w:r>
          </w:p>
        </w:tc>
      </w:tr>
      <w:tr w:rsidR="00723AF3" w14:paraId="032F843E" w14:textId="77777777">
        <w:trPr>
          <w:gridAfter w:val="1"/>
          <w:wAfter w:w="24" w:type="pct"/>
          <w:cantSplit/>
          <w:trHeight w:val="940"/>
          <w:jc w:val="center"/>
        </w:trPr>
        <w:tc>
          <w:tcPr>
            <w:tcW w:w="430" w:type="pct"/>
            <w:vMerge w:val="restart"/>
            <w:vAlign w:val="center"/>
          </w:tcPr>
          <w:p w14:paraId="18809D3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lastRenderedPageBreak/>
              <w:t>轨道</w:t>
            </w:r>
          </w:p>
        </w:tc>
        <w:tc>
          <w:tcPr>
            <w:tcW w:w="848" w:type="pct"/>
            <w:gridSpan w:val="2"/>
            <w:vAlign w:val="center"/>
          </w:tcPr>
          <w:p w14:paraId="191BDAF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地轨板</w:t>
            </w:r>
          </w:p>
        </w:tc>
        <w:tc>
          <w:tcPr>
            <w:tcW w:w="1314" w:type="pct"/>
            <w:vAlign w:val="center"/>
          </w:tcPr>
          <w:p w14:paraId="5CACE27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δ≥3.0mm冷轧钢板</w:t>
            </w:r>
          </w:p>
        </w:tc>
        <w:tc>
          <w:tcPr>
            <w:tcW w:w="836" w:type="pct"/>
            <w:vAlign w:val="center"/>
          </w:tcPr>
          <w:p w14:paraId="6F79D9A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restart"/>
            <w:vAlign w:val="center"/>
          </w:tcPr>
          <w:p w14:paraId="309FF2BA"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表面静电喷塑，粉末涂料为NOBEL聚脂与环氧型混合涂料，喷塑前经严格去油除锈和磷化处理。</w:t>
            </w:r>
          </w:p>
        </w:tc>
      </w:tr>
      <w:tr w:rsidR="00723AF3" w14:paraId="34983B7F" w14:textId="77777777">
        <w:trPr>
          <w:gridAfter w:val="1"/>
          <w:wAfter w:w="24" w:type="pct"/>
          <w:cantSplit/>
          <w:jc w:val="center"/>
        </w:trPr>
        <w:tc>
          <w:tcPr>
            <w:tcW w:w="430" w:type="pct"/>
            <w:vMerge/>
            <w:vAlign w:val="center"/>
          </w:tcPr>
          <w:p w14:paraId="50F0FA9D"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47CB4CC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轨道</w:t>
            </w:r>
          </w:p>
        </w:tc>
        <w:tc>
          <w:tcPr>
            <w:tcW w:w="1314" w:type="pct"/>
            <w:vAlign w:val="center"/>
          </w:tcPr>
          <w:p w14:paraId="5D4E374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20*20不锈钢实心方钢</w:t>
            </w:r>
          </w:p>
        </w:tc>
        <w:tc>
          <w:tcPr>
            <w:tcW w:w="836" w:type="pct"/>
            <w:vAlign w:val="center"/>
          </w:tcPr>
          <w:p w14:paraId="1CAC753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45" w:type="pct"/>
            <w:vMerge/>
            <w:vAlign w:val="center"/>
          </w:tcPr>
          <w:p w14:paraId="1F199C91" w14:textId="77777777" w:rsidR="00723AF3" w:rsidRDefault="00723AF3" w:rsidP="00460B5F">
            <w:pPr>
              <w:contextualSpacing/>
              <w:jc w:val="left"/>
              <w:rPr>
                <w:rFonts w:ascii="仿宋" w:eastAsia="仿宋" w:hAnsi="仿宋" w:cs="楷体"/>
                <w:sz w:val="24"/>
              </w:rPr>
            </w:pPr>
          </w:p>
        </w:tc>
      </w:tr>
      <w:tr w:rsidR="00723AF3" w14:paraId="01424ACB" w14:textId="77777777">
        <w:trPr>
          <w:gridAfter w:val="1"/>
          <w:wAfter w:w="24" w:type="pct"/>
          <w:cantSplit/>
          <w:trHeight w:val="562"/>
          <w:jc w:val="center"/>
        </w:trPr>
        <w:tc>
          <w:tcPr>
            <w:tcW w:w="430" w:type="pct"/>
            <w:vAlign w:val="center"/>
          </w:tcPr>
          <w:p w14:paraId="4F2F424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底盘</w:t>
            </w:r>
          </w:p>
        </w:tc>
        <w:tc>
          <w:tcPr>
            <w:tcW w:w="848" w:type="pct"/>
            <w:gridSpan w:val="2"/>
            <w:vAlign w:val="center"/>
          </w:tcPr>
          <w:p w14:paraId="630EF1D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底梁、轴承档夹紧块</w:t>
            </w:r>
          </w:p>
        </w:tc>
        <w:tc>
          <w:tcPr>
            <w:tcW w:w="1314" w:type="pct"/>
            <w:vAlign w:val="center"/>
          </w:tcPr>
          <w:p w14:paraId="4F60A09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δ≥3.0mm冷轧钢板</w:t>
            </w:r>
          </w:p>
        </w:tc>
        <w:tc>
          <w:tcPr>
            <w:tcW w:w="836" w:type="pct"/>
            <w:vAlign w:val="center"/>
          </w:tcPr>
          <w:p w14:paraId="48FDB8B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Align w:val="center"/>
          </w:tcPr>
          <w:p w14:paraId="48A51C7A" w14:textId="77777777" w:rsidR="00723AF3" w:rsidRDefault="00723AF3" w:rsidP="00460B5F">
            <w:pPr>
              <w:contextualSpacing/>
              <w:jc w:val="left"/>
              <w:rPr>
                <w:rFonts w:ascii="仿宋" w:eastAsia="仿宋" w:hAnsi="仿宋" w:cs="楷体"/>
                <w:sz w:val="24"/>
                <w:lang w:val="en"/>
              </w:rPr>
            </w:pPr>
            <w:r>
              <w:rPr>
                <w:rFonts w:ascii="仿宋" w:eastAsia="仿宋" w:hAnsi="仿宋" w:cs="楷体" w:hint="eastAsia"/>
                <w:sz w:val="24"/>
              </w:rPr>
              <w:t>底盘采用整体焊接，钢性足不变形，表面喷塑。底梁安装防倒架，防止架体倾斜。</w:t>
            </w:r>
          </w:p>
        </w:tc>
      </w:tr>
      <w:tr w:rsidR="00723AF3" w14:paraId="4B839A9E" w14:textId="77777777">
        <w:trPr>
          <w:gridAfter w:val="1"/>
          <w:wAfter w:w="24" w:type="pct"/>
          <w:cantSplit/>
          <w:trHeight w:val="625"/>
          <w:jc w:val="center"/>
        </w:trPr>
        <w:tc>
          <w:tcPr>
            <w:tcW w:w="430" w:type="pct"/>
            <w:vMerge w:val="restart"/>
            <w:vAlign w:val="center"/>
          </w:tcPr>
          <w:p w14:paraId="673BF26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架体</w:t>
            </w:r>
          </w:p>
        </w:tc>
        <w:tc>
          <w:tcPr>
            <w:tcW w:w="848" w:type="pct"/>
            <w:gridSpan w:val="2"/>
            <w:vAlign w:val="center"/>
          </w:tcPr>
          <w:p w14:paraId="01CE92F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立柱</w:t>
            </w:r>
          </w:p>
        </w:tc>
        <w:tc>
          <w:tcPr>
            <w:tcW w:w="1314" w:type="pct"/>
            <w:vAlign w:val="center"/>
          </w:tcPr>
          <w:p w14:paraId="6CE9BCB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δ≥1.5mm冷轧钢板</w:t>
            </w:r>
          </w:p>
        </w:tc>
        <w:tc>
          <w:tcPr>
            <w:tcW w:w="836" w:type="pct"/>
            <w:vAlign w:val="center"/>
          </w:tcPr>
          <w:p w14:paraId="5DFA8DC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restart"/>
            <w:vAlign w:val="center"/>
          </w:tcPr>
          <w:p w14:paraId="701E0A72"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架体结实、坚固、设计新颖，安装规范，层数和间距可按需调整，表面喷塑。</w:t>
            </w:r>
          </w:p>
        </w:tc>
      </w:tr>
      <w:tr w:rsidR="00723AF3" w14:paraId="4D97DAE6" w14:textId="77777777">
        <w:trPr>
          <w:gridAfter w:val="1"/>
          <w:wAfter w:w="24" w:type="pct"/>
          <w:cantSplit/>
          <w:trHeight w:val="545"/>
          <w:jc w:val="center"/>
        </w:trPr>
        <w:tc>
          <w:tcPr>
            <w:tcW w:w="430" w:type="pct"/>
            <w:vMerge/>
            <w:vAlign w:val="center"/>
          </w:tcPr>
          <w:p w14:paraId="12CF8C1F"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3F3F4A3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搁板</w:t>
            </w:r>
          </w:p>
        </w:tc>
        <w:tc>
          <w:tcPr>
            <w:tcW w:w="1314" w:type="pct"/>
            <w:vAlign w:val="center"/>
          </w:tcPr>
          <w:p w14:paraId="7A10033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535834E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79F1D57B" w14:textId="77777777" w:rsidR="00723AF3" w:rsidRDefault="00723AF3" w:rsidP="00460B5F">
            <w:pPr>
              <w:contextualSpacing/>
              <w:jc w:val="left"/>
              <w:rPr>
                <w:rFonts w:ascii="仿宋" w:eastAsia="仿宋" w:hAnsi="仿宋" w:cs="楷体"/>
                <w:sz w:val="24"/>
              </w:rPr>
            </w:pPr>
          </w:p>
        </w:tc>
      </w:tr>
      <w:tr w:rsidR="00723AF3" w14:paraId="3B34A1EF" w14:textId="77777777">
        <w:trPr>
          <w:gridAfter w:val="1"/>
          <w:wAfter w:w="24" w:type="pct"/>
          <w:cantSplit/>
          <w:trHeight w:val="660"/>
          <w:jc w:val="center"/>
        </w:trPr>
        <w:tc>
          <w:tcPr>
            <w:tcW w:w="430" w:type="pct"/>
            <w:vMerge/>
            <w:vAlign w:val="center"/>
          </w:tcPr>
          <w:p w14:paraId="55B59646"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3252EAC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挂板</w:t>
            </w:r>
          </w:p>
        </w:tc>
        <w:tc>
          <w:tcPr>
            <w:tcW w:w="1314" w:type="pct"/>
            <w:vAlign w:val="center"/>
          </w:tcPr>
          <w:p w14:paraId="3205849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18BDA7A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3ED63824" w14:textId="77777777" w:rsidR="00723AF3" w:rsidRDefault="00723AF3" w:rsidP="00460B5F">
            <w:pPr>
              <w:contextualSpacing/>
              <w:jc w:val="left"/>
              <w:rPr>
                <w:rFonts w:ascii="仿宋" w:eastAsia="仿宋" w:hAnsi="仿宋" w:cs="楷体"/>
                <w:sz w:val="24"/>
              </w:rPr>
            </w:pPr>
          </w:p>
        </w:tc>
      </w:tr>
      <w:tr w:rsidR="00723AF3" w14:paraId="07960BE7" w14:textId="77777777">
        <w:trPr>
          <w:gridAfter w:val="1"/>
          <w:wAfter w:w="24" w:type="pct"/>
          <w:cantSplit/>
          <w:trHeight w:val="525"/>
          <w:jc w:val="center"/>
        </w:trPr>
        <w:tc>
          <w:tcPr>
            <w:tcW w:w="430" w:type="pct"/>
            <w:vMerge/>
            <w:vAlign w:val="center"/>
          </w:tcPr>
          <w:p w14:paraId="6D351408"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284E585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b/>
                <w:bCs/>
                <w:sz w:val="24"/>
              </w:rPr>
              <w:t>背封板</w:t>
            </w:r>
          </w:p>
        </w:tc>
        <w:tc>
          <w:tcPr>
            <w:tcW w:w="1314" w:type="pct"/>
            <w:vAlign w:val="center"/>
          </w:tcPr>
          <w:p w14:paraId="609ED3F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4837BCCC" w14:textId="77777777" w:rsidR="00723AF3" w:rsidRDefault="00723AF3" w:rsidP="00460B5F">
            <w:pPr>
              <w:contextualSpacing/>
              <w:jc w:val="center"/>
              <w:rPr>
                <w:rFonts w:ascii="仿宋" w:eastAsia="仿宋" w:hAnsi="仿宋" w:cs="楷体"/>
                <w:sz w:val="24"/>
              </w:rPr>
            </w:pPr>
          </w:p>
        </w:tc>
        <w:tc>
          <w:tcPr>
            <w:tcW w:w="1545" w:type="pct"/>
            <w:vMerge/>
            <w:vAlign w:val="center"/>
          </w:tcPr>
          <w:p w14:paraId="1D52ABD0" w14:textId="77777777" w:rsidR="00723AF3" w:rsidRDefault="00723AF3" w:rsidP="00460B5F">
            <w:pPr>
              <w:contextualSpacing/>
              <w:jc w:val="left"/>
              <w:rPr>
                <w:rFonts w:ascii="仿宋" w:eastAsia="仿宋" w:hAnsi="仿宋"/>
                <w:color w:val="000000"/>
                <w:sz w:val="24"/>
              </w:rPr>
            </w:pPr>
          </w:p>
        </w:tc>
      </w:tr>
      <w:tr w:rsidR="00723AF3" w14:paraId="1B583DB1" w14:textId="77777777">
        <w:trPr>
          <w:gridAfter w:val="1"/>
          <w:wAfter w:w="24" w:type="pct"/>
          <w:cantSplit/>
          <w:trHeight w:val="540"/>
          <w:jc w:val="center"/>
        </w:trPr>
        <w:tc>
          <w:tcPr>
            <w:tcW w:w="430" w:type="pct"/>
            <w:vMerge w:val="restart"/>
            <w:vAlign w:val="center"/>
          </w:tcPr>
          <w:p w14:paraId="22535F6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门面</w:t>
            </w:r>
          </w:p>
        </w:tc>
        <w:tc>
          <w:tcPr>
            <w:tcW w:w="848" w:type="pct"/>
            <w:gridSpan w:val="2"/>
            <w:vAlign w:val="center"/>
          </w:tcPr>
          <w:p w14:paraId="737EEA7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门框</w:t>
            </w:r>
          </w:p>
        </w:tc>
        <w:tc>
          <w:tcPr>
            <w:tcW w:w="1314" w:type="pct"/>
            <w:vAlign w:val="center"/>
          </w:tcPr>
          <w:p w14:paraId="66F6F74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2B7A5E3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restart"/>
            <w:vAlign w:val="center"/>
          </w:tcPr>
          <w:p w14:paraId="107CB5D4"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门板平整，款式新颖，表面亚光喷塑。ISO9002认证产品</w:t>
            </w:r>
          </w:p>
        </w:tc>
      </w:tr>
      <w:tr w:rsidR="00723AF3" w14:paraId="39270E33" w14:textId="77777777">
        <w:trPr>
          <w:gridAfter w:val="1"/>
          <w:wAfter w:w="24" w:type="pct"/>
          <w:cantSplit/>
          <w:trHeight w:val="668"/>
          <w:jc w:val="center"/>
        </w:trPr>
        <w:tc>
          <w:tcPr>
            <w:tcW w:w="430" w:type="pct"/>
            <w:vMerge/>
            <w:vAlign w:val="center"/>
          </w:tcPr>
          <w:p w14:paraId="23436135"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6AF4E0A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面板</w:t>
            </w:r>
          </w:p>
        </w:tc>
        <w:tc>
          <w:tcPr>
            <w:tcW w:w="1314" w:type="pct"/>
            <w:vAlign w:val="center"/>
          </w:tcPr>
          <w:p w14:paraId="4F5C566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246C0D3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60445969" w14:textId="77777777" w:rsidR="00723AF3" w:rsidRDefault="00723AF3" w:rsidP="00460B5F">
            <w:pPr>
              <w:contextualSpacing/>
              <w:jc w:val="left"/>
              <w:rPr>
                <w:rFonts w:ascii="仿宋" w:eastAsia="仿宋" w:hAnsi="仿宋" w:cs="楷体"/>
                <w:sz w:val="24"/>
              </w:rPr>
            </w:pPr>
          </w:p>
        </w:tc>
      </w:tr>
      <w:tr w:rsidR="00723AF3" w14:paraId="3C918373" w14:textId="77777777">
        <w:trPr>
          <w:gridAfter w:val="1"/>
          <w:wAfter w:w="24" w:type="pct"/>
          <w:cantSplit/>
          <w:trHeight w:val="540"/>
          <w:jc w:val="center"/>
        </w:trPr>
        <w:tc>
          <w:tcPr>
            <w:tcW w:w="430" w:type="pct"/>
            <w:vMerge/>
            <w:vAlign w:val="center"/>
          </w:tcPr>
          <w:p w14:paraId="2A589A70"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2429815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定位模板</w:t>
            </w:r>
          </w:p>
        </w:tc>
        <w:tc>
          <w:tcPr>
            <w:tcW w:w="1314" w:type="pct"/>
            <w:vAlign w:val="center"/>
          </w:tcPr>
          <w:p w14:paraId="6753F1D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ABS注塑件</w:t>
            </w:r>
          </w:p>
        </w:tc>
        <w:tc>
          <w:tcPr>
            <w:tcW w:w="836" w:type="pct"/>
            <w:vAlign w:val="center"/>
          </w:tcPr>
          <w:p w14:paraId="1A70F1DD" w14:textId="77777777" w:rsidR="00723AF3" w:rsidRDefault="00723AF3" w:rsidP="00460B5F">
            <w:pPr>
              <w:contextualSpacing/>
              <w:jc w:val="center"/>
              <w:rPr>
                <w:rFonts w:ascii="仿宋" w:eastAsia="仿宋" w:hAnsi="仿宋" w:cs="楷体"/>
                <w:sz w:val="24"/>
              </w:rPr>
            </w:pPr>
          </w:p>
        </w:tc>
        <w:tc>
          <w:tcPr>
            <w:tcW w:w="1545" w:type="pct"/>
            <w:vMerge/>
            <w:vAlign w:val="center"/>
          </w:tcPr>
          <w:p w14:paraId="79FB6653" w14:textId="77777777" w:rsidR="00723AF3" w:rsidRDefault="00723AF3" w:rsidP="00460B5F">
            <w:pPr>
              <w:contextualSpacing/>
              <w:jc w:val="left"/>
              <w:rPr>
                <w:rFonts w:ascii="仿宋" w:eastAsia="仿宋" w:hAnsi="仿宋" w:cs="楷体"/>
                <w:sz w:val="24"/>
              </w:rPr>
            </w:pPr>
          </w:p>
        </w:tc>
      </w:tr>
      <w:tr w:rsidR="00723AF3" w14:paraId="6FE29C8A" w14:textId="77777777">
        <w:trPr>
          <w:gridAfter w:val="1"/>
          <w:wAfter w:w="24" w:type="pct"/>
          <w:cantSplit/>
          <w:trHeight w:val="1004"/>
          <w:jc w:val="center"/>
        </w:trPr>
        <w:tc>
          <w:tcPr>
            <w:tcW w:w="430" w:type="pct"/>
            <w:vAlign w:val="center"/>
          </w:tcPr>
          <w:p w14:paraId="356CB20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侧板</w:t>
            </w:r>
          </w:p>
        </w:tc>
        <w:tc>
          <w:tcPr>
            <w:tcW w:w="848" w:type="pct"/>
            <w:gridSpan w:val="2"/>
            <w:vAlign w:val="center"/>
          </w:tcPr>
          <w:p w14:paraId="25F5F1C3"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侧面板</w:t>
            </w:r>
          </w:p>
        </w:tc>
        <w:tc>
          <w:tcPr>
            <w:tcW w:w="1314" w:type="pct"/>
            <w:vAlign w:val="center"/>
          </w:tcPr>
          <w:p w14:paraId="6748830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63D8994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Align w:val="center"/>
          </w:tcPr>
          <w:p w14:paraId="077D6043"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表面平整，设计新颖，亚光喷塑</w:t>
            </w:r>
          </w:p>
        </w:tc>
      </w:tr>
      <w:tr w:rsidR="00723AF3" w14:paraId="241665C4" w14:textId="77777777">
        <w:trPr>
          <w:gridAfter w:val="1"/>
          <w:wAfter w:w="24" w:type="pct"/>
          <w:cantSplit/>
          <w:trHeight w:val="635"/>
          <w:jc w:val="center"/>
        </w:trPr>
        <w:tc>
          <w:tcPr>
            <w:tcW w:w="430" w:type="pct"/>
            <w:vMerge w:val="restart"/>
            <w:vAlign w:val="center"/>
          </w:tcPr>
          <w:p w14:paraId="639C4EC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传动</w:t>
            </w:r>
          </w:p>
          <w:p w14:paraId="7E87BAE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机构</w:t>
            </w:r>
          </w:p>
        </w:tc>
        <w:tc>
          <w:tcPr>
            <w:tcW w:w="848" w:type="pct"/>
            <w:gridSpan w:val="2"/>
            <w:vAlign w:val="center"/>
          </w:tcPr>
          <w:p w14:paraId="381A251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轴承</w:t>
            </w:r>
          </w:p>
        </w:tc>
        <w:tc>
          <w:tcPr>
            <w:tcW w:w="1314" w:type="pct"/>
            <w:vAlign w:val="center"/>
          </w:tcPr>
          <w:p w14:paraId="5E0E59F1" w14:textId="77777777" w:rsidR="00723AF3" w:rsidRDefault="00723AF3" w:rsidP="00460B5F">
            <w:pPr>
              <w:contextualSpacing/>
              <w:jc w:val="center"/>
              <w:rPr>
                <w:rFonts w:ascii="仿宋" w:eastAsia="仿宋" w:hAnsi="仿宋" w:cs="楷体"/>
                <w:color w:val="FF0000"/>
                <w:sz w:val="24"/>
              </w:rPr>
            </w:pPr>
            <w:r>
              <w:rPr>
                <w:rFonts w:ascii="仿宋" w:eastAsia="仿宋" w:hAnsi="仿宋" w:cs="楷体"/>
                <w:sz w:val="24"/>
              </w:rPr>
              <w:t>P</w:t>
            </w:r>
            <w:r>
              <w:rPr>
                <w:rFonts w:ascii="仿宋" w:eastAsia="仿宋" w:hAnsi="仿宋" w:cs="楷体" w:hint="eastAsia"/>
                <w:sz w:val="24"/>
              </w:rPr>
              <w:t>204 E级带座轴承</w:t>
            </w:r>
          </w:p>
        </w:tc>
        <w:tc>
          <w:tcPr>
            <w:tcW w:w="836" w:type="pct"/>
            <w:vAlign w:val="center"/>
          </w:tcPr>
          <w:p w14:paraId="679D6A49" w14:textId="77777777" w:rsidR="00723AF3" w:rsidRDefault="00723AF3" w:rsidP="00460B5F">
            <w:pPr>
              <w:contextualSpacing/>
              <w:jc w:val="center"/>
              <w:rPr>
                <w:rFonts w:ascii="仿宋" w:eastAsia="仿宋" w:hAnsi="仿宋" w:cs="楷体"/>
                <w:sz w:val="24"/>
              </w:rPr>
            </w:pPr>
          </w:p>
        </w:tc>
        <w:tc>
          <w:tcPr>
            <w:tcW w:w="1545" w:type="pct"/>
            <w:vAlign w:val="center"/>
          </w:tcPr>
          <w:p w14:paraId="1D035667"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带座外球面轴承</w:t>
            </w:r>
          </w:p>
        </w:tc>
      </w:tr>
      <w:tr w:rsidR="00723AF3" w14:paraId="6243A268" w14:textId="77777777">
        <w:trPr>
          <w:gridAfter w:val="1"/>
          <w:wAfter w:w="24" w:type="pct"/>
          <w:cantSplit/>
          <w:jc w:val="center"/>
        </w:trPr>
        <w:tc>
          <w:tcPr>
            <w:tcW w:w="430" w:type="pct"/>
            <w:vMerge/>
            <w:vAlign w:val="center"/>
          </w:tcPr>
          <w:p w14:paraId="0A4ADA76"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74AB949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传动轴</w:t>
            </w:r>
          </w:p>
        </w:tc>
        <w:tc>
          <w:tcPr>
            <w:tcW w:w="1314" w:type="pct"/>
            <w:vAlign w:val="center"/>
          </w:tcPr>
          <w:p w14:paraId="756F6540"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20实心，45#钢</w:t>
            </w:r>
          </w:p>
        </w:tc>
        <w:tc>
          <w:tcPr>
            <w:tcW w:w="836" w:type="pct"/>
            <w:vAlign w:val="center"/>
          </w:tcPr>
          <w:p w14:paraId="4D8C3BB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45" w:type="pct"/>
            <w:vAlign w:val="center"/>
          </w:tcPr>
          <w:p w14:paraId="17DBB1E0"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加工精度为3.2,经调质热处理，HB220-290。</w:t>
            </w:r>
          </w:p>
        </w:tc>
      </w:tr>
      <w:tr w:rsidR="00723AF3" w14:paraId="6A1948AB" w14:textId="77777777">
        <w:trPr>
          <w:gridAfter w:val="1"/>
          <w:wAfter w:w="24" w:type="pct"/>
          <w:cantSplit/>
          <w:trHeight w:val="830"/>
          <w:jc w:val="center"/>
        </w:trPr>
        <w:tc>
          <w:tcPr>
            <w:tcW w:w="430" w:type="pct"/>
            <w:vMerge/>
            <w:vAlign w:val="center"/>
          </w:tcPr>
          <w:p w14:paraId="57BA6D49"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25FF6CE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连接钢管</w:t>
            </w:r>
          </w:p>
        </w:tc>
        <w:tc>
          <w:tcPr>
            <w:tcW w:w="1314" w:type="pct"/>
            <w:vAlign w:val="center"/>
          </w:tcPr>
          <w:p w14:paraId="5300A1AB"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25*2.5无缝钢管</w:t>
            </w:r>
          </w:p>
        </w:tc>
        <w:tc>
          <w:tcPr>
            <w:tcW w:w="836" w:type="pct"/>
            <w:vAlign w:val="center"/>
          </w:tcPr>
          <w:p w14:paraId="5A47043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699</w:t>
            </w:r>
          </w:p>
        </w:tc>
        <w:tc>
          <w:tcPr>
            <w:tcW w:w="1545" w:type="pct"/>
            <w:vMerge w:val="restart"/>
            <w:vAlign w:val="center"/>
          </w:tcPr>
          <w:p w14:paraId="7179D625"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传动机构配合精度高，定位可靠。传动轻便灵活，摇力轻，运行平衡，性能达到和超过国家标准</w:t>
            </w:r>
          </w:p>
        </w:tc>
      </w:tr>
      <w:tr w:rsidR="00723AF3" w14:paraId="23990D2A" w14:textId="77777777">
        <w:trPr>
          <w:gridAfter w:val="1"/>
          <w:wAfter w:w="24" w:type="pct"/>
          <w:cantSplit/>
          <w:trHeight w:val="725"/>
          <w:jc w:val="center"/>
        </w:trPr>
        <w:tc>
          <w:tcPr>
            <w:tcW w:w="430" w:type="pct"/>
            <w:vMerge/>
            <w:vAlign w:val="center"/>
          </w:tcPr>
          <w:p w14:paraId="6705B271"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609B8F9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铁滚轮</w:t>
            </w:r>
          </w:p>
        </w:tc>
        <w:tc>
          <w:tcPr>
            <w:tcW w:w="1314" w:type="pct"/>
            <w:vAlign w:val="center"/>
          </w:tcPr>
          <w:p w14:paraId="4AE054F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高强度铸铁、HT200</w:t>
            </w:r>
          </w:p>
        </w:tc>
        <w:tc>
          <w:tcPr>
            <w:tcW w:w="836" w:type="pct"/>
            <w:vAlign w:val="center"/>
          </w:tcPr>
          <w:p w14:paraId="1B288204" w14:textId="77777777" w:rsidR="00723AF3" w:rsidRDefault="00723AF3" w:rsidP="00460B5F">
            <w:pPr>
              <w:contextualSpacing/>
              <w:jc w:val="center"/>
              <w:rPr>
                <w:rFonts w:ascii="仿宋" w:eastAsia="仿宋" w:hAnsi="仿宋" w:cs="方正仿宋_GBK"/>
                <w:sz w:val="24"/>
              </w:rPr>
            </w:pPr>
            <w:r>
              <w:rPr>
                <w:rFonts w:ascii="仿宋" w:eastAsia="仿宋" w:hAnsi="仿宋" w:cs="方正仿宋_GBK" w:hint="eastAsia"/>
                <w:sz w:val="24"/>
              </w:rPr>
              <w:t>GB/T 9439</w:t>
            </w:r>
          </w:p>
        </w:tc>
        <w:tc>
          <w:tcPr>
            <w:tcW w:w="1545" w:type="pct"/>
            <w:vMerge/>
            <w:vAlign w:val="center"/>
          </w:tcPr>
          <w:p w14:paraId="7C1097B6" w14:textId="77777777" w:rsidR="00723AF3" w:rsidRDefault="00723AF3" w:rsidP="00460B5F">
            <w:pPr>
              <w:contextualSpacing/>
              <w:jc w:val="left"/>
              <w:rPr>
                <w:rFonts w:ascii="仿宋" w:eastAsia="仿宋" w:hAnsi="仿宋" w:cs="楷体"/>
                <w:sz w:val="24"/>
              </w:rPr>
            </w:pPr>
          </w:p>
        </w:tc>
      </w:tr>
      <w:tr w:rsidR="00723AF3" w14:paraId="62B8EF68" w14:textId="77777777">
        <w:trPr>
          <w:gridAfter w:val="1"/>
          <w:wAfter w:w="24" w:type="pct"/>
          <w:cantSplit/>
          <w:trHeight w:val="675"/>
          <w:jc w:val="center"/>
        </w:trPr>
        <w:tc>
          <w:tcPr>
            <w:tcW w:w="430" w:type="pct"/>
            <w:vMerge/>
            <w:vAlign w:val="center"/>
          </w:tcPr>
          <w:p w14:paraId="419ADB66"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6CDFBB6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链轮</w:t>
            </w:r>
          </w:p>
        </w:tc>
        <w:tc>
          <w:tcPr>
            <w:tcW w:w="1314" w:type="pct"/>
            <w:vAlign w:val="center"/>
          </w:tcPr>
          <w:p w14:paraId="5E257F7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滚齿精制ZG45</w:t>
            </w:r>
          </w:p>
        </w:tc>
        <w:tc>
          <w:tcPr>
            <w:tcW w:w="836" w:type="pct"/>
            <w:vAlign w:val="center"/>
          </w:tcPr>
          <w:p w14:paraId="5F96D2DD" w14:textId="77777777" w:rsidR="00723AF3" w:rsidRDefault="00723AF3" w:rsidP="00460B5F">
            <w:pPr>
              <w:contextualSpacing/>
              <w:jc w:val="center"/>
              <w:rPr>
                <w:rFonts w:ascii="仿宋" w:eastAsia="仿宋" w:hAnsi="仿宋" w:cs="方正仿宋_GBK"/>
                <w:sz w:val="24"/>
              </w:rPr>
            </w:pPr>
            <w:r>
              <w:rPr>
                <w:rFonts w:ascii="仿宋" w:eastAsia="仿宋" w:hAnsi="仿宋" w:cs="方正仿宋_GBK" w:hint="eastAsia"/>
                <w:bCs/>
                <w:sz w:val="24"/>
              </w:rPr>
              <w:t>GB/T 10855</w:t>
            </w:r>
          </w:p>
        </w:tc>
        <w:tc>
          <w:tcPr>
            <w:tcW w:w="1545" w:type="pct"/>
            <w:vMerge/>
            <w:vAlign w:val="center"/>
          </w:tcPr>
          <w:p w14:paraId="382446B2" w14:textId="77777777" w:rsidR="00723AF3" w:rsidRDefault="00723AF3" w:rsidP="00460B5F">
            <w:pPr>
              <w:contextualSpacing/>
              <w:jc w:val="left"/>
              <w:rPr>
                <w:rFonts w:ascii="仿宋" w:eastAsia="仿宋" w:hAnsi="仿宋" w:cs="楷体"/>
                <w:sz w:val="24"/>
              </w:rPr>
            </w:pPr>
          </w:p>
        </w:tc>
      </w:tr>
      <w:tr w:rsidR="00723AF3" w14:paraId="0686F397" w14:textId="77777777">
        <w:trPr>
          <w:gridAfter w:val="1"/>
          <w:wAfter w:w="24" w:type="pct"/>
          <w:cantSplit/>
          <w:jc w:val="center"/>
        </w:trPr>
        <w:tc>
          <w:tcPr>
            <w:tcW w:w="430" w:type="pct"/>
            <w:vMerge/>
            <w:vAlign w:val="center"/>
          </w:tcPr>
          <w:p w14:paraId="6BC55354"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0C1AA29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链条</w:t>
            </w:r>
          </w:p>
        </w:tc>
        <w:tc>
          <w:tcPr>
            <w:tcW w:w="1314" w:type="pct"/>
            <w:vAlign w:val="center"/>
          </w:tcPr>
          <w:p w14:paraId="74DC7C67" w14:textId="77777777" w:rsidR="00723AF3" w:rsidRDefault="00723AF3" w:rsidP="00460B5F">
            <w:pPr>
              <w:contextualSpacing/>
              <w:jc w:val="center"/>
              <w:rPr>
                <w:rFonts w:ascii="仿宋" w:eastAsia="仿宋" w:hAnsi="仿宋" w:cs="楷体"/>
                <w:sz w:val="24"/>
              </w:rPr>
            </w:pPr>
            <w:r>
              <w:rPr>
                <w:rFonts w:ascii="仿宋" w:eastAsia="仿宋" w:hAnsi="仿宋" w:cs="国标仿宋" w:hint="eastAsia"/>
                <w:sz w:val="24"/>
              </w:rPr>
              <w:t>ф</w:t>
            </w:r>
            <w:r>
              <w:rPr>
                <w:rFonts w:ascii="仿宋" w:eastAsia="仿宋" w:hAnsi="仿宋" w:cs="楷体" w:hint="eastAsia"/>
                <w:sz w:val="24"/>
              </w:rPr>
              <w:t>8.5 节距12.7</w:t>
            </w:r>
          </w:p>
          <w:p w14:paraId="499D7DC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FR420</w:t>
            </w:r>
          </w:p>
        </w:tc>
        <w:tc>
          <w:tcPr>
            <w:tcW w:w="836" w:type="pct"/>
            <w:vAlign w:val="center"/>
          </w:tcPr>
          <w:p w14:paraId="39EFB0AF" w14:textId="77777777" w:rsidR="00723AF3" w:rsidRDefault="00723AF3" w:rsidP="00460B5F">
            <w:pPr>
              <w:contextualSpacing/>
              <w:jc w:val="center"/>
              <w:rPr>
                <w:rFonts w:ascii="仿宋" w:eastAsia="仿宋" w:hAnsi="仿宋" w:cs="方正仿宋_GBK"/>
                <w:sz w:val="24"/>
              </w:rPr>
            </w:pPr>
            <w:r>
              <w:rPr>
                <w:rFonts w:ascii="仿宋" w:eastAsia="仿宋" w:hAnsi="仿宋" w:cs="方正仿宋_GBK" w:hint="eastAsia"/>
                <w:bCs/>
                <w:sz w:val="24"/>
              </w:rPr>
              <w:t>GB/T 14212</w:t>
            </w:r>
          </w:p>
        </w:tc>
        <w:tc>
          <w:tcPr>
            <w:tcW w:w="1545" w:type="pct"/>
            <w:vAlign w:val="center"/>
          </w:tcPr>
          <w:p w14:paraId="3B59FE8B"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ISO9001认证产品</w:t>
            </w:r>
          </w:p>
        </w:tc>
      </w:tr>
      <w:tr w:rsidR="00723AF3" w14:paraId="5DD63F88" w14:textId="77777777">
        <w:trPr>
          <w:gridAfter w:val="1"/>
          <w:wAfter w:w="24" w:type="pct"/>
          <w:cantSplit/>
          <w:jc w:val="center"/>
        </w:trPr>
        <w:tc>
          <w:tcPr>
            <w:tcW w:w="430" w:type="pct"/>
            <w:vMerge/>
            <w:vAlign w:val="center"/>
          </w:tcPr>
          <w:p w14:paraId="023B9A36"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4397BF7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摇手柄</w:t>
            </w:r>
          </w:p>
        </w:tc>
        <w:tc>
          <w:tcPr>
            <w:tcW w:w="1314" w:type="pct"/>
            <w:vAlign w:val="center"/>
          </w:tcPr>
          <w:p w14:paraId="2F9A0F41"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7字形可折叠，采用钢、锌合金或其他材料</w:t>
            </w:r>
          </w:p>
        </w:tc>
        <w:tc>
          <w:tcPr>
            <w:tcW w:w="836" w:type="pct"/>
            <w:vAlign w:val="center"/>
          </w:tcPr>
          <w:p w14:paraId="44481039" w14:textId="77777777" w:rsidR="00723AF3" w:rsidRDefault="00723AF3" w:rsidP="00460B5F">
            <w:pPr>
              <w:contextualSpacing/>
              <w:jc w:val="center"/>
              <w:rPr>
                <w:rFonts w:ascii="仿宋" w:eastAsia="仿宋" w:hAnsi="仿宋" w:cs="楷体"/>
                <w:sz w:val="24"/>
              </w:rPr>
            </w:pPr>
          </w:p>
        </w:tc>
        <w:tc>
          <w:tcPr>
            <w:tcW w:w="1545" w:type="pct"/>
            <w:vMerge w:val="restart"/>
            <w:vAlign w:val="center"/>
          </w:tcPr>
          <w:p w14:paraId="1BA32BDB"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采用自脱挂式摇手，摇动轻便、手柄摇力不大于12N/标准节。造型美观大方，手感舒适，可折叠，以避免通道障碍。</w:t>
            </w:r>
          </w:p>
        </w:tc>
      </w:tr>
      <w:tr w:rsidR="00723AF3" w14:paraId="2A7055D0" w14:textId="77777777">
        <w:trPr>
          <w:gridAfter w:val="1"/>
          <w:wAfter w:w="24" w:type="pct"/>
          <w:cantSplit/>
          <w:jc w:val="center"/>
        </w:trPr>
        <w:tc>
          <w:tcPr>
            <w:tcW w:w="430" w:type="pct"/>
            <w:vMerge/>
            <w:vAlign w:val="center"/>
          </w:tcPr>
          <w:p w14:paraId="7F502F7A"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423A4AD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摇手体总成</w:t>
            </w:r>
          </w:p>
        </w:tc>
        <w:tc>
          <w:tcPr>
            <w:tcW w:w="1314" w:type="pct"/>
            <w:vAlign w:val="center"/>
          </w:tcPr>
          <w:p w14:paraId="5154F231"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滚珠轴承，双向超越离合器结构</w:t>
            </w:r>
          </w:p>
        </w:tc>
        <w:tc>
          <w:tcPr>
            <w:tcW w:w="836" w:type="pct"/>
            <w:vAlign w:val="center"/>
          </w:tcPr>
          <w:p w14:paraId="42DC1978" w14:textId="77777777" w:rsidR="00723AF3" w:rsidRDefault="00723AF3" w:rsidP="00460B5F">
            <w:pPr>
              <w:contextualSpacing/>
              <w:jc w:val="center"/>
              <w:rPr>
                <w:rFonts w:ascii="仿宋" w:eastAsia="仿宋" w:hAnsi="仿宋" w:cs="楷体"/>
                <w:sz w:val="24"/>
              </w:rPr>
            </w:pPr>
          </w:p>
        </w:tc>
        <w:tc>
          <w:tcPr>
            <w:tcW w:w="1545" w:type="pct"/>
            <w:vMerge/>
            <w:vAlign w:val="center"/>
          </w:tcPr>
          <w:p w14:paraId="10C9D801" w14:textId="77777777" w:rsidR="00723AF3" w:rsidRDefault="00723AF3" w:rsidP="00460B5F">
            <w:pPr>
              <w:contextualSpacing/>
              <w:jc w:val="left"/>
              <w:rPr>
                <w:rFonts w:ascii="仿宋" w:eastAsia="仿宋" w:hAnsi="仿宋" w:cs="楷体"/>
                <w:sz w:val="24"/>
              </w:rPr>
            </w:pPr>
          </w:p>
        </w:tc>
      </w:tr>
      <w:tr w:rsidR="00723AF3" w14:paraId="632709F7" w14:textId="77777777">
        <w:trPr>
          <w:gridAfter w:val="1"/>
          <w:wAfter w:w="24" w:type="pct"/>
          <w:cantSplit/>
          <w:jc w:val="center"/>
        </w:trPr>
        <w:tc>
          <w:tcPr>
            <w:tcW w:w="430" w:type="pct"/>
            <w:vMerge w:val="restart"/>
            <w:vAlign w:val="center"/>
          </w:tcPr>
          <w:p w14:paraId="3298CFE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制动</w:t>
            </w:r>
          </w:p>
          <w:p w14:paraId="2B6D75E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装置</w:t>
            </w:r>
          </w:p>
        </w:tc>
        <w:tc>
          <w:tcPr>
            <w:tcW w:w="848" w:type="pct"/>
            <w:gridSpan w:val="2"/>
            <w:vAlign w:val="center"/>
          </w:tcPr>
          <w:p w14:paraId="2150678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边列锁定装置</w:t>
            </w:r>
          </w:p>
        </w:tc>
        <w:tc>
          <w:tcPr>
            <w:tcW w:w="1314" w:type="pct"/>
            <w:vAlign w:val="center"/>
          </w:tcPr>
          <w:p w14:paraId="24A136C9"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808锁，</w:t>
            </w:r>
            <w:r>
              <w:rPr>
                <w:rFonts w:ascii="仿宋" w:eastAsia="仿宋" w:hAnsi="仿宋" w:hint="eastAsia"/>
                <w:color w:val="000000"/>
                <w:sz w:val="24"/>
              </w:rPr>
              <w:t>每列均可锁紧，并装锁</w:t>
            </w:r>
          </w:p>
        </w:tc>
        <w:tc>
          <w:tcPr>
            <w:tcW w:w="836" w:type="pct"/>
            <w:vAlign w:val="center"/>
          </w:tcPr>
          <w:p w14:paraId="57BF771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3325</w:t>
            </w:r>
          </w:p>
        </w:tc>
        <w:tc>
          <w:tcPr>
            <w:tcW w:w="1545" w:type="pct"/>
            <w:vMerge w:val="restart"/>
            <w:vAlign w:val="center"/>
          </w:tcPr>
          <w:p w14:paraId="67487E6D"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每列均装有制动装置，操作方便，制动可靠，使用</w:t>
            </w:r>
            <w:r>
              <w:rPr>
                <w:rFonts w:ascii="仿宋" w:eastAsia="仿宋" w:hAnsi="仿宋" w:cs="楷体" w:hint="eastAsia"/>
                <w:sz w:val="24"/>
              </w:rPr>
              <w:lastRenderedPageBreak/>
              <w:t>存取安全，经久耐用</w:t>
            </w:r>
          </w:p>
        </w:tc>
      </w:tr>
      <w:tr w:rsidR="00723AF3" w14:paraId="0747CBE5" w14:textId="77777777">
        <w:trPr>
          <w:gridAfter w:val="1"/>
          <w:wAfter w:w="24" w:type="pct"/>
          <w:cantSplit/>
          <w:jc w:val="center"/>
        </w:trPr>
        <w:tc>
          <w:tcPr>
            <w:tcW w:w="430" w:type="pct"/>
            <w:vMerge/>
            <w:vAlign w:val="center"/>
          </w:tcPr>
          <w:p w14:paraId="6BB637EC"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488C47D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中间列制</w:t>
            </w:r>
          </w:p>
          <w:p w14:paraId="48AD5E6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动装置</w:t>
            </w:r>
          </w:p>
        </w:tc>
        <w:tc>
          <w:tcPr>
            <w:tcW w:w="1314" w:type="pct"/>
            <w:vAlign w:val="center"/>
          </w:tcPr>
          <w:p w14:paraId="3E0C221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制动开关</w:t>
            </w:r>
          </w:p>
        </w:tc>
        <w:tc>
          <w:tcPr>
            <w:tcW w:w="836" w:type="pct"/>
            <w:vAlign w:val="center"/>
          </w:tcPr>
          <w:p w14:paraId="728573F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3325</w:t>
            </w:r>
          </w:p>
        </w:tc>
        <w:tc>
          <w:tcPr>
            <w:tcW w:w="1545" w:type="pct"/>
            <w:vMerge/>
            <w:vAlign w:val="center"/>
          </w:tcPr>
          <w:p w14:paraId="04BDFAB6" w14:textId="77777777" w:rsidR="00723AF3" w:rsidRDefault="00723AF3" w:rsidP="00460B5F">
            <w:pPr>
              <w:contextualSpacing/>
              <w:jc w:val="left"/>
              <w:rPr>
                <w:rFonts w:ascii="仿宋" w:eastAsia="仿宋" w:hAnsi="仿宋" w:cs="楷体"/>
                <w:sz w:val="24"/>
              </w:rPr>
            </w:pPr>
          </w:p>
        </w:tc>
      </w:tr>
      <w:tr w:rsidR="00723AF3" w14:paraId="6AE67CA4" w14:textId="77777777">
        <w:trPr>
          <w:gridAfter w:val="1"/>
          <w:wAfter w:w="24" w:type="pct"/>
          <w:cantSplit/>
          <w:trHeight w:val="450"/>
          <w:jc w:val="center"/>
        </w:trPr>
        <w:tc>
          <w:tcPr>
            <w:tcW w:w="430" w:type="pct"/>
            <w:vMerge w:val="restart"/>
            <w:vAlign w:val="center"/>
          </w:tcPr>
          <w:p w14:paraId="6865D75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防护</w:t>
            </w:r>
          </w:p>
          <w:p w14:paraId="260446C8"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装置</w:t>
            </w:r>
          </w:p>
        </w:tc>
        <w:tc>
          <w:tcPr>
            <w:tcW w:w="848" w:type="pct"/>
            <w:gridSpan w:val="2"/>
            <w:vAlign w:val="center"/>
          </w:tcPr>
          <w:p w14:paraId="0D1C366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防震装置</w:t>
            </w:r>
          </w:p>
        </w:tc>
        <w:tc>
          <w:tcPr>
            <w:tcW w:w="1314" w:type="pct"/>
            <w:vAlign w:val="center"/>
          </w:tcPr>
          <w:p w14:paraId="0E5F0B4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20mmPVC磁封条</w:t>
            </w:r>
          </w:p>
        </w:tc>
        <w:tc>
          <w:tcPr>
            <w:tcW w:w="836" w:type="pct"/>
            <w:vAlign w:val="center"/>
          </w:tcPr>
          <w:p w14:paraId="6F401C59" w14:textId="77777777" w:rsidR="00723AF3" w:rsidRDefault="00723AF3" w:rsidP="00460B5F">
            <w:pPr>
              <w:contextualSpacing/>
              <w:jc w:val="center"/>
              <w:rPr>
                <w:rFonts w:ascii="仿宋" w:eastAsia="仿宋" w:hAnsi="仿宋" w:cs="楷体"/>
                <w:sz w:val="24"/>
              </w:rPr>
            </w:pPr>
          </w:p>
        </w:tc>
        <w:tc>
          <w:tcPr>
            <w:tcW w:w="1545" w:type="pct"/>
            <w:vMerge w:val="restart"/>
            <w:vAlign w:val="center"/>
          </w:tcPr>
          <w:p w14:paraId="098C6AB6"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每列的接触面均有缓冲及密封装置，具有良好的防震、防尘、防鼠、防潮、防火功能</w:t>
            </w:r>
          </w:p>
        </w:tc>
      </w:tr>
      <w:tr w:rsidR="00723AF3" w14:paraId="71DB1C40" w14:textId="77777777">
        <w:trPr>
          <w:gridAfter w:val="1"/>
          <w:wAfter w:w="24" w:type="pct"/>
          <w:cantSplit/>
          <w:jc w:val="center"/>
        </w:trPr>
        <w:tc>
          <w:tcPr>
            <w:tcW w:w="430" w:type="pct"/>
            <w:vMerge/>
            <w:vAlign w:val="center"/>
          </w:tcPr>
          <w:p w14:paraId="27488615"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244C99B0"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顶板</w:t>
            </w:r>
          </w:p>
        </w:tc>
        <w:tc>
          <w:tcPr>
            <w:tcW w:w="1314" w:type="pct"/>
            <w:vAlign w:val="center"/>
          </w:tcPr>
          <w:p w14:paraId="29B0C86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7E0524F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2667A96A" w14:textId="77777777" w:rsidR="00723AF3" w:rsidRDefault="00723AF3" w:rsidP="00460B5F">
            <w:pPr>
              <w:contextualSpacing/>
              <w:jc w:val="left"/>
              <w:rPr>
                <w:rFonts w:ascii="仿宋" w:eastAsia="仿宋" w:hAnsi="仿宋" w:cs="楷体"/>
                <w:sz w:val="24"/>
              </w:rPr>
            </w:pPr>
          </w:p>
        </w:tc>
      </w:tr>
      <w:tr w:rsidR="00723AF3" w14:paraId="64F7CF1E" w14:textId="77777777">
        <w:trPr>
          <w:gridAfter w:val="1"/>
          <w:wAfter w:w="24" w:type="pct"/>
          <w:cantSplit/>
          <w:trHeight w:val="630"/>
          <w:jc w:val="center"/>
        </w:trPr>
        <w:tc>
          <w:tcPr>
            <w:tcW w:w="430" w:type="pct"/>
            <w:vMerge/>
            <w:vAlign w:val="center"/>
          </w:tcPr>
          <w:p w14:paraId="7DD7ADCB"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56335056"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防尘板</w:t>
            </w:r>
          </w:p>
          <w:p w14:paraId="099DDC5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防鼠板</w:t>
            </w:r>
          </w:p>
        </w:tc>
        <w:tc>
          <w:tcPr>
            <w:tcW w:w="1314" w:type="pct"/>
            <w:vAlign w:val="center"/>
          </w:tcPr>
          <w:p w14:paraId="081BD5EC"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δ≥1.2mm冷轧钢板</w:t>
            </w:r>
          </w:p>
        </w:tc>
        <w:tc>
          <w:tcPr>
            <w:tcW w:w="836" w:type="pct"/>
            <w:vAlign w:val="center"/>
          </w:tcPr>
          <w:p w14:paraId="2EEA750F"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13237</w:t>
            </w:r>
          </w:p>
        </w:tc>
        <w:tc>
          <w:tcPr>
            <w:tcW w:w="1545" w:type="pct"/>
            <w:vMerge/>
            <w:vAlign w:val="center"/>
          </w:tcPr>
          <w:p w14:paraId="73998E5F" w14:textId="77777777" w:rsidR="00723AF3" w:rsidRDefault="00723AF3" w:rsidP="00460B5F">
            <w:pPr>
              <w:contextualSpacing/>
              <w:jc w:val="left"/>
              <w:rPr>
                <w:rFonts w:ascii="仿宋" w:eastAsia="仿宋" w:hAnsi="仿宋" w:cs="楷体"/>
                <w:sz w:val="24"/>
              </w:rPr>
            </w:pPr>
          </w:p>
        </w:tc>
      </w:tr>
      <w:tr w:rsidR="00723AF3" w14:paraId="64D0879B" w14:textId="77777777">
        <w:trPr>
          <w:gridAfter w:val="1"/>
          <w:wAfter w:w="24" w:type="pct"/>
          <w:cantSplit/>
          <w:trHeight w:val="562"/>
          <w:jc w:val="center"/>
        </w:trPr>
        <w:tc>
          <w:tcPr>
            <w:tcW w:w="430" w:type="pct"/>
            <w:vMerge/>
            <w:vAlign w:val="center"/>
          </w:tcPr>
          <w:p w14:paraId="11D18E70"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2F521EAD"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防倾倒装置</w:t>
            </w:r>
          </w:p>
        </w:tc>
        <w:tc>
          <w:tcPr>
            <w:tcW w:w="1314" w:type="pct"/>
            <w:vAlign w:val="center"/>
          </w:tcPr>
          <w:p w14:paraId="7C6FB154"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δ≥3.0mm热轧钢板</w:t>
            </w:r>
          </w:p>
        </w:tc>
        <w:tc>
          <w:tcPr>
            <w:tcW w:w="836" w:type="pct"/>
            <w:vAlign w:val="center"/>
          </w:tcPr>
          <w:p w14:paraId="63F2E597"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GB/T 711</w:t>
            </w:r>
          </w:p>
        </w:tc>
        <w:tc>
          <w:tcPr>
            <w:tcW w:w="1545" w:type="pct"/>
            <w:vMerge/>
            <w:vAlign w:val="center"/>
          </w:tcPr>
          <w:p w14:paraId="785EB848" w14:textId="77777777" w:rsidR="00723AF3" w:rsidRDefault="00723AF3" w:rsidP="00460B5F">
            <w:pPr>
              <w:contextualSpacing/>
              <w:jc w:val="left"/>
              <w:rPr>
                <w:rFonts w:ascii="仿宋" w:eastAsia="仿宋" w:hAnsi="仿宋" w:cs="楷体"/>
                <w:sz w:val="24"/>
              </w:rPr>
            </w:pPr>
          </w:p>
        </w:tc>
      </w:tr>
      <w:tr w:rsidR="00723AF3" w14:paraId="34753DB7" w14:textId="77777777">
        <w:trPr>
          <w:gridAfter w:val="1"/>
          <w:wAfter w:w="24" w:type="pct"/>
          <w:cantSplit/>
          <w:trHeight w:val="540"/>
          <w:jc w:val="center"/>
        </w:trPr>
        <w:tc>
          <w:tcPr>
            <w:tcW w:w="430" w:type="pct"/>
            <w:vMerge w:val="restart"/>
            <w:vAlign w:val="center"/>
          </w:tcPr>
          <w:p w14:paraId="2EEF436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表面</w:t>
            </w:r>
          </w:p>
          <w:p w14:paraId="2BFA07E2"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处理</w:t>
            </w:r>
          </w:p>
        </w:tc>
        <w:tc>
          <w:tcPr>
            <w:tcW w:w="848" w:type="pct"/>
            <w:gridSpan w:val="2"/>
            <w:vAlign w:val="center"/>
          </w:tcPr>
          <w:p w14:paraId="320D42C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前处理药剂</w:t>
            </w:r>
          </w:p>
        </w:tc>
        <w:tc>
          <w:tcPr>
            <w:tcW w:w="1314" w:type="pct"/>
            <w:vAlign w:val="center"/>
          </w:tcPr>
          <w:p w14:paraId="41C8297B"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Zn系磷化</w:t>
            </w:r>
          </w:p>
        </w:tc>
        <w:tc>
          <w:tcPr>
            <w:tcW w:w="836" w:type="pct"/>
            <w:vAlign w:val="center"/>
          </w:tcPr>
          <w:p w14:paraId="36EC3551"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HG/T 2006</w:t>
            </w:r>
          </w:p>
        </w:tc>
        <w:tc>
          <w:tcPr>
            <w:tcW w:w="1545" w:type="pct"/>
            <w:vAlign w:val="center"/>
          </w:tcPr>
          <w:p w14:paraId="1EC631E7"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ISO09001认证</w:t>
            </w:r>
          </w:p>
        </w:tc>
      </w:tr>
      <w:tr w:rsidR="00723AF3" w14:paraId="324FD0AC" w14:textId="77777777">
        <w:trPr>
          <w:gridAfter w:val="1"/>
          <w:wAfter w:w="24" w:type="pct"/>
          <w:cantSplit/>
          <w:trHeight w:val="1030"/>
          <w:jc w:val="center"/>
        </w:trPr>
        <w:tc>
          <w:tcPr>
            <w:tcW w:w="430" w:type="pct"/>
            <w:vMerge/>
            <w:vAlign w:val="center"/>
          </w:tcPr>
          <w:p w14:paraId="10CD644F"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328DE179"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表面喷塑</w:t>
            </w:r>
          </w:p>
        </w:tc>
        <w:tc>
          <w:tcPr>
            <w:tcW w:w="1314" w:type="pct"/>
            <w:vAlign w:val="center"/>
          </w:tcPr>
          <w:p w14:paraId="080FB055"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环氧型聚脂混合粉、HYBRID</w:t>
            </w:r>
          </w:p>
        </w:tc>
        <w:tc>
          <w:tcPr>
            <w:tcW w:w="836" w:type="pct"/>
            <w:vAlign w:val="center"/>
          </w:tcPr>
          <w:p w14:paraId="5CEC6A65" w14:textId="77777777" w:rsidR="00723AF3" w:rsidRDefault="00723AF3" w:rsidP="00460B5F">
            <w:pPr>
              <w:contextualSpacing/>
              <w:jc w:val="center"/>
              <w:rPr>
                <w:rFonts w:ascii="仿宋" w:eastAsia="仿宋" w:hAnsi="仿宋" w:cs="楷体"/>
                <w:sz w:val="24"/>
              </w:rPr>
            </w:pPr>
          </w:p>
        </w:tc>
        <w:tc>
          <w:tcPr>
            <w:tcW w:w="1545" w:type="pct"/>
            <w:vAlign w:val="center"/>
          </w:tcPr>
          <w:p w14:paraId="74BA8366"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ISO14001国际环保认证，耐湿热、耐冲击、耐酸性。</w:t>
            </w:r>
          </w:p>
        </w:tc>
      </w:tr>
      <w:tr w:rsidR="00723AF3" w14:paraId="5DA9B178" w14:textId="77777777">
        <w:trPr>
          <w:gridAfter w:val="1"/>
          <w:wAfter w:w="24" w:type="pct"/>
          <w:cantSplit/>
          <w:jc w:val="center"/>
        </w:trPr>
        <w:tc>
          <w:tcPr>
            <w:tcW w:w="430" w:type="pct"/>
            <w:vMerge/>
            <w:vAlign w:val="center"/>
          </w:tcPr>
          <w:p w14:paraId="3B0530A0" w14:textId="77777777" w:rsidR="00723AF3" w:rsidRDefault="00723AF3" w:rsidP="00460B5F">
            <w:pPr>
              <w:contextualSpacing/>
              <w:jc w:val="center"/>
              <w:rPr>
                <w:rFonts w:ascii="仿宋" w:eastAsia="仿宋" w:hAnsi="仿宋" w:cs="楷体"/>
                <w:sz w:val="24"/>
              </w:rPr>
            </w:pPr>
          </w:p>
        </w:tc>
        <w:tc>
          <w:tcPr>
            <w:tcW w:w="848" w:type="pct"/>
            <w:gridSpan w:val="2"/>
            <w:vAlign w:val="center"/>
          </w:tcPr>
          <w:p w14:paraId="5127314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纯水洗</w:t>
            </w:r>
          </w:p>
        </w:tc>
        <w:tc>
          <w:tcPr>
            <w:tcW w:w="1314" w:type="pct"/>
            <w:vAlign w:val="center"/>
          </w:tcPr>
          <w:p w14:paraId="679B6C9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电导率≤10us/cm</w:t>
            </w:r>
          </w:p>
        </w:tc>
        <w:tc>
          <w:tcPr>
            <w:tcW w:w="836" w:type="pct"/>
            <w:vAlign w:val="center"/>
          </w:tcPr>
          <w:p w14:paraId="50A24608" w14:textId="77777777" w:rsidR="00723AF3" w:rsidRDefault="00723AF3" w:rsidP="00460B5F">
            <w:pPr>
              <w:contextualSpacing/>
              <w:jc w:val="center"/>
              <w:rPr>
                <w:rFonts w:ascii="仿宋" w:eastAsia="仿宋" w:hAnsi="仿宋" w:cs="楷体"/>
                <w:sz w:val="24"/>
              </w:rPr>
            </w:pPr>
          </w:p>
        </w:tc>
        <w:tc>
          <w:tcPr>
            <w:tcW w:w="1545" w:type="pct"/>
            <w:vAlign w:val="center"/>
          </w:tcPr>
          <w:p w14:paraId="7C6584EF" w14:textId="77777777" w:rsidR="00723AF3" w:rsidRDefault="00723AF3" w:rsidP="00460B5F">
            <w:pPr>
              <w:contextualSpacing/>
              <w:jc w:val="center"/>
              <w:rPr>
                <w:rFonts w:ascii="仿宋" w:eastAsia="仿宋" w:hAnsi="仿宋" w:cs="楷体"/>
                <w:sz w:val="24"/>
              </w:rPr>
            </w:pPr>
          </w:p>
        </w:tc>
      </w:tr>
      <w:tr w:rsidR="00723AF3" w14:paraId="350AFD52" w14:textId="77777777">
        <w:trPr>
          <w:gridAfter w:val="1"/>
          <w:wAfter w:w="24" w:type="pct"/>
          <w:jc w:val="center"/>
        </w:trPr>
        <w:tc>
          <w:tcPr>
            <w:tcW w:w="430" w:type="pct"/>
            <w:vAlign w:val="center"/>
          </w:tcPr>
          <w:p w14:paraId="520A311E"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紧固件</w:t>
            </w:r>
          </w:p>
        </w:tc>
        <w:tc>
          <w:tcPr>
            <w:tcW w:w="848" w:type="pct"/>
            <w:gridSpan w:val="2"/>
            <w:vAlign w:val="center"/>
          </w:tcPr>
          <w:p w14:paraId="6C0B34A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标准件</w:t>
            </w:r>
          </w:p>
        </w:tc>
        <w:tc>
          <w:tcPr>
            <w:tcW w:w="1314" w:type="pct"/>
            <w:vAlign w:val="center"/>
          </w:tcPr>
          <w:p w14:paraId="04EF9B9A"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M6、M8、M10</w:t>
            </w:r>
          </w:p>
        </w:tc>
        <w:tc>
          <w:tcPr>
            <w:tcW w:w="836" w:type="pct"/>
            <w:vAlign w:val="center"/>
          </w:tcPr>
          <w:p w14:paraId="77310795" w14:textId="77777777" w:rsidR="00723AF3" w:rsidRDefault="00723AF3" w:rsidP="00460B5F">
            <w:pPr>
              <w:contextualSpacing/>
              <w:jc w:val="center"/>
              <w:rPr>
                <w:rFonts w:ascii="仿宋" w:eastAsia="仿宋" w:hAnsi="仿宋" w:cs="楷体"/>
                <w:sz w:val="24"/>
              </w:rPr>
            </w:pPr>
            <w:r>
              <w:rPr>
                <w:rFonts w:ascii="仿宋" w:eastAsia="仿宋" w:hAnsi="仿宋" w:cs="楷体" w:hint="eastAsia"/>
                <w:sz w:val="24"/>
              </w:rPr>
              <w:t>8.8级</w:t>
            </w:r>
          </w:p>
        </w:tc>
        <w:tc>
          <w:tcPr>
            <w:tcW w:w="1545" w:type="pct"/>
            <w:vAlign w:val="center"/>
          </w:tcPr>
          <w:p w14:paraId="2EFCD884" w14:textId="77777777" w:rsidR="00723AF3" w:rsidRDefault="00723AF3" w:rsidP="00460B5F">
            <w:pPr>
              <w:contextualSpacing/>
              <w:jc w:val="left"/>
              <w:rPr>
                <w:rFonts w:ascii="仿宋" w:eastAsia="仿宋" w:hAnsi="仿宋" w:cs="楷体"/>
                <w:sz w:val="24"/>
              </w:rPr>
            </w:pPr>
            <w:r>
              <w:rPr>
                <w:rFonts w:ascii="仿宋" w:eastAsia="仿宋" w:hAnsi="仿宋" w:cs="楷体" w:hint="eastAsia"/>
                <w:sz w:val="24"/>
              </w:rPr>
              <w:t>表面做镀锌防锈处理</w:t>
            </w:r>
          </w:p>
        </w:tc>
      </w:tr>
    </w:tbl>
    <w:p w14:paraId="01A50391" w14:textId="7EFBD9B0" w:rsidR="00723AF3" w:rsidRPr="00460B5F" w:rsidRDefault="00723AF3" w:rsidP="00460B5F">
      <w:pPr>
        <w:pStyle w:val="21"/>
        <w:spacing w:before="0" w:after="0" w:line="360" w:lineRule="auto"/>
        <w:ind w:firstLineChars="200" w:firstLine="643"/>
        <w:jc w:val="left"/>
        <w:rPr>
          <w:rFonts w:ascii="仿宋" w:eastAsia="仿宋" w:hAnsi="仿宋"/>
          <w:sz w:val="24"/>
        </w:rPr>
      </w:pPr>
      <w:r>
        <w:br w:type="page"/>
      </w:r>
      <w:bookmarkStart w:id="127" w:name="_Toc198830381"/>
      <w:r w:rsidR="00BA01E3">
        <w:rPr>
          <w:rFonts w:ascii="仿宋" w:eastAsia="仿宋" w:hAnsi="仿宋"/>
          <w:sz w:val="28"/>
        </w:rPr>
        <w:lastRenderedPageBreak/>
        <w:t>3</w:t>
      </w:r>
      <w:r w:rsidR="00BA01E3">
        <w:rPr>
          <w:rFonts w:ascii="仿宋" w:eastAsia="仿宋" w:hAnsi="仿宋" w:hint="eastAsia"/>
          <w:sz w:val="28"/>
        </w:rPr>
        <w:t>、</w:t>
      </w:r>
      <w:r w:rsidRPr="00460B5F">
        <w:rPr>
          <w:rFonts w:ascii="仿宋" w:eastAsia="仿宋" w:hAnsi="仿宋" w:hint="eastAsia"/>
          <w:sz w:val="28"/>
        </w:rPr>
        <w:t>排列图</w:t>
      </w:r>
    </w:p>
    <w:p w14:paraId="4AFFDD0E" w14:textId="77777777" w:rsidR="009D176E" w:rsidRDefault="000425BA" w:rsidP="00460B5F">
      <w:pPr>
        <w:spacing w:line="360" w:lineRule="auto"/>
        <w:ind w:firstLineChars="200" w:firstLine="420"/>
        <w:jc w:val="left"/>
        <w:outlineLvl w:val="0"/>
      </w:pPr>
      <w:r>
        <w:pict w14:anchorId="7B52D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5.5pt;height:471pt;mso-wrap-style:square;mso-position-horizontal-relative:page;mso-position-vertical-relative:page">
            <v:imagedata r:id="rId9" o:title=""/>
          </v:shape>
        </w:pict>
      </w:r>
      <w:r w:rsidR="00723AF3">
        <w:t xml:space="preserve"> </w:t>
      </w:r>
      <w:r>
        <w:lastRenderedPageBreak/>
        <w:pict w14:anchorId="3546BAF9">
          <v:shape id="_x0000_i1026" type="#_x0000_t75" style="width:415.5pt;height:475.5pt;mso-wrap-style:square;mso-position-horizontal-relative:page;mso-position-vertical-relative:page">
            <v:imagedata r:id="rId10" o:title=""/>
          </v:shape>
        </w:pict>
      </w:r>
      <w:r w:rsidR="00723AF3">
        <w:t xml:space="preserve"> </w:t>
      </w:r>
      <w:r>
        <w:lastRenderedPageBreak/>
        <w:pict w14:anchorId="757FAF1B">
          <v:shape id="_x0000_i1027" type="#_x0000_t75" style="width:415.5pt;height:347.25pt;mso-wrap-style:square;mso-position-horizontal-relative:page;mso-position-vertical-relative:page">
            <v:imagedata r:id="rId11" o:title=""/>
          </v:shape>
        </w:pict>
      </w:r>
      <w:r w:rsidR="00723AF3">
        <w:t xml:space="preserve"> </w:t>
      </w:r>
      <w:r>
        <w:pict w14:anchorId="3E6D980B">
          <v:shape id="_x0000_i1028" type="#_x0000_t75" style="width:415.5pt;height:314.25pt;mso-wrap-style:square;mso-position-horizontal-relative:page;mso-position-vertical-relative:page">
            <v:imagedata r:id="rId12" o:title=""/>
          </v:shape>
        </w:pict>
      </w:r>
      <w:r w:rsidR="00723AF3">
        <w:br w:type="page"/>
      </w:r>
    </w:p>
    <w:p w14:paraId="32867DCF" w14:textId="51126D81" w:rsidR="00723AF3" w:rsidRDefault="00BA01E3" w:rsidP="00460B5F">
      <w:pPr>
        <w:spacing w:line="360" w:lineRule="auto"/>
        <w:ind w:firstLineChars="200" w:firstLine="562"/>
        <w:jc w:val="left"/>
        <w:outlineLvl w:val="0"/>
      </w:pPr>
      <w:r w:rsidRPr="009D176E">
        <w:rPr>
          <w:rFonts w:ascii="宋体" w:hAnsi="宋体" w:hint="eastAsia"/>
          <w:b/>
          <w:bCs/>
          <w:kern w:val="0"/>
          <w:sz w:val="28"/>
          <w:szCs w:val="36"/>
        </w:rPr>
        <w:lastRenderedPageBreak/>
        <w:t>（二</w:t>
      </w:r>
      <w:r w:rsidRPr="009D176E">
        <w:rPr>
          <w:rFonts w:ascii="宋体" w:hAnsi="宋体"/>
          <w:b/>
          <w:bCs/>
          <w:kern w:val="0"/>
          <w:sz w:val="28"/>
          <w:szCs w:val="36"/>
        </w:rPr>
        <w:t>）</w:t>
      </w:r>
      <w:r w:rsidR="00723AF3" w:rsidRPr="009D176E">
        <w:rPr>
          <w:rFonts w:ascii="宋体" w:hAnsi="宋体" w:hint="eastAsia"/>
          <w:b/>
          <w:bCs/>
          <w:kern w:val="0"/>
          <w:sz w:val="28"/>
          <w:szCs w:val="36"/>
        </w:rPr>
        <w:t>目录柜</w:t>
      </w:r>
      <w:bookmarkEnd w:id="127"/>
    </w:p>
    <w:p w14:paraId="6C954783" w14:textId="343C78CF" w:rsidR="00723AF3" w:rsidRDefault="00BA01E3" w:rsidP="00BA01E3">
      <w:pPr>
        <w:pStyle w:val="21"/>
        <w:suppressAutoHyphens/>
        <w:spacing w:before="0" w:after="0" w:line="360" w:lineRule="auto"/>
        <w:ind w:left="482"/>
        <w:jc w:val="left"/>
        <w:rPr>
          <w:rFonts w:ascii="宋体" w:eastAsia="宋体" w:hAnsi="宋体"/>
          <w:sz w:val="24"/>
        </w:rPr>
      </w:pPr>
      <w:bookmarkStart w:id="128" w:name="_Toc198830382"/>
      <w:r>
        <w:rPr>
          <w:rFonts w:ascii="宋体" w:eastAsia="宋体" w:hAnsi="宋体" w:hint="eastAsia"/>
          <w:sz w:val="24"/>
        </w:rPr>
        <w:t>1、</w:t>
      </w:r>
      <w:r w:rsidR="00723AF3">
        <w:rPr>
          <w:rFonts w:ascii="宋体" w:eastAsia="宋体" w:hAnsi="宋体" w:hint="eastAsia"/>
          <w:sz w:val="24"/>
        </w:rPr>
        <w:t>需求</w:t>
      </w:r>
      <w:bookmarkEnd w:id="128"/>
    </w:p>
    <w:tbl>
      <w:tblPr>
        <w:tblW w:w="8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1457"/>
        <w:gridCol w:w="3193"/>
        <w:gridCol w:w="1093"/>
        <w:gridCol w:w="921"/>
        <w:gridCol w:w="836"/>
      </w:tblGrid>
      <w:tr w:rsidR="00723AF3" w14:paraId="0CD05799" w14:textId="77777777" w:rsidTr="00460B5F">
        <w:trPr>
          <w:trHeight w:val="679"/>
        </w:trPr>
        <w:tc>
          <w:tcPr>
            <w:tcW w:w="1007" w:type="dxa"/>
            <w:vAlign w:val="center"/>
          </w:tcPr>
          <w:p w14:paraId="35E565B6" w14:textId="77777777" w:rsidR="00723AF3" w:rsidRDefault="00723AF3" w:rsidP="00460B5F">
            <w:pPr>
              <w:jc w:val="center"/>
              <w:rPr>
                <w:rFonts w:ascii="宋体" w:hAnsi="宋体"/>
                <w:sz w:val="24"/>
              </w:rPr>
            </w:pPr>
            <w:r>
              <w:rPr>
                <w:rFonts w:ascii="宋体" w:hAnsi="宋体" w:hint="eastAsia"/>
                <w:sz w:val="24"/>
              </w:rPr>
              <w:t>序号</w:t>
            </w:r>
          </w:p>
        </w:tc>
        <w:tc>
          <w:tcPr>
            <w:tcW w:w="1457" w:type="dxa"/>
            <w:vAlign w:val="center"/>
          </w:tcPr>
          <w:p w14:paraId="3C7BD5C1" w14:textId="77777777" w:rsidR="00723AF3" w:rsidRDefault="00723AF3" w:rsidP="00460B5F">
            <w:pPr>
              <w:jc w:val="center"/>
              <w:rPr>
                <w:rFonts w:ascii="宋体" w:hAnsi="宋体"/>
                <w:sz w:val="24"/>
              </w:rPr>
            </w:pPr>
            <w:r>
              <w:rPr>
                <w:rFonts w:ascii="宋体" w:hAnsi="宋体" w:hint="eastAsia"/>
                <w:sz w:val="24"/>
              </w:rPr>
              <w:t>名称</w:t>
            </w:r>
          </w:p>
        </w:tc>
        <w:tc>
          <w:tcPr>
            <w:tcW w:w="3193" w:type="dxa"/>
            <w:vAlign w:val="center"/>
          </w:tcPr>
          <w:p w14:paraId="75C41065" w14:textId="77777777" w:rsidR="00723AF3" w:rsidRDefault="00723AF3" w:rsidP="00460B5F">
            <w:pPr>
              <w:jc w:val="center"/>
              <w:rPr>
                <w:rFonts w:ascii="宋体" w:hAnsi="宋体"/>
                <w:sz w:val="24"/>
              </w:rPr>
            </w:pPr>
            <w:r>
              <w:rPr>
                <w:rFonts w:ascii="宋体" w:hAnsi="宋体" w:hint="eastAsia"/>
                <w:sz w:val="24"/>
              </w:rPr>
              <w:t>规格</w:t>
            </w:r>
          </w:p>
        </w:tc>
        <w:tc>
          <w:tcPr>
            <w:tcW w:w="1093" w:type="dxa"/>
            <w:vAlign w:val="center"/>
          </w:tcPr>
          <w:p w14:paraId="7DB5F73C" w14:textId="77777777" w:rsidR="00723AF3" w:rsidRDefault="00723AF3" w:rsidP="00460B5F">
            <w:pPr>
              <w:jc w:val="center"/>
              <w:rPr>
                <w:rFonts w:ascii="宋体" w:hAnsi="宋体"/>
                <w:sz w:val="24"/>
              </w:rPr>
            </w:pPr>
            <w:r>
              <w:rPr>
                <w:rFonts w:ascii="宋体" w:hAnsi="宋体" w:hint="eastAsia"/>
                <w:sz w:val="24"/>
              </w:rPr>
              <w:t>数量</w:t>
            </w:r>
          </w:p>
        </w:tc>
        <w:tc>
          <w:tcPr>
            <w:tcW w:w="921" w:type="dxa"/>
            <w:vAlign w:val="center"/>
          </w:tcPr>
          <w:p w14:paraId="48DAC570" w14:textId="77777777" w:rsidR="00723AF3" w:rsidRDefault="00723AF3" w:rsidP="00460B5F">
            <w:pPr>
              <w:jc w:val="center"/>
              <w:rPr>
                <w:rFonts w:ascii="宋体" w:hAnsi="宋体"/>
                <w:sz w:val="24"/>
              </w:rPr>
            </w:pPr>
            <w:r>
              <w:rPr>
                <w:rFonts w:ascii="宋体" w:hAnsi="宋体" w:hint="eastAsia"/>
                <w:sz w:val="24"/>
              </w:rPr>
              <w:t>单位</w:t>
            </w:r>
          </w:p>
        </w:tc>
        <w:tc>
          <w:tcPr>
            <w:tcW w:w="836" w:type="dxa"/>
            <w:vAlign w:val="center"/>
          </w:tcPr>
          <w:p w14:paraId="0BD53148" w14:textId="77777777" w:rsidR="00723AF3" w:rsidRDefault="00723AF3" w:rsidP="00460B5F">
            <w:pPr>
              <w:jc w:val="center"/>
              <w:rPr>
                <w:rFonts w:ascii="宋体" w:hAnsi="宋体"/>
                <w:sz w:val="24"/>
              </w:rPr>
            </w:pPr>
            <w:r>
              <w:rPr>
                <w:rFonts w:ascii="宋体" w:hAnsi="宋体" w:hint="eastAsia"/>
                <w:sz w:val="24"/>
              </w:rPr>
              <w:t>备注</w:t>
            </w:r>
          </w:p>
        </w:tc>
      </w:tr>
      <w:tr w:rsidR="00723AF3" w14:paraId="2AA6268B" w14:textId="77777777" w:rsidTr="00460B5F">
        <w:trPr>
          <w:trHeight w:val="844"/>
        </w:trPr>
        <w:tc>
          <w:tcPr>
            <w:tcW w:w="1007" w:type="dxa"/>
            <w:vAlign w:val="center"/>
          </w:tcPr>
          <w:p w14:paraId="2FBD4427" w14:textId="77777777" w:rsidR="00723AF3" w:rsidRDefault="00723AF3" w:rsidP="00460B5F">
            <w:pPr>
              <w:jc w:val="center"/>
              <w:rPr>
                <w:rFonts w:ascii="宋体" w:hAnsi="宋体"/>
                <w:sz w:val="24"/>
              </w:rPr>
            </w:pPr>
            <w:r>
              <w:rPr>
                <w:rFonts w:ascii="宋体" w:hAnsi="宋体" w:hint="eastAsia"/>
                <w:sz w:val="24"/>
              </w:rPr>
              <w:t>1</w:t>
            </w:r>
          </w:p>
        </w:tc>
        <w:tc>
          <w:tcPr>
            <w:tcW w:w="1457" w:type="dxa"/>
            <w:vAlign w:val="center"/>
          </w:tcPr>
          <w:p w14:paraId="0AEC4F28" w14:textId="77777777" w:rsidR="00723AF3" w:rsidRDefault="00723AF3" w:rsidP="00460B5F">
            <w:pPr>
              <w:jc w:val="center"/>
              <w:rPr>
                <w:rFonts w:ascii="宋体" w:hAnsi="宋体"/>
                <w:sz w:val="24"/>
              </w:rPr>
            </w:pPr>
            <w:r>
              <w:rPr>
                <w:rFonts w:ascii="宋体" w:hAnsi="宋体" w:hint="eastAsia"/>
                <w:sz w:val="24"/>
              </w:rPr>
              <w:t>目录柜</w:t>
            </w:r>
          </w:p>
        </w:tc>
        <w:tc>
          <w:tcPr>
            <w:tcW w:w="3193" w:type="dxa"/>
            <w:vAlign w:val="center"/>
          </w:tcPr>
          <w:p w14:paraId="26A573D8" w14:textId="77777777" w:rsidR="00723AF3" w:rsidRDefault="00723AF3" w:rsidP="00460B5F">
            <w:pPr>
              <w:jc w:val="left"/>
              <w:rPr>
                <w:rFonts w:ascii="宋体" w:hAnsi="宋体"/>
                <w:sz w:val="24"/>
              </w:rPr>
            </w:pPr>
            <w:r>
              <w:rPr>
                <w:rFonts w:ascii="宋体" w:hAnsi="宋体" w:hint="eastAsia"/>
                <w:sz w:val="24"/>
              </w:rPr>
              <w:t>800mm*400mm*2350mm</w:t>
            </w:r>
          </w:p>
        </w:tc>
        <w:tc>
          <w:tcPr>
            <w:tcW w:w="1093" w:type="dxa"/>
            <w:vAlign w:val="center"/>
          </w:tcPr>
          <w:p w14:paraId="3459F5CB" w14:textId="77777777" w:rsidR="00723AF3" w:rsidRDefault="00723AF3" w:rsidP="00460B5F">
            <w:pPr>
              <w:jc w:val="center"/>
              <w:rPr>
                <w:rFonts w:ascii="宋体" w:hAnsi="宋体"/>
                <w:sz w:val="24"/>
              </w:rPr>
            </w:pPr>
            <w:r>
              <w:rPr>
                <w:rFonts w:ascii="宋体" w:hAnsi="宋体" w:hint="eastAsia"/>
                <w:sz w:val="24"/>
              </w:rPr>
              <w:t>50</w:t>
            </w:r>
          </w:p>
        </w:tc>
        <w:tc>
          <w:tcPr>
            <w:tcW w:w="921" w:type="dxa"/>
            <w:vAlign w:val="center"/>
          </w:tcPr>
          <w:p w14:paraId="7A373BCB" w14:textId="77777777" w:rsidR="00723AF3" w:rsidRDefault="00723AF3" w:rsidP="00460B5F">
            <w:pPr>
              <w:jc w:val="center"/>
              <w:rPr>
                <w:rFonts w:ascii="宋体" w:hAnsi="宋体"/>
                <w:sz w:val="24"/>
              </w:rPr>
            </w:pPr>
            <w:r>
              <w:rPr>
                <w:rFonts w:ascii="宋体" w:hAnsi="宋体" w:hint="eastAsia"/>
                <w:sz w:val="24"/>
              </w:rPr>
              <w:t>组</w:t>
            </w:r>
          </w:p>
        </w:tc>
        <w:tc>
          <w:tcPr>
            <w:tcW w:w="836" w:type="dxa"/>
            <w:vAlign w:val="center"/>
          </w:tcPr>
          <w:p w14:paraId="33FDCCCA" w14:textId="77777777" w:rsidR="00723AF3" w:rsidRDefault="00723AF3" w:rsidP="00460B5F">
            <w:pPr>
              <w:jc w:val="center"/>
              <w:rPr>
                <w:rFonts w:ascii="宋体" w:hAnsi="宋体"/>
                <w:sz w:val="24"/>
              </w:rPr>
            </w:pPr>
          </w:p>
        </w:tc>
      </w:tr>
    </w:tbl>
    <w:p w14:paraId="43216F13" w14:textId="706B3BE6" w:rsidR="00723AF3" w:rsidRDefault="00BA01E3" w:rsidP="00BA01E3">
      <w:pPr>
        <w:pStyle w:val="21"/>
        <w:suppressAutoHyphens/>
        <w:spacing w:before="0" w:after="0" w:line="360" w:lineRule="auto"/>
        <w:ind w:firstLineChars="200" w:firstLine="482"/>
        <w:jc w:val="left"/>
        <w:rPr>
          <w:rFonts w:ascii="宋体" w:eastAsia="宋体" w:hAnsi="宋体"/>
          <w:sz w:val="24"/>
        </w:rPr>
      </w:pPr>
      <w:bookmarkStart w:id="129" w:name="_Toc198830383"/>
      <w:r>
        <w:rPr>
          <w:rFonts w:ascii="宋体" w:eastAsia="宋体" w:hAnsi="宋体" w:hint="eastAsia"/>
          <w:sz w:val="24"/>
        </w:rPr>
        <w:t>2、</w:t>
      </w:r>
      <w:r w:rsidR="00723AF3">
        <w:rPr>
          <w:rFonts w:ascii="宋体" w:eastAsia="宋体" w:hAnsi="宋体" w:hint="eastAsia"/>
          <w:sz w:val="24"/>
        </w:rPr>
        <w:t>参数</w:t>
      </w:r>
      <w:bookmarkEnd w:id="129"/>
    </w:p>
    <w:p w14:paraId="74AEF7CD" w14:textId="6AE4D04D" w:rsidR="00723AF3" w:rsidRDefault="00BA01E3" w:rsidP="00460B5F">
      <w:pPr>
        <w:spacing w:line="360" w:lineRule="auto"/>
        <w:ind w:firstLineChars="200" w:firstLine="480"/>
        <w:jc w:val="left"/>
        <w:rPr>
          <w:rFonts w:ascii="宋体" w:hAnsi="宋体" w:cs="方正仿宋_GBK"/>
          <w:sz w:val="24"/>
        </w:rPr>
      </w:pPr>
      <w:r>
        <w:rPr>
          <w:rFonts w:ascii="宋体" w:hAnsi="宋体" w:cs="方正仿宋_GBK" w:hint="eastAsia"/>
          <w:sz w:val="24"/>
        </w:rPr>
        <w:t>（1</w:t>
      </w:r>
      <w:r>
        <w:rPr>
          <w:rFonts w:ascii="宋体" w:hAnsi="宋体" w:cs="方正仿宋_GBK"/>
          <w:sz w:val="24"/>
        </w:rPr>
        <w:t>）</w:t>
      </w:r>
      <w:r w:rsidR="00723AF3">
        <w:rPr>
          <w:rFonts w:ascii="宋体" w:hAnsi="宋体" w:cs="方正仿宋_GBK" w:hint="eastAsia"/>
          <w:sz w:val="24"/>
        </w:rPr>
        <w:t>目录柜基材采用E1级优质环保中纤板，甲醛释放量≤0.124mg/m³；</w:t>
      </w:r>
    </w:p>
    <w:p w14:paraId="776573BF" w14:textId="54E1A932" w:rsidR="00723AF3" w:rsidRDefault="00BA01E3" w:rsidP="00460B5F">
      <w:pPr>
        <w:spacing w:line="360" w:lineRule="auto"/>
        <w:ind w:firstLineChars="200" w:firstLine="480"/>
        <w:jc w:val="left"/>
        <w:rPr>
          <w:rFonts w:ascii="宋体" w:hAnsi="宋体" w:cs="方正仿宋_GBK"/>
          <w:sz w:val="24"/>
        </w:rPr>
      </w:pPr>
      <w:r>
        <w:rPr>
          <w:rFonts w:ascii="宋体" w:hAnsi="宋体" w:cs="方正仿宋_GBK" w:hint="eastAsia"/>
          <w:sz w:val="24"/>
        </w:rPr>
        <w:t>（2</w:t>
      </w:r>
      <w:r>
        <w:rPr>
          <w:rFonts w:ascii="宋体" w:hAnsi="宋体" w:cs="方正仿宋_GBK"/>
          <w:sz w:val="24"/>
        </w:rPr>
        <w:t>）</w:t>
      </w:r>
      <w:r w:rsidR="00723AF3">
        <w:rPr>
          <w:rFonts w:ascii="宋体" w:hAnsi="宋体" w:cs="方正仿宋_GBK" w:hint="eastAsia"/>
          <w:sz w:val="24"/>
        </w:rPr>
        <w:t>顶板、侧板、底板厚度≥25mm，其余部位厚度≥18mm，隐蔽部位一律封闭处理；</w:t>
      </w:r>
    </w:p>
    <w:p w14:paraId="0A166565" w14:textId="7FE6B7FD" w:rsidR="00723AF3" w:rsidRDefault="00BA01E3" w:rsidP="00460B5F">
      <w:pPr>
        <w:spacing w:line="360" w:lineRule="auto"/>
        <w:ind w:firstLineChars="200" w:firstLine="480"/>
        <w:jc w:val="left"/>
        <w:rPr>
          <w:rFonts w:ascii="宋体" w:hAnsi="宋体" w:cs="方正仿宋_GBK"/>
          <w:sz w:val="24"/>
        </w:rPr>
      </w:pPr>
      <w:r>
        <w:rPr>
          <w:rFonts w:ascii="宋体" w:hAnsi="宋体" w:cs="方正仿宋_GBK" w:hint="eastAsia"/>
          <w:sz w:val="24"/>
        </w:rPr>
        <w:t>（3）</w:t>
      </w:r>
      <w:r w:rsidR="00723AF3">
        <w:rPr>
          <w:rFonts w:ascii="宋体" w:hAnsi="宋体" w:cs="方正仿宋_GBK" w:hint="eastAsia"/>
          <w:sz w:val="24"/>
        </w:rPr>
        <w:t>采用PVC同色封边；</w:t>
      </w:r>
    </w:p>
    <w:p w14:paraId="183C82AD" w14:textId="2D7C2DF2" w:rsidR="00723AF3" w:rsidRDefault="00BA01E3" w:rsidP="00460B5F">
      <w:pPr>
        <w:spacing w:line="360" w:lineRule="auto"/>
        <w:ind w:firstLineChars="200" w:firstLine="480"/>
        <w:jc w:val="left"/>
        <w:rPr>
          <w:rFonts w:ascii="宋体" w:hAnsi="宋体" w:cs="方正仿宋_GBK"/>
          <w:sz w:val="24"/>
        </w:rPr>
      </w:pPr>
      <w:r>
        <w:rPr>
          <w:rFonts w:ascii="宋体" w:hAnsi="宋体" w:cs="方正仿宋_GBK" w:hint="eastAsia"/>
          <w:sz w:val="24"/>
        </w:rPr>
        <w:t>（4）</w:t>
      </w:r>
      <w:r w:rsidR="00723AF3">
        <w:rPr>
          <w:rFonts w:ascii="宋体" w:hAnsi="宋体" w:cs="方正仿宋_GBK" w:hint="eastAsia"/>
          <w:sz w:val="24"/>
        </w:rPr>
        <w:t>内部设置5层隔板，可分割成6层空间，每层空间大于350mm。可纵向摆放不少于75个档案盒（高32cm*深23cm*宽5cm），同时便于抽取。</w:t>
      </w:r>
    </w:p>
    <w:p w14:paraId="646DD60D" w14:textId="082E3AA3" w:rsidR="00723AF3" w:rsidRDefault="00723AF3" w:rsidP="009D3301">
      <w:pPr>
        <w:pStyle w:val="11"/>
        <w:ind w:firstLineChars="200" w:firstLine="723"/>
        <w:jc w:val="left"/>
        <w:rPr>
          <w:rFonts w:ascii="宋体" w:eastAsia="宋体" w:hAnsi="宋体"/>
          <w:sz w:val="24"/>
        </w:rPr>
      </w:pPr>
      <w:r>
        <w:br w:type="page"/>
      </w:r>
      <w:bookmarkStart w:id="130" w:name="_Toc198830384"/>
      <w:r w:rsidR="00BA01E3">
        <w:rPr>
          <w:rFonts w:ascii="宋体" w:eastAsia="宋体" w:hAnsi="宋体" w:hint="eastAsia"/>
          <w:sz w:val="28"/>
        </w:rPr>
        <w:lastRenderedPageBreak/>
        <w:t>（三</w:t>
      </w:r>
      <w:r w:rsidR="00BA01E3">
        <w:rPr>
          <w:rFonts w:ascii="宋体" w:eastAsia="宋体" w:hAnsi="宋体"/>
          <w:sz w:val="28"/>
        </w:rPr>
        <w:t>）</w:t>
      </w:r>
      <w:r w:rsidRPr="009D3301">
        <w:rPr>
          <w:rFonts w:ascii="宋体" w:eastAsia="宋体" w:hAnsi="宋体" w:hint="eastAsia"/>
          <w:sz w:val="28"/>
        </w:rPr>
        <w:t>硬盘库</w:t>
      </w:r>
      <w:bookmarkEnd w:id="130"/>
    </w:p>
    <w:p w14:paraId="64B99B32" w14:textId="7CC15E3D" w:rsidR="00723AF3" w:rsidRDefault="00BA01E3" w:rsidP="00BA01E3">
      <w:pPr>
        <w:pStyle w:val="21"/>
        <w:suppressAutoHyphens/>
        <w:spacing w:before="0" w:after="0" w:line="360" w:lineRule="auto"/>
        <w:ind w:left="420"/>
        <w:rPr>
          <w:rFonts w:ascii="宋体" w:eastAsia="宋体" w:hAnsi="宋体"/>
          <w:sz w:val="24"/>
        </w:rPr>
      </w:pPr>
      <w:bookmarkStart w:id="131" w:name="_Toc198830385"/>
      <w:r>
        <w:rPr>
          <w:rFonts w:ascii="宋体" w:eastAsia="宋体" w:hAnsi="宋体" w:hint="eastAsia"/>
          <w:sz w:val="24"/>
        </w:rPr>
        <w:t>1、</w:t>
      </w:r>
      <w:r w:rsidR="00723AF3">
        <w:rPr>
          <w:rFonts w:ascii="宋体" w:eastAsia="宋体" w:hAnsi="宋体" w:hint="eastAsia"/>
          <w:sz w:val="24"/>
        </w:rPr>
        <w:t>需求</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2126"/>
        <w:gridCol w:w="2867"/>
        <w:gridCol w:w="1478"/>
        <w:gridCol w:w="1086"/>
      </w:tblGrid>
      <w:tr w:rsidR="00723AF3" w14:paraId="3B553299" w14:textId="77777777">
        <w:trPr>
          <w:trHeight w:val="564"/>
        </w:trPr>
        <w:tc>
          <w:tcPr>
            <w:tcW w:w="961" w:type="dxa"/>
          </w:tcPr>
          <w:p w14:paraId="3F83AB46" w14:textId="77777777" w:rsidR="00723AF3" w:rsidRDefault="00723AF3">
            <w:pPr>
              <w:jc w:val="center"/>
              <w:rPr>
                <w:rFonts w:ascii="宋体" w:hAnsi="宋体"/>
                <w:sz w:val="24"/>
              </w:rPr>
            </w:pPr>
            <w:r>
              <w:rPr>
                <w:rFonts w:ascii="宋体" w:hAnsi="宋体" w:hint="eastAsia"/>
                <w:sz w:val="24"/>
              </w:rPr>
              <w:t>序号</w:t>
            </w:r>
          </w:p>
        </w:tc>
        <w:tc>
          <w:tcPr>
            <w:tcW w:w="2126" w:type="dxa"/>
          </w:tcPr>
          <w:p w14:paraId="394E7BAA" w14:textId="77777777" w:rsidR="00723AF3" w:rsidRDefault="00723AF3">
            <w:pPr>
              <w:jc w:val="center"/>
              <w:rPr>
                <w:rFonts w:ascii="宋体" w:hAnsi="宋体"/>
                <w:sz w:val="24"/>
              </w:rPr>
            </w:pPr>
            <w:r>
              <w:rPr>
                <w:rFonts w:ascii="宋体" w:hAnsi="宋体" w:hint="eastAsia"/>
                <w:sz w:val="24"/>
              </w:rPr>
              <w:t>设备名称</w:t>
            </w:r>
          </w:p>
        </w:tc>
        <w:tc>
          <w:tcPr>
            <w:tcW w:w="2867" w:type="dxa"/>
          </w:tcPr>
          <w:p w14:paraId="12EAFD6E" w14:textId="77777777" w:rsidR="00723AF3" w:rsidRDefault="00723AF3">
            <w:pPr>
              <w:jc w:val="center"/>
              <w:rPr>
                <w:rFonts w:ascii="宋体" w:hAnsi="宋体"/>
                <w:sz w:val="24"/>
              </w:rPr>
            </w:pPr>
            <w:r>
              <w:rPr>
                <w:rFonts w:ascii="宋体" w:hAnsi="宋体" w:hint="eastAsia"/>
                <w:sz w:val="24"/>
              </w:rPr>
              <w:t>规格</w:t>
            </w:r>
          </w:p>
        </w:tc>
        <w:tc>
          <w:tcPr>
            <w:tcW w:w="1478" w:type="dxa"/>
          </w:tcPr>
          <w:p w14:paraId="5C09222D" w14:textId="77777777" w:rsidR="00723AF3" w:rsidRDefault="00723AF3">
            <w:pPr>
              <w:jc w:val="center"/>
              <w:rPr>
                <w:rFonts w:ascii="宋体" w:hAnsi="宋体"/>
                <w:sz w:val="24"/>
              </w:rPr>
            </w:pPr>
            <w:r>
              <w:rPr>
                <w:rFonts w:ascii="宋体" w:hAnsi="宋体" w:hint="eastAsia"/>
                <w:sz w:val="24"/>
              </w:rPr>
              <w:t>数量</w:t>
            </w:r>
          </w:p>
        </w:tc>
        <w:tc>
          <w:tcPr>
            <w:tcW w:w="1086" w:type="dxa"/>
          </w:tcPr>
          <w:p w14:paraId="6571018C" w14:textId="77777777" w:rsidR="00723AF3" w:rsidRDefault="00723AF3">
            <w:pPr>
              <w:jc w:val="center"/>
              <w:rPr>
                <w:rFonts w:ascii="宋体" w:hAnsi="宋体"/>
                <w:sz w:val="24"/>
              </w:rPr>
            </w:pPr>
            <w:r>
              <w:rPr>
                <w:rFonts w:ascii="宋体" w:hAnsi="宋体" w:hint="eastAsia"/>
                <w:sz w:val="24"/>
              </w:rPr>
              <w:t>备注</w:t>
            </w:r>
          </w:p>
        </w:tc>
      </w:tr>
      <w:tr w:rsidR="00723AF3" w14:paraId="6A7E54BA" w14:textId="77777777">
        <w:trPr>
          <w:trHeight w:val="524"/>
        </w:trPr>
        <w:tc>
          <w:tcPr>
            <w:tcW w:w="961" w:type="dxa"/>
          </w:tcPr>
          <w:p w14:paraId="4E82F026" w14:textId="77777777" w:rsidR="00723AF3" w:rsidRDefault="00723AF3">
            <w:pPr>
              <w:jc w:val="center"/>
              <w:rPr>
                <w:rFonts w:ascii="宋体" w:hAnsi="宋体"/>
                <w:sz w:val="24"/>
              </w:rPr>
            </w:pPr>
            <w:r>
              <w:rPr>
                <w:rFonts w:ascii="宋体" w:hAnsi="宋体" w:hint="eastAsia"/>
                <w:sz w:val="24"/>
              </w:rPr>
              <w:t>1</w:t>
            </w:r>
          </w:p>
        </w:tc>
        <w:tc>
          <w:tcPr>
            <w:tcW w:w="2126" w:type="dxa"/>
          </w:tcPr>
          <w:p w14:paraId="1043B01C" w14:textId="77777777" w:rsidR="00723AF3" w:rsidRDefault="00723AF3">
            <w:pPr>
              <w:jc w:val="center"/>
              <w:rPr>
                <w:rFonts w:ascii="宋体" w:hAnsi="宋体"/>
                <w:sz w:val="24"/>
              </w:rPr>
            </w:pPr>
            <w:r>
              <w:rPr>
                <w:rFonts w:ascii="宋体" w:hAnsi="宋体" w:hint="eastAsia"/>
                <w:sz w:val="24"/>
              </w:rPr>
              <w:t>硬盘库</w:t>
            </w:r>
          </w:p>
        </w:tc>
        <w:tc>
          <w:tcPr>
            <w:tcW w:w="2867" w:type="dxa"/>
          </w:tcPr>
          <w:p w14:paraId="0FC7CE88" w14:textId="77777777" w:rsidR="00723AF3" w:rsidRDefault="00723AF3">
            <w:pPr>
              <w:jc w:val="center"/>
              <w:rPr>
                <w:rFonts w:ascii="宋体" w:hAnsi="宋体"/>
                <w:sz w:val="24"/>
              </w:rPr>
            </w:pPr>
            <w:r>
              <w:rPr>
                <w:rFonts w:ascii="宋体" w:hAnsi="宋体" w:hint="eastAsia"/>
                <w:sz w:val="24"/>
                <w:lang w:val="en"/>
              </w:rPr>
              <w:t>含</w:t>
            </w:r>
            <w:r>
              <w:rPr>
                <w:rFonts w:ascii="宋体" w:hAnsi="宋体" w:hint="eastAsia"/>
                <w:sz w:val="24"/>
              </w:rPr>
              <w:t>32块18T硬盘</w:t>
            </w:r>
          </w:p>
        </w:tc>
        <w:tc>
          <w:tcPr>
            <w:tcW w:w="1478" w:type="dxa"/>
          </w:tcPr>
          <w:p w14:paraId="7F4AFF42" w14:textId="77777777" w:rsidR="00723AF3" w:rsidRDefault="00723AF3">
            <w:pPr>
              <w:jc w:val="center"/>
              <w:rPr>
                <w:rFonts w:ascii="宋体" w:hAnsi="宋体"/>
                <w:sz w:val="24"/>
              </w:rPr>
            </w:pPr>
            <w:r>
              <w:rPr>
                <w:rFonts w:ascii="宋体" w:hAnsi="宋体" w:hint="eastAsia"/>
                <w:sz w:val="24"/>
              </w:rPr>
              <w:t>1</w:t>
            </w:r>
          </w:p>
        </w:tc>
        <w:tc>
          <w:tcPr>
            <w:tcW w:w="1086" w:type="dxa"/>
          </w:tcPr>
          <w:p w14:paraId="7B2F8E98" w14:textId="77777777" w:rsidR="00723AF3" w:rsidRDefault="00723AF3">
            <w:pPr>
              <w:jc w:val="center"/>
              <w:rPr>
                <w:rFonts w:ascii="宋体" w:hAnsi="宋体"/>
                <w:sz w:val="24"/>
              </w:rPr>
            </w:pPr>
          </w:p>
        </w:tc>
      </w:tr>
    </w:tbl>
    <w:p w14:paraId="0B8558FD" w14:textId="471BF80E" w:rsidR="00723AF3" w:rsidRDefault="00BA01E3" w:rsidP="00BA01E3">
      <w:pPr>
        <w:pStyle w:val="21"/>
        <w:suppressAutoHyphens/>
        <w:spacing w:before="0" w:after="0" w:line="360" w:lineRule="auto"/>
        <w:ind w:left="420"/>
        <w:rPr>
          <w:rFonts w:ascii="宋体" w:eastAsia="宋体" w:hAnsi="宋体"/>
          <w:sz w:val="24"/>
        </w:rPr>
      </w:pPr>
      <w:bookmarkStart w:id="132" w:name="_Toc198830386"/>
      <w:r>
        <w:rPr>
          <w:rFonts w:ascii="宋体" w:eastAsia="宋体" w:hAnsi="宋体" w:hint="eastAsia"/>
          <w:sz w:val="24"/>
        </w:rPr>
        <w:t>2、</w:t>
      </w:r>
      <w:r w:rsidR="00723AF3">
        <w:rPr>
          <w:rFonts w:ascii="宋体" w:eastAsia="宋体" w:hAnsi="宋体" w:hint="eastAsia"/>
          <w:sz w:val="24"/>
        </w:rPr>
        <w:t>技术规格</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2657"/>
        <w:gridCol w:w="4303"/>
      </w:tblGrid>
      <w:tr w:rsidR="00723AF3" w14:paraId="64A64835" w14:textId="77777777" w:rsidTr="009D3301">
        <w:trPr>
          <w:cantSplit/>
          <w:trHeight w:hRule="exact" w:val="454"/>
        </w:trPr>
        <w:tc>
          <w:tcPr>
            <w:tcW w:w="1562" w:type="dxa"/>
            <w:vMerge w:val="restart"/>
            <w:vAlign w:val="center"/>
          </w:tcPr>
          <w:p w14:paraId="15B3873A" w14:textId="77777777" w:rsidR="00723AF3" w:rsidRDefault="00723AF3">
            <w:pPr>
              <w:pStyle w:val="affffb"/>
              <w:widowControl w:val="0"/>
              <w:ind w:firstLineChars="0" w:firstLine="0"/>
              <w:jc w:val="center"/>
              <w:rPr>
                <w:rFonts w:hAnsi="宋体"/>
                <w:sz w:val="24"/>
                <w:szCs w:val="24"/>
              </w:rPr>
            </w:pPr>
            <w:r>
              <w:rPr>
                <w:rFonts w:hAnsi="宋体" w:hint="eastAsia"/>
                <w:sz w:val="24"/>
                <w:szCs w:val="24"/>
              </w:rPr>
              <w:t>设备特性</w:t>
            </w:r>
          </w:p>
        </w:tc>
        <w:tc>
          <w:tcPr>
            <w:tcW w:w="2657" w:type="dxa"/>
            <w:vAlign w:val="center"/>
          </w:tcPr>
          <w:p w14:paraId="23578115"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控制器</w:t>
            </w:r>
          </w:p>
        </w:tc>
        <w:tc>
          <w:tcPr>
            <w:tcW w:w="4303" w:type="dxa"/>
            <w:vAlign w:val="center"/>
          </w:tcPr>
          <w:p w14:paraId="6EFFC144"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x86架构处理器，8G内存，240GB SSD</w:t>
            </w:r>
          </w:p>
        </w:tc>
      </w:tr>
      <w:tr w:rsidR="00723AF3" w14:paraId="31FEA144" w14:textId="77777777" w:rsidTr="009D3301">
        <w:trPr>
          <w:cantSplit/>
          <w:trHeight w:hRule="exact" w:val="454"/>
        </w:trPr>
        <w:tc>
          <w:tcPr>
            <w:tcW w:w="1562" w:type="dxa"/>
            <w:vMerge/>
            <w:vAlign w:val="center"/>
          </w:tcPr>
          <w:p w14:paraId="5A2D18DB" w14:textId="77777777" w:rsidR="00723AF3" w:rsidRDefault="00723AF3">
            <w:pPr>
              <w:pStyle w:val="affffb"/>
              <w:widowControl w:val="0"/>
              <w:ind w:firstLine="480"/>
              <w:jc w:val="center"/>
              <w:rPr>
                <w:rFonts w:hAnsi="宋体"/>
                <w:sz w:val="24"/>
                <w:szCs w:val="24"/>
              </w:rPr>
            </w:pPr>
          </w:p>
        </w:tc>
        <w:tc>
          <w:tcPr>
            <w:tcW w:w="2657" w:type="dxa"/>
            <w:vAlign w:val="center"/>
          </w:tcPr>
          <w:p w14:paraId="0F1F7037"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抽屉式托盘</w:t>
            </w:r>
          </w:p>
        </w:tc>
        <w:tc>
          <w:tcPr>
            <w:tcW w:w="4303" w:type="dxa"/>
            <w:vAlign w:val="center"/>
          </w:tcPr>
          <w:p w14:paraId="44209B9D"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4个，配备独立电子锁</w:t>
            </w:r>
          </w:p>
        </w:tc>
      </w:tr>
      <w:tr w:rsidR="00723AF3" w14:paraId="4980F79E" w14:textId="77777777" w:rsidTr="009D3301">
        <w:trPr>
          <w:cantSplit/>
          <w:trHeight w:hRule="exact" w:val="454"/>
        </w:trPr>
        <w:tc>
          <w:tcPr>
            <w:tcW w:w="1562" w:type="dxa"/>
            <w:vMerge/>
            <w:vAlign w:val="center"/>
          </w:tcPr>
          <w:p w14:paraId="107D6F45" w14:textId="77777777" w:rsidR="00723AF3" w:rsidRDefault="00723AF3">
            <w:pPr>
              <w:pStyle w:val="affffb"/>
              <w:widowControl w:val="0"/>
              <w:ind w:firstLine="480"/>
              <w:jc w:val="center"/>
              <w:rPr>
                <w:rFonts w:hAnsi="宋体"/>
                <w:sz w:val="24"/>
                <w:szCs w:val="24"/>
              </w:rPr>
            </w:pPr>
          </w:p>
        </w:tc>
        <w:tc>
          <w:tcPr>
            <w:tcW w:w="2657" w:type="dxa"/>
            <w:vAlign w:val="center"/>
          </w:tcPr>
          <w:p w14:paraId="37225B12"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硬盘槽位数量</w:t>
            </w:r>
          </w:p>
        </w:tc>
        <w:tc>
          <w:tcPr>
            <w:tcW w:w="4303" w:type="dxa"/>
            <w:vAlign w:val="center"/>
          </w:tcPr>
          <w:p w14:paraId="3C0C9370"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32个</w:t>
            </w:r>
          </w:p>
        </w:tc>
      </w:tr>
      <w:tr w:rsidR="00723AF3" w14:paraId="79BF1576" w14:textId="77777777" w:rsidTr="009D3301">
        <w:trPr>
          <w:cantSplit/>
          <w:trHeight w:hRule="exact" w:val="454"/>
        </w:trPr>
        <w:tc>
          <w:tcPr>
            <w:tcW w:w="1562" w:type="dxa"/>
            <w:vMerge/>
            <w:vAlign w:val="center"/>
          </w:tcPr>
          <w:p w14:paraId="73A8509F" w14:textId="77777777" w:rsidR="00723AF3" w:rsidRDefault="00723AF3">
            <w:pPr>
              <w:pStyle w:val="affffb"/>
              <w:widowControl w:val="0"/>
              <w:ind w:firstLine="480"/>
              <w:jc w:val="center"/>
              <w:rPr>
                <w:rFonts w:hAnsi="宋体"/>
                <w:sz w:val="24"/>
                <w:szCs w:val="24"/>
              </w:rPr>
            </w:pPr>
          </w:p>
        </w:tc>
        <w:tc>
          <w:tcPr>
            <w:tcW w:w="2657" w:type="dxa"/>
            <w:vAlign w:val="center"/>
          </w:tcPr>
          <w:p w14:paraId="1B29D701"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支持硬盘类型</w:t>
            </w:r>
          </w:p>
        </w:tc>
        <w:tc>
          <w:tcPr>
            <w:tcW w:w="4303" w:type="dxa"/>
            <w:vAlign w:val="center"/>
          </w:tcPr>
          <w:p w14:paraId="2F2A02ED"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3.5吋，SATA接口硬盘</w:t>
            </w:r>
          </w:p>
        </w:tc>
      </w:tr>
      <w:tr w:rsidR="00723AF3" w14:paraId="71831059" w14:textId="77777777" w:rsidTr="009D3301">
        <w:trPr>
          <w:cantSplit/>
          <w:trHeight w:hRule="exact" w:val="454"/>
        </w:trPr>
        <w:tc>
          <w:tcPr>
            <w:tcW w:w="1562" w:type="dxa"/>
            <w:vMerge/>
            <w:vAlign w:val="center"/>
          </w:tcPr>
          <w:p w14:paraId="32A74821" w14:textId="77777777" w:rsidR="00723AF3" w:rsidRDefault="00723AF3">
            <w:pPr>
              <w:pStyle w:val="affffb"/>
              <w:widowControl w:val="0"/>
              <w:ind w:firstLine="480"/>
              <w:jc w:val="center"/>
              <w:rPr>
                <w:rFonts w:hAnsi="宋体"/>
                <w:sz w:val="24"/>
                <w:szCs w:val="24"/>
              </w:rPr>
            </w:pPr>
          </w:p>
        </w:tc>
        <w:tc>
          <w:tcPr>
            <w:tcW w:w="2657" w:type="dxa"/>
            <w:vAlign w:val="center"/>
          </w:tcPr>
          <w:p w14:paraId="5686E1FE"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硬盘插拔次数</w:t>
            </w:r>
          </w:p>
        </w:tc>
        <w:tc>
          <w:tcPr>
            <w:tcW w:w="4303" w:type="dxa"/>
            <w:vAlign w:val="center"/>
          </w:tcPr>
          <w:p w14:paraId="0F98BC78"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＞1万次（符合标准操作规范时）</w:t>
            </w:r>
          </w:p>
        </w:tc>
      </w:tr>
      <w:tr w:rsidR="00723AF3" w14:paraId="518346F8" w14:textId="77777777" w:rsidTr="009D3301">
        <w:trPr>
          <w:cantSplit/>
          <w:trHeight w:hRule="exact" w:val="454"/>
        </w:trPr>
        <w:tc>
          <w:tcPr>
            <w:tcW w:w="1562" w:type="dxa"/>
            <w:vMerge/>
            <w:vAlign w:val="center"/>
          </w:tcPr>
          <w:p w14:paraId="4C170E7B" w14:textId="77777777" w:rsidR="00723AF3" w:rsidRDefault="00723AF3">
            <w:pPr>
              <w:pStyle w:val="affffb"/>
              <w:widowControl w:val="0"/>
              <w:ind w:firstLine="480"/>
              <w:jc w:val="center"/>
              <w:rPr>
                <w:rFonts w:hAnsi="宋体"/>
                <w:sz w:val="24"/>
                <w:szCs w:val="24"/>
              </w:rPr>
            </w:pPr>
          </w:p>
        </w:tc>
        <w:tc>
          <w:tcPr>
            <w:tcW w:w="2657" w:type="dxa"/>
            <w:vAlign w:val="center"/>
          </w:tcPr>
          <w:p w14:paraId="2B93711B"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前置显示屏</w:t>
            </w:r>
          </w:p>
        </w:tc>
        <w:tc>
          <w:tcPr>
            <w:tcW w:w="4303" w:type="dxa"/>
            <w:vAlign w:val="center"/>
          </w:tcPr>
          <w:p w14:paraId="5266EC47"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3.5吋LCD触控显示屏</w:t>
            </w:r>
          </w:p>
        </w:tc>
      </w:tr>
      <w:tr w:rsidR="00723AF3" w14:paraId="49BC49A3" w14:textId="77777777" w:rsidTr="009D3301">
        <w:trPr>
          <w:cantSplit/>
          <w:trHeight w:hRule="exact" w:val="454"/>
        </w:trPr>
        <w:tc>
          <w:tcPr>
            <w:tcW w:w="1562" w:type="dxa"/>
            <w:vMerge/>
            <w:vAlign w:val="center"/>
          </w:tcPr>
          <w:p w14:paraId="34467681" w14:textId="77777777" w:rsidR="00723AF3" w:rsidRDefault="00723AF3">
            <w:pPr>
              <w:pStyle w:val="affffb"/>
              <w:widowControl w:val="0"/>
              <w:ind w:firstLine="480"/>
              <w:jc w:val="center"/>
              <w:rPr>
                <w:rFonts w:hAnsi="宋体"/>
                <w:sz w:val="24"/>
                <w:szCs w:val="24"/>
              </w:rPr>
            </w:pPr>
          </w:p>
        </w:tc>
        <w:tc>
          <w:tcPr>
            <w:tcW w:w="2657" w:type="dxa"/>
            <w:vAlign w:val="center"/>
          </w:tcPr>
          <w:p w14:paraId="0E3D079C"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接口类型</w:t>
            </w:r>
          </w:p>
        </w:tc>
        <w:tc>
          <w:tcPr>
            <w:tcW w:w="4303" w:type="dxa"/>
            <w:vAlign w:val="center"/>
          </w:tcPr>
          <w:p w14:paraId="5659AFDB"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10GE网口×1，VGA×1</w:t>
            </w:r>
          </w:p>
        </w:tc>
      </w:tr>
      <w:tr w:rsidR="00723AF3" w14:paraId="021C7B53" w14:textId="77777777" w:rsidTr="009D3301">
        <w:trPr>
          <w:cantSplit/>
          <w:trHeight w:hRule="exact" w:val="454"/>
        </w:trPr>
        <w:tc>
          <w:tcPr>
            <w:tcW w:w="1562" w:type="dxa"/>
            <w:vMerge/>
            <w:vAlign w:val="center"/>
          </w:tcPr>
          <w:p w14:paraId="5761CD54" w14:textId="77777777" w:rsidR="00723AF3" w:rsidRDefault="00723AF3">
            <w:pPr>
              <w:pStyle w:val="affffb"/>
              <w:widowControl w:val="0"/>
              <w:ind w:firstLine="480"/>
              <w:jc w:val="center"/>
              <w:rPr>
                <w:rFonts w:hAnsi="宋体"/>
                <w:sz w:val="24"/>
                <w:szCs w:val="24"/>
              </w:rPr>
            </w:pPr>
          </w:p>
        </w:tc>
        <w:tc>
          <w:tcPr>
            <w:tcW w:w="2657" w:type="dxa"/>
            <w:vAlign w:val="center"/>
          </w:tcPr>
          <w:p w14:paraId="5E0EE48F"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扩展性</w:t>
            </w:r>
          </w:p>
        </w:tc>
        <w:tc>
          <w:tcPr>
            <w:tcW w:w="4303" w:type="dxa"/>
            <w:vAlign w:val="center"/>
          </w:tcPr>
          <w:p w14:paraId="7C632201"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支持多库级联</w:t>
            </w:r>
          </w:p>
        </w:tc>
      </w:tr>
      <w:tr w:rsidR="00723AF3" w14:paraId="7AB780BE" w14:textId="77777777" w:rsidTr="009D3301">
        <w:trPr>
          <w:cantSplit/>
          <w:trHeight w:hRule="exact" w:val="454"/>
        </w:trPr>
        <w:tc>
          <w:tcPr>
            <w:tcW w:w="1562" w:type="dxa"/>
            <w:vMerge w:val="restart"/>
            <w:vAlign w:val="center"/>
          </w:tcPr>
          <w:p w14:paraId="19B3D57A" w14:textId="77777777" w:rsidR="00723AF3" w:rsidRDefault="00723AF3">
            <w:pPr>
              <w:pStyle w:val="affffb"/>
              <w:widowControl w:val="0"/>
              <w:ind w:firstLineChars="0" w:firstLine="0"/>
              <w:jc w:val="center"/>
              <w:rPr>
                <w:rFonts w:hAnsi="宋体"/>
                <w:sz w:val="24"/>
                <w:szCs w:val="24"/>
              </w:rPr>
            </w:pPr>
            <w:r>
              <w:rPr>
                <w:rFonts w:hAnsi="宋体" w:hint="eastAsia"/>
                <w:sz w:val="24"/>
                <w:szCs w:val="24"/>
              </w:rPr>
              <w:t>软件特性</w:t>
            </w:r>
          </w:p>
        </w:tc>
        <w:tc>
          <w:tcPr>
            <w:tcW w:w="2657" w:type="dxa"/>
            <w:vAlign w:val="center"/>
          </w:tcPr>
          <w:p w14:paraId="23117740"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硬盘监测</w:t>
            </w:r>
          </w:p>
        </w:tc>
        <w:tc>
          <w:tcPr>
            <w:tcW w:w="4303" w:type="dxa"/>
            <w:vAlign w:val="center"/>
          </w:tcPr>
          <w:p w14:paraId="70189921"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自动SMART监测</w:t>
            </w:r>
          </w:p>
        </w:tc>
      </w:tr>
      <w:tr w:rsidR="00723AF3" w14:paraId="75BBA501" w14:textId="77777777" w:rsidTr="009D3301">
        <w:trPr>
          <w:cantSplit/>
          <w:trHeight w:hRule="exact" w:val="454"/>
        </w:trPr>
        <w:tc>
          <w:tcPr>
            <w:tcW w:w="1562" w:type="dxa"/>
            <w:vMerge/>
            <w:vAlign w:val="center"/>
          </w:tcPr>
          <w:p w14:paraId="6CD2FFAB" w14:textId="77777777" w:rsidR="00723AF3" w:rsidRDefault="00723AF3">
            <w:pPr>
              <w:pStyle w:val="affffb"/>
              <w:widowControl w:val="0"/>
              <w:ind w:firstLine="480"/>
              <w:jc w:val="center"/>
              <w:rPr>
                <w:rFonts w:hAnsi="宋体"/>
                <w:sz w:val="24"/>
                <w:szCs w:val="24"/>
              </w:rPr>
            </w:pPr>
          </w:p>
        </w:tc>
        <w:tc>
          <w:tcPr>
            <w:tcW w:w="2657" w:type="dxa"/>
            <w:vAlign w:val="center"/>
          </w:tcPr>
          <w:p w14:paraId="75A72CB1"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数据迁移</w:t>
            </w:r>
          </w:p>
        </w:tc>
        <w:tc>
          <w:tcPr>
            <w:tcW w:w="4303" w:type="dxa"/>
            <w:vAlign w:val="center"/>
          </w:tcPr>
          <w:p w14:paraId="296A7FF5"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支持硬盘内容迁移与复制</w:t>
            </w:r>
          </w:p>
        </w:tc>
      </w:tr>
      <w:tr w:rsidR="00723AF3" w14:paraId="4A877721" w14:textId="77777777" w:rsidTr="009D3301">
        <w:trPr>
          <w:cantSplit/>
          <w:trHeight w:hRule="exact" w:val="454"/>
        </w:trPr>
        <w:tc>
          <w:tcPr>
            <w:tcW w:w="1562" w:type="dxa"/>
            <w:vMerge/>
            <w:vAlign w:val="center"/>
          </w:tcPr>
          <w:p w14:paraId="3AB610BF" w14:textId="77777777" w:rsidR="00723AF3" w:rsidRDefault="00723AF3">
            <w:pPr>
              <w:pStyle w:val="affffb"/>
              <w:widowControl w:val="0"/>
              <w:ind w:firstLine="480"/>
              <w:jc w:val="center"/>
              <w:rPr>
                <w:rFonts w:hAnsi="宋体"/>
                <w:sz w:val="24"/>
                <w:szCs w:val="24"/>
              </w:rPr>
            </w:pPr>
          </w:p>
        </w:tc>
        <w:tc>
          <w:tcPr>
            <w:tcW w:w="2657" w:type="dxa"/>
            <w:vAlign w:val="center"/>
          </w:tcPr>
          <w:p w14:paraId="75AD531D"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硬盘通电</w:t>
            </w:r>
          </w:p>
        </w:tc>
        <w:tc>
          <w:tcPr>
            <w:tcW w:w="4303" w:type="dxa"/>
            <w:vAlign w:val="center"/>
          </w:tcPr>
          <w:p w14:paraId="155A76AD"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支持多块同时加电，定期自动通电</w:t>
            </w:r>
          </w:p>
        </w:tc>
      </w:tr>
      <w:tr w:rsidR="00723AF3" w14:paraId="3C551209" w14:textId="77777777" w:rsidTr="009D3301">
        <w:trPr>
          <w:cantSplit/>
          <w:trHeight w:hRule="exact" w:val="454"/>
        </w:trPr>
        <w:tc>
          <w:tcPr>
            <w:tcW w:w="1562" w:type="dxa"/>
            <w:vMerge/>
            <w:vAlign w:val="center"/>
          </w:tcPr>
          <w:p w14:paraId="49F2143D" w14:textId="77777777" w:rsidR="00723AF3" w:rsidRDefault="00723AF3">
            <w:pPr>
              <w:pStyle w:val="affffb"/>
              <w:widowControl w:val="0"/>
              <w:ind w:firstLine="480"/>
              <w:jc w:val="center"/>
              <w:rPr>
                <w:rFonts w:hAnsi="宋体"/>
                <w:sz w:val="24"/>
                <w:szCs w:val="24"/>
              </w:rPr>
            </w:pPr>
          </w:p>
        </w:tc>
        <w:tc>
          <w:tcPr>
            <w:tcW w:w="2657" w:type="dxa"/>
            <w:vAlign w:val="center"/>
          </w:tcPr>
          <w:p w14:paraId="66FF4D89"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文件管理</w:t>
            </w:r>
          </w:p>
        </w:tc>
        <w:tc>
          <w:tcPr>
            <w:tcW w:w="4303" w:type="dxa"/>
            <w:vAlign w:val="center"/>
          </w:tcPr>
          <w:p w14:paraId="6B4E77C1"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支持文件、文件夹上传/下载</w:t>
            </w:r>
          </w:p>
        </w:tc>
      </w:tr>
      <w:tr w:rsidR="00723AF3" w14:paraId="7828623B" w14:textId="77777777" w:rsidTr="009D3301">
        <w:trPr>
          <w:cantSplit/>
          <w:trHeight w:hRule="exact" w:val="454"/>
        </w:trPr>
        <w:tc>
          <w:tcPr>
            <w:tcW w:w="1562" w:type="dxa"/>
            <w:vMerge/>
            <w:vAlign w:val="center"/>
          </w:tcPr>
          <w:p w14:paraId="26A1C4E7" w14:textId="77777777" w:rsidR="00723AF3" w:rsidRDefault="00723AF3">
            <w:pPr>
              <w:pStyle w:val="affffb"/>
              <w:widowControl w:val="0"/>
              <w:ind w:firstLine="480"/>
              <w:jc w:val="center"/>
              <w:rPr>
                <w:rFonts w:hAnsi="宋体"/>
                <w:sz w:val="24"/>
                <w:szCs w:val="24"/>
              </w:rPr>
            </w:pPr>
          </w:p>
        </w:tc>
        <w:tc>
          <w:tcPr>
            <w:tcW w:w="2657" w:type="dxa"/>
            <w:vAlign w:val="center"/>
          </w:tcPr>
          <w:p w14:paraId="270B9F65"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卷池管理</w:t>
            </w:r>
          </w:p>
        </w:tc>
        <w:tc>
          <w:tcPr>
            <w:tcW w:w="4303" w:type="dxa"/>
            <w:vAlign w:val="center"/>
          </w:tcPr>
          <w:p w14:paraId="03EEB87E"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支持单盘或多盘划分为一卷，并匹配相应权限</w:t>
            </w:r>
          </w:p>
        </w:tc>
      </w:tr>
      <w:tr w:rsidR="00723AF3" w14:paraId="6534FEBE" w14:textId="77777777" w:rsidTr="009D3301">
        <w:trPr>
          <w:cantSplit/>
          <w:trHeight w:hRule="exact" w:val="454"/>
        </w:trPr>
        <w:tc>
          <w:tcPr>
            <w:tcW w:w="1562" w:type="dxa"/>
            <w:vMerge/>
            <w:vAlign w:val="center"/>
          </w:tcPr>
          <w:p w14:paraId="404D74EF" w14:textId="77777777" w:rsidR="00723AF3" w:rsidRDefault="00723AF3">
            <w:pPr>
              <w:pStyle w:val="affffb"/>
              <w:widowControl w:val="0"/>
              <w:ind w:firstLine="480"/>
              <w:jc w:val="center"/>
              <w:rPr>
                <w:rFonts w:hAnsi="宋体"/>
                <w:sz w:val="24"/>
                <w:szCs w:val="24"/>
              </w:rPr>
            </w:pPr>
          </w:p>
        </w:tc>
        <w:tc>
          <w:tcPr>
            <w:tcW w:w="2657" w:type="dxa"/>
            <w:vAlign w:val="center"/>
          </w:tcPr>
          <w:p w14:paraId="768BC645"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日志管理</w:t>
            </w:r>
          </w:p>
        </w:tc>
        <w:tc>
          <w:tcPr>
            <w:tcW w:w="4303" w:type="dxa"/>
            <w:vAlign w:val="center"/>
          </w:tcPr>
          <w:p w14:paraId="6B422FE9"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操作日志记录可查看，可追溯</w:t>
            </w:r>
          </w:p>
        </w:tc>
      </w:tr>
      <w:tr w:rsidR="00723AF3" w14:paraId="6530447D" w14:textId="77777777" w:rsidTr="009D3301">
        <w:trPr>
          <w:cantSplit/>
          <w:trHeight w:hRule="exact" w:val="454"/>
        </w:trPr>
        <w:tc>
          <w:tcPr>
            <w:tcW w:w="1562" w:type="dxa"/>
            <w:vMerge w:val="restart"/>
            <w:vAlign w:val="center"/>
          </w:tcPr>
          <w:p w14:paraId="3D1DBE07" w14:textId="77777777" w:rsidR="00723AF3" w:rsidRDefault="00723AF3">
            <w:pPr>
              <w:pStyle w:val="affffb"/>
              <w:widowControl w:val="0"/>
              <w:ind w:firstLineChars="0" w:firstLine="0"/>
              <w:jc w:val="center"/>
              <w:rPr>
                <w:rFonts w:hAnsi="宋体"/>
                <w:sz w:val="24"/>
                <w:szCs w:val="24"/>
              </w:rPr>
            </w:pPr>
            <w:r>
              <w:rPr>
                <w:rFonts w:hAnsi="宋体" w:hint="eastAsia"/>
                <w:sz w:val="24"/>
                <w:szCs w:val="24"/>
              </w:rPr>
              <w:t>其他指标</w:t>
            </w:r>
          </w:p>
        </w:tc>
        <w:tc>
          <w:tcPr>
            <w:tcW w:w="2657" w:type="dxa"/>
            <w:vAlign w:val="center"/>
          </w:tcPr>
          <w:p w14:paraId="390FE7D0"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电源</w:t>
            </w:r>
          </w:p>
        </w:tc>
        <w:tc>
          <w:tcPr>
            <w:tcW w:w="4303" w:type="dxa"/>
            <w:vAlign w:val="center"/>
          </w:tcPr>
          <w:p w14:paraId="323CE52A"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100-240V/A,50-60Hz</w:t>
            </w:r>
          </w:p>
        </w:tc>
      </w:tr>
      <w:tr w:rsidR="00723AF3" w14:paraId="4168F478" w14:textId="77777777" w:rsidTr="009D3301">
        <w:trPr>
          <w:cantSplit/>
          <w:trHeight w:hRule="exact" w:val="454"/>
        </w:trPr>
        <w:tc>
          <w:tcPr>
            <w:tcW w:w="1562" w:type="dxa"/>
            <w:vMerge/>
            <w:vAlign w:val="center"/>
          </w:tcPr>
          <w:p w14:paraId="07C04D26" w14:textId="77777777" w:rsidR="00723AF3" w:rsidRDefault="00723AF3">
            <w:pPr>
              <w:pStyle w:val="affffb"/>
              <w:widowControl w:val="0"/>
              <w:ind w:firstLine="480"/>
              <w:jc w:val="center"/>
              <w:rPr>
                <w:rFonts w:hAnsi="宋体"/>
                <w:sz w:val="24"/>
                <w:szCs w:val="24"/>
              </w:rPr>
            </w:pPr>
          </w:p>
        </w:tc>
        <w:tc>
          <w:tcPr>
            <w:tcW w:w="2657" w:type="dxa"/>
            <w:vAlign w:val="center"/>
          </w:tcPr>
          <w:p w14:paraId="775C6732"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功耗</w:t>
            </w:r>
          </w:p>
        </w:tc>
        <w:tc>
          <w:tcPr>
            <w:tcW w:w="4303" w:type="dxa"/>
            <w:vAlign w:val="center"/>
          </w:tcPr>
          <w:p w14:paraId="2EEFD271"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最大功耗：＜400W，待机功耗：65W</w:t>
            </w:r>
          </w:p>
        </w:tc>
      </w:tr>
      <w:tr w:rsidR="00723AF3" w14:paraId="7923C6F8" w14:textId="77777777" w:rsidTr="009D3301">
        <w:trPr>
          <w:cantSplit/>
          <w:trHeight w:hRule="exact" w:val="454"/>
        </w:trPr>
        <w:tc>
          <w:tcPr>
            <w:tcW w:w="1562" w:type="dxa"/>
            <w:vMerge/>
            <w:vAlign w:val="center"/>
          </w:tcPr>
          <w:p w14:paraId="72777B01" w14:textId="77777777" w:rsidR="00723AF3" w:rsidRDefault="00723AF3">
            <w:pPr>
              <w:pStyle w:val="affffb"/>
              <w:widowControl w:val="0"/>
              <w:ind w:firstLine="480"/>
              <w:jc w:val="center"/>
              <w:rPr>
                <w:rFonts w:hAnsi="宋体"/>
                <w:sz w:val="24"/>
                <w:szCs w:val="24"/>
              </w:rPr>
            </w:pPr>
          </w:p>
        </w:tc>
        <w:tc>
          <w:tcPr>
            <w:tcW w:w="2657" w:type="dxa"/>
            <w:vAlign w:val="center"/>
          </w:tcPr>
          <w:p w14:paraId="6CB6C647"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工作环境</w:t>
            </w:r>
          </w:p>
        </w:tc>
        <w:tc>
          <w:tcPr>
            <w:tcW w:w="4303" w:type="dxa"/>
            <w:vAlign w:val="center"/>
          </w:tcPr>
          <w:p w14:paraId="3AE187CE"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温度：15~27℃，湿度：40%RH~60%RH</w:t>
            </w:r>
          </w:p>
        </w:tc>
      </w:tr>
      <w:tr w:rsidR="00723AF3" w14:paraId="6E9661D2" w14:textId="77777777" w:rsidTr="009D3301">
        <w:trPr>
          <w:cantSplit/>
          <w:trHeight w:hRule="exact" w:val="454"/>
        </w:trPr>
        <w:tc>
          <w:tcPr>
            <w:tcW w:w="1562" w:type="dxa"/>
            <w:vMerge/>
            <w:vAlign w:val="center"/>
          </w:tcPr>
          <w:p w14:paraId="6C950FD4" w14:textId="77777777" w:rsidR="00723AF3" w:rsidRDefault="00723AF3">
            <w:pPr>
              <w:pStyle w:val="affffb"/>
              <w:widowControl w:val="0"/>
              <w:ind w:firstLine="480"/>
              <w:jc w:val="center"/>
              <w:rPr>
                <w:rFonts w:hAnsi="宋体"/>
                <w:sz w:val="24"/>
                <w:szCs w:val="24"/>
              </w:rPr>
            </w:pPr>
          </w:p>
        </w:tc>
        <w:tc>
          <w:tcPr>
            <w:tcW w:w="2657" w:type="dxa"/>
            <w:vAlign w:val="center"/>
          </w:tcPr>
          <w:p w14:paraId="2D8D1C0C" w14:textId="4735B34F" w:rsidR="00723AF3" w:rsidRDefault="00723AF3">
            <w:pPr>
              <w:pStyle w:val="affffb"/>
              <w:spacing w:line="400" w:lineRule="exact"/>
              <w:ind w:firstLineChars="0" w:firstLine="0"/>
              <w:jc w:val="center"/>
              <w:rPr>
                <w:rFonts w:hAnsi="宋体"/>
                <w:sz w:val="24"/>
                <w:szCs w:val="24"/>
              </w:rPr>
            </w:pPr>
            <w:r>
              <w:rPr>
                <w:rFonts w:hAnsi="宋体" w:hint="eastAsia"/>
                <w:sz w:val="24"/>
                <w:szCs w:val="24"/>
              </w:rPr>
              <w:t>尺寸（宽×高×深）</w:t>
            </w:r>
          </w:p>
        </w:tc>
        <w:tc>
          <w:tcPr>
            <w:tcW w:w="4303" w:type="dxa"/>
            <w:vAlign w:val="center"/>
          </w:tcPr>
          <w:p w14:paraId="1979BEB8" w14:textId="74043AC2" w:rsidR="00723AF3" w:rsidRDefault="00723AF3" w:rsidP="009D3301">
            <w:pPr>
              <w:pStyle w:val="affffb"/>
              <w:spacing w:line="400" w:lineRule="exact"/>
              <w:ind w:firstLineChars="0" w:firstLine="0"/>
              <w:jc w:val="center"/>
              <w:rPr>
                <w:rFonts w:hAnsi="宋体"/>
                <w:sz w:val="24"/>
                <w:szCs w:val="24"/>
              </w:rPr>
            </w:pPr>
            <w:r>
              <w:rPr>
                <w:rFonts w:hAnsi="宋体" w:hint="eastAsia"/>
                <w:sz w:val="24"/>
                <w:szCs w:val="24"/>
              </w:rPr>
              <w:t>4U19寸标准机架式，485×175×705mm</w:t>
            </w:r>
          </w:p>
        </w:tc>
      </w:tr>
      <w:tr w:rsidR="00723AF3" w14:paraId="21957870" w14:textId="77777777" w:rsidTr="009D3301">
        <w:trPr>
          <w:cantSplit/>
          <w:trHeight w:hRule="exact" w:val="454"/>
        </w:trPr>
        <w:tc>
          <w:tcPr>
            <w:tcW w:w="1562" w:type="dxa"/>
            <w:vMerge/>
            <w:vAlign w:val="center"/>
          </w:tcPr>
          <w:p w14:paraId="1A33B259" w14:textId="77777777" w:rsidR="00723AF3" w:rsidRDefault="00723AF3">
            <w:pPr>
              <w:pStyle w:val="affffb"/>
              <w:widowControl w:val="0"/>
              <w:ind w:firstLine="480"/>
              <w:jc w:val="center"/>
              <w:rPr>
                <w:rFonts w:hAnsi="宋体"/>
                <w:sz w:val="24"/>
                <w:szCs w:val="24"/>
              </w:rPr>
            </w:pPr>
          </w:p>
        </w:tc>
        <w:tc>
          <w:tcPr>
            <w:tcW w:w="2657" w:type="dxa"/>
            <w:vAlign w:val="center"/>
          </w:tcPr>
          <w:p w14:paraId="4C4DB9F4"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重量</w:t>
            </w:r>
          </w:p>
        </w:tc>
        <w:tc>
          <w:tcPr>
            <w:tcW w:w="4303" w:type="dxa"/>
            <w:vAlign w:val="center"/>
          </w:tcPr>
          <w:p w14:paraId="5CE39344"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24Kg（净重，不含硬盘）</w:t>
            </w:r>
          </w:p>
        </w:tc>
      </w:tr>
      <w:tr w:rsidR="009D3301" w14:paraId="1C73C8FE" w14:textId="77777777" w:rsidTr="009D3301">
        <w:trPr>
          <w:cantSplit/>
          <w:trHeight w:hRule="exact" w:val="454"/>
        </w:trPr>
        <w:tc>
          <w:tcPr>
            <w:tcW w:w="1562" w:type="dxa"/>
            <w:vAlign w:val="center"/>
          </w:tcPr>
          <w:p w14:paraId="0682D5B0" w14:textId="6609EC5B" w:rsidR="009D3301" w:rsidRDefault="009D3301" w:rsidP="009D3301">
            <w:pPr>
              <w:pStyle w:val="affffb"/>
              <w:widowControl w:val="0"/>
              <w:ind w:firstLineChars="0" w:firstLine="0"/>
              <w:jc w:val="center"/>
              <w:rPr>
                <w:rFonts w:hAnsi="宋体"/>
                <w:sz w:val="24"/>
                <w:szCs w:val="24"/>
              </w:rPr>
            </w:pPr>
            <w:r>
              <w:rPr>
                <w:rFonts w:hAnsi="宋体" w:hint="eastAsia"/>
                <w:sz w:val="24"/>
              </w:rPr>
              <w:t>硬盘</w:t>
            </w:r>
          </w:p>
        </w:tc>
        <w:tc>
          <w:tcPr>
            <w:tcW w:w="2657" w:type="dxa"/>
            <w:vAlign w:val="center"/>
          </w:tcPr>
          <w:p w14:paraId="644C637B" w14:textId="32E87C0C" w:rsidR="009D3301" w:rsidRDefault="009D3301">
            <w:pPr>
              <w:pStyle w:val="affffb"/>
              <w:spacing w:line="400" w:lineRule="exact"/>
              <w:ind w:firstLineChars="0" w:firstLine="0"/>
              <w:jc w:val="center"/>
              <w:rPr>
                <w:rFonts w:hAnsi="宋体"/>
                <w:sz w:val="24"/>
                <w:szCs w:val="24"/>
              </w:rPr>
            </w:pPr>
            <w:r>
              <w:rPr>
                <w:rFonts w:hAnsi="宋体" w:hint="eastAsia"/>
                <w:sz w:val="24"/>
              </w:rPr>
              <w:t>3.5吋</w:t>
            </w:r>
          </w:p>
        </w:tc>
        <w:tc>
          <w:tcPr>
            <w:tcW w:w="4303" w:type="dxa"/>
            <w:vAlign w:val="center"/>
          </w:tcPr>
          <w:p w14:paraId="619140E7" w14:textId="488A5E2D" w:rsidR="009D3301" w:rsidRDefault="009D3301">
            <w:pPr>
              <w:pStyle w:val="affffb"/>
              <w:spacing w:line="400" w:lineRule="exact"/>
              <w:ind w:firstLineChars="0" w:firstLine="0"/>
              <w:jc w:val="center"/>
              <w:rPr>
                <w:rFonts w:hAnsi="宋体"/>
                <w:sz w:val="24"/>
                <w:szCs w:val="24"/>
              </w:rPr>
            </w:pPr>
            <w:r>
              <w:rPr>
                <w:rFonts w:hAnsi="宋体" w:hint="eastAsia"/>
                <w:sz w:val="24"/>
              </w:rPr>
              <w:t>SATA接口机械硬盘</w:t>
            </w:r>
          </w:p>
        </w:tc>
      </w:tr>
    </w:tbl>
    <w:p w14:paraId="18015FF4" w14:textId="21FD2176" w:rsidR="00723AF3" w:rsidRDefault="00BA01E3" w:rsidP="00BA01E3">
      <w:pPr>
        <w:pStyle w:val="21"/>
        <w:suppressAutoHyphens/>
        <w:spacing w:before="0" w:after="0" w:line="360" w:lineRule="auto"/>
        <w:ind w:left="426"/>
        <w:jc w:val="left"/>
        <w:rPr>
          <w:rFonts w:ascii="宋体" w:eastAsia="宋体" w:hAnsi="宋体"/>
          <w:sz w:val="24"/>
        </w:rPr>
      </w:pPr>
      <w:bookmarkStart w:id="133" w:name="_Toc198830387"/>
      <w:r>
        <w:rPr>
          <w:rFonts w:ascii="宋体" w:eastAsia="宋体" w:hAnsi="宋体" w:hint="eastAsia"/>
          <w:sz w:val="24"/>
        </w:rPr>
        <w:t>3、</w:t>
      </w:r>
      <w:r w:rsidR="00723AF3">
        <w:rPr>
          <w:rFonts w:ascii="宋体" w:eastAsia="宋体" w:hAnsi="宋体" w:hint="eastAsia"/>
          <w:sz w:val="24"/>
        </w:rPr>
        <w:t>功能要求</w:t>
      </w:r>
      <w:bookmarkEnd w:id="133"/>
    </w:p>
    <w:p w14:paraId="07CADE0C" w14:textId="43F6F909" w:rsidR="00723AF3" w:rsidRDefault="00BA01E3" w:rsidP="009D3301">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w:t>
      </w:r>
      <w:r w:rsidR="00723AF3">
        <w:rPr>
          <w:rFonts w:ascii="宋体" w:hAnsi="宋体"/>
          <w:sz w:val="24"/>
        </w:rPr>
        <w:t>高安全性</w:t>
      </w:r>
      <w:r w:rsidR="00723AF3">
        <w:rPr>
          <w:rFonts w:ascii="宋体" w:hAnsi="宋体" w:hint="eastAsia"/>
          <w:sz w:val="24"/>
        </w:rPr>
        <w:t>。</w:t>
      </w:r>
      <w:r w:rsidR="00723AF3">
        <w:rPr>
          <w:rFonts w:ascii="宋体" w:hAnsi="宋体"/>
          <w:sz w:val="24"/>
        </w:rPr>
        <w:t>磁盘周期性自动通电策略，有效延长磁盘使用寿命；磁盘自动健康检测与数据迁移策略，支持多副本，保障数据安全，闲时物理断电隔离，减少病毒威胁。</w:t>
      </w:r>
    </w:p>
    <w:p w14:paraId="0CB53400" w14:textId="26EE9CB3" w:rsidR="00723AF3" w:rsidRDefault="00BA01E3" w:rsidP="009D3301">
      <w:pPr>
        <w:spacing w:line="360" w:lineRule="auto"/>
        <w:ind w:firstLineChars="200" w:firstLine="480"/>
        <w:jc w:val="left"/>
        <w:rPr>
          <w:rFonts w:ascii="宋体" w:hAnsi="宋体"/>
          <w:sz w:val="24"/>
        </w:rPr>
      </w:pPr>
      <w:r>
        <w:rPr>
          <w:rFonts w:ascii="宋体" w:hAnsi="宋体" w:hint="eastAsia"/>
          <w:sz w:val="24"/>
        </w:rPr>
        <w:t>（2）</w:t>
      </w:r>
      <w:r w:rsidR="00723AF3">
        <w:rPr>
          <w:rFonts w:ascii="宋体" w:hAnsi="宋体"/>
          <w:sz w:val="24"/>
        </w:rPr>
        <w:t>高可扩展性</w:t>
      </w:r>
      <w:r w:rsidR="00723AF3">
        <w:rPr>
          <w:rFonts w:ascii="宋体" w:hAnsi="宋体" w:hint="eastAsia"/>
          <w:sz w:val="24"/>
        </w:rPr>
        <w:t>。</w:t>
      </w:r>
      <w:r w:rsidR="00723AF3">
        <w:rPr>
          <w:rFonts w:ascii="宋体" w:hAnsi="宋体"/>
          <w:sz w:val="24"/>
        </w:rPr>
        <w:t>库体为4U机架式、万兆网口，支持多库级联，横向扩容，可轻松实现PB级海量数据存储。</w:t>
      </w:r>
    </w:p>
    <w:p w14:paraId="1E989BF9" w14:textId="5D94D20D" w:rsidR="00723AF3" w:rsidRDefault="00BA01E3" w:rsidP="009D3301">
      <w:pPr>
        <w:spacing w:line="360" w:lineRule="auto"/>
        <w:ind w:firstLineChars="200" w:firstLine="480"/>
        <w:jc w:val="left"/>
        <w:rPr>
          <w:rFonts w:ascii="宋体" w:hAnsi="宋体"/>
          <w:sz w:val="24"/>
        </w:rPr>
      </w:pPr>
      <w:r>
        <w:rPr>
          <w:rFonts w:ascii="宋体" w:hAnsi="宋体" w:hint="eastAsia"/>
          <w:sz w:val="24"/>
        </w:rPr>
        <w:t>（3）</w:t>
      </w:r>
      <w:r w:rsidR="00723AF3">
        <w:rPr>
          <w:rFonts w:ascii="宋体" w:hAnsi="宋体"/>
          <w:sz w:val="24"/>
        </w:rPr>
        <w:t>兼容国产化应用</w:t>
      </w:r>
      <w:r w:rsidR="00723AF3">
        <w:rPr>
          <w:rFonts w:ascii="宋体" w:hAnsi="宋体" w:hint="eastAsia"/>
          <w:sz w:val="24"/>
        </w:rPr>
        <w:t>。</w:t>
      </w:r>
      <w:r w:rsidR="00723AF3">
        <w:rPr>
          <w:rFonts w:ascii="宋体" w:hAnsi="宋体"/>
          <w:sz w:val="24"/>
        </w:rPr>
        <w:t>支持Windows、Linux及国产操作系统平台，并支持国产</w:t>
      </w:r>
      <w:r w:rsidR="00723AF3">
        <w:rPr>
          <w:rFonts w:ascii="宋体" w:hAnsi="宋体"/>
          <w:sz w:val="24"/>
        </w:rPr>
        <w:lastRenderedPageBreak/>
        <w:t xml:space="preserve">数据库兼容适配。 </w:t>
      </w:r>
    </w:p>
    <w:p w14:paraId="5FA46D3B" w14:textId="1445CF5E" w:rsidR="00723AF3" w:rsidRDefault="00BA01E3" w:rsidP="009D3301">
      <w:pPr>
        <w:spacing w:line="360" w:lineRule="auto"/>
        <w:ind w:firstLineChars="200" w:firstLine="480"/>
        <w:jc w:val="left"/>
        <w:rPr>
          <w:rFonts w:ascii="宋体" w:hAnsi="宋体"/>
          <w:sz w:val="24"/>
        </w:rPr>
      </w:pPr>
      <w:r>
        <w:rPr>
          <w:rFonts w:ascii="宋体" w:hAnsi="宋体" w:hint="eastAsia"/>
          <w:sz w:val="24"/>
        </w:rPr>
        <w:t>（4）</w:t>
      </w:r>
      <w:r w:rsidR="00723AF3">
        <w:rPr>
          <w:rFonts w:ascii="宋体" w:hAnsi="宋体"/>
          <w:sz w:val="24"/>
        </w:rPr>
        <w:t>高可用性</w:t>
      </w:r>
      <w:r w:rsidR="00723AF3">
        <w:rPr>
          <w:rFonts w:ascii="宋体" w:hAnsi="宋体" w:hint="eastAsia"/>
          <w:sz w:val="24"/>
        </w:rPr>
        <w:t>。</w:t>
      </w:r>
      <w:r w:rsidR="00723AF3">
        <w:rPr>
          <w:rFonts w:ascii="宋体" w:hAnsi="宋体"/>
          <w:sz w:val="24"/>
        </w:rPr>
        <w:t>系统采用开放技术，避免磁盘介质对系统的依赖，单盘离开系统后支持在第三方通用设备环境下（Windows、Linux、Mac）使用，单盘脱机可用。支持存量硬盘管理。</w:t>
      </w:r>
    </w:p>
    <w:p w14:paraId="41FF5F1A" w14:textId="664A0621" w:rsidR="00723AF3" w:rsidRDefault="00BA01E3" w:rsidP="009D3301">
      <w:pPr>
        <w:spacing w:line="360" w:lineRule="auto"/>
        <w:ind w:firstLineChars="200" w:firstLine="480"/>
        <w:jc w:val="left"/>
        <w:rPr>
          <w:rFonts w:ascii="宋体" w:hAnsi="宋体"/>
          <w:sz w:val="24"/>
        </w:rPr>
      </w:pPr>
      <w:r>
        <w:rPr>
          <w:rFonts w:ascii="宋体" w:hAnsi="宋体" w:hint="eastAsia"/>
          <w:sz w:val="24"/>
        </w:rPr>
        <w:t>（5）</w:t>
      </w:r>
      <w:r w:rsidR="00723AF3">
        <w:rPr>
          <w:rFonts w:ascii="宋体" w:hAnsi="宋体"/>
          <w:sz w:val="24"/>
        </w:rPr>
        <w:t>易部署、易使用</w:t>
      </w:r>
      <w:r w:rsidR="00723AF3">
        <w:rPr>
          <w:rFonts w:ascii="宋体" w:hAnsi="宋体" w:hint="eastAsia"/>
          <w:sz w:val="24"/>
        </w:rPr>
        <w:t>。</w:t>
      </w:r>
      <w:r w:rsidR="00723AF3">
        <w:rPr>
          <w:rFonts w:ascii="宋体" w:hAnsi="宋体"/>
          <w:sz w:val="24"/>
        </w:rPr>
        <w:t>系统采用B/S架构，通过主流WEB浏览器即可访问，界面简洁、易学易用，部署方便快捷。</w:t>
      </w:r>
    </w:p>
    <w:p w14:paraId="7CF04D25" w14:textId="51C547BA" w:rsidR="00723AF3" w:rsidRDefault="00BA01E3" w:rsidP="009D3301">
      <w:pPr>
        <w:spacing w:line="360" w:lineRule="auto"/>
        <w:ind w:firstLineChars="200" w:firstLine="480"/>
        <w:jc w:val="left"/>
        <w:rPr>
          <w:rFonts w:ascii="宋体" w:hAnsi="宋体"/>
          <w:sz w:val="24"/>
        </w:rPr>
      </w:pPr>
      <w:r>
        <w:rPr>
          <w:rFonts w:ascii="宋体" w:hAnsi="宋体" w:hint="eastAsia"/>
          <w:sz w:val="24"/>
        </w:rPr>
        <w:t>（6）</w:t>
      </w:r>
      <w:r w:rsidR="00723AF3">
        <w:rPr>
          <w:rFonts w:ascii="宋体" w:hAnsi="宋体"/>
          <w:sz w:val="24"/>
        </w:rPr>
        <w:t>低碳节能</w:t>
      </w:r>
      <w:r w:rsidR="00723AF3">
        <w:rPr>
          <w:rFonts w:ascii="宋体" w:hAnsi="宋体" w:hint="eastAsia"/>
          <w:sz w:val="24"/>
        </w:rPr>
        <w:t>。</w:t>
      </w:r>
      <w:r w:rsidR="00723AF3">
        <w:rPr>
          <w:rFonts w:ascii="宋体" w:hAnsi="宋体"/>
          <w:sz w:val="24"/>
        </w:rPr>
        <w:t>在线/离线自动控制策略，按需供电，无数据应用时，磁盘处于断电/离线状态，节约能耗。</w:t>
      </w:r>
    </w:p>
    <w:p w14:paraId="56AE17D2" w14:textId="77777777" w:rsidR="009D176E" w:rsidRDefault="009D176E">
      <w:pPr>
        <w:widowControl/>
        <w:jc w:val="left"/>
        <w:rPr>
          <w:rFonts w:ascii="宋体" w:hAnsi="宋体"/>
          <w:b/>
          <w:bCs/>
          <w:kern w:val="0"/>
          <w:sz w:val="28"/>
          <w:szCs w:val="36"/>
        </w:rPr>
      </w:pPr>
      <w:bookmarkStart w:id="134" w:name="_Toc198830388"/>
      <w:bookmarkStart w:id="135" w:name="OLE_LINK22"/>
      <w:bookmarkStart w:id="136" w:name="OLE_LINK21"/>
      <w:r>
        <w:rPr>
          <w:rFonts w:ascii="宋体" w:hAnsi="宋体"/>
          <w:sz w:val="28"/>
        </w:rPr>
        <w:br w:type="page"/>
      </w:r>
    </w:p>
    <w:p w14:paraId="29CC8971" w14:textId="34C07750" w:rsidR="00723AF3" w:rsidRPr="009D176E" w:rsidRDefault="00BA01E3" w:rsidP="009D176E">
      <w:pPr>
        <w:pStyle w:val="11"/>
        <w:ind w:firstLineChars="200" w:firstLine="562"/>
        <w:jc w:val="left"/>
        <w:rPr>
          <w:rFonts w:ascii="宋体" w:eastAsia="宋体" w:hAnsi="宋体"/>
          <w:sz w:val="28"/>
        </w:rPr>
      </w:pPr>
      <w:r w:rsidRPr="009D176E">
        <w:rPr>
          <w:rFonts w:ascii="宋体" w:eastAsia="宋体" w:hAnsi="宋体" w:hint="eastAsia"/>
          <w:sz w:val="28"/>
        </w:rPr>
        <w:lastRenderedPageBreak/>
        <w:t>（四）</w:t>
      </w:r>
      <w:r w:rsidR="00723AF3" w:rsidRPr="009D176E">
        <w:rPr>
          <w:rFonts w:ascii="宋体" w:eastAsia="宋体" w:hAnsi="宋体" w:hint="eastAsia"/>
          <w:sz w:val="28"/>
        </w:rPr>
        <w:t>光盘管理柜</w:t>
      </w:r>
      <w:bookmarkEnd w:id="134"/>
    </w:p>
    <w:p w14:paraId="26C1776A" w14:textId="517B44D9" w:rsidR="00723AF3" w:rsidRDefault="00BA01E3" w:rsidP="00BA01E3">
      <w:pPr>
        <w:pStyle w:val="21"/>
        <w:suppressAutoHyphens/>
        <w:spacing w:before="0" w:after="0" w:line="360" w:lineRule="auto"/>
        <w:ind w:left="426"/>
        <w:rPr>
          <w:rFonts w:ascii="宋体" w:eastAsia="宋体" w:hAnsi="宋体"/>
          <w:sz w:val="24"/>
        </w:rPr>
      </w:pPr>
      <w:bookmarkStart w:id="137" w:name="_Toc198830389"/>
      <w:bookmarkEnd w:id="135"/>
      <w:bookmarkEnd w:id="136"/>
      <w:r>
        <w:rPr>
          <w:rFonts w:ascii="宋体" w:eastAsia="宋体" w:hAnsi="宋体" w:hint="eastAsia"/>
          <w:sz w:val="24"/>
        </w:rPr>
        <w:t>1、</w:t>
      </w:r>
      <w:r w:rsidR="00723AF3">
        <w:rPr>
          <w:rFonts w:ascii="宋体" w:eastAsia="宋体" w:hAnsi="宋体" w:hint="eastAsia"/>
          <w:sz w:val="24"/>
        </w:rPr>
        <w:t>需求</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1792"/>
        <w:gridCol w:w="2650"/>
        <w:gridCol w:w="1025"/>
        <w:gridCol w:w="1375"/>
        <w:gridCol w:w="835"/>
      </w:tblGrid>
      <w:tr w:rsidR="00723AF3" w14:paraId="424147EB" w14:textId="77777777" w:rsidTr="00F6601C">
        <w:trPr>
          <w:trHeight w:val="396"/>
        </w:trPr>
        <w:tc>
          <w:tcPr>
            <w:tcW w:w="845" w:type="dxa"/>
            <w:vAlign w:val="center"/>
          </w:tcPr>
          <w:p w14:paraId="670EDC4C" w14:textId="77777777" w:rsidR="00723AF3" w:rsidRDefault="00723AF3">
            <w:pPr>
              <w:jc w:val="center"/>
              <w:rPr>
                <w:rFonts w:ascii="宋体" w:hAnsi="宋体"/>
                <w:sz w:val="24"/>
              </w:rPr>
            </w:pPr>
            <w:r>
              <w:rPr>
                <w:rFonts w:ascii="宋体" w:hAnsi="宋体" w:hint="eastAsia"/>
                <w:sz w:val="24"/>
              </w:rPr>
              <w:t>序号</w:t>
            </w:r>
          </w:p>
        </w:tc>
        <w:tc>
          <w:tcPr>
            <w:tcW w:w="1792" w:type="dxa"/>
            <w:vAlign w:val="center"/>
          </w:tcPr>
          <w:p w14:paraId="402631B1" w14:textId="77777777" w:rsidR="00723AF3" w:rsidRDefault="00723AF3">
            <w:pPr>
              <w:jc w:val="center"/>
              <w:rPr>
                <w:rFonts w:ascii="宋体" w:hAnsi="宋体"/>
                <w:sz w:val="24"/>
              </w:rPr>
            </w:pPr>
            <w:r>
              <w:rPr>
                <w:rFonts w:ascii="宋体" w:hAnsi="宋体" w:hint="eastAsia"/>
                <w:sz w:val="24"/>
              </w:rPr>
              <w:t>设备名称</w:t>
            </w:r>
          </w:p>
        </w:tc>
        <w:tc>
          <w:tcPr>
            <w:tcW w:w="2650" w:type="dxa"/>
            <w:vAlign w:val="center"/>
          </w:tcPr>
          <w:p w14:paraId="144D243A" w14:textId="77777777" w:rsidR="00723AF3" w:rsidRDefault="00723AF3">
            <w:pPr>
              <w:jc w:val="center"/>
              <w:rPr>
                <w:rFonts w:ascii="宋体" w:hAnsi="宋体"/>
                <w:sz w:val="24"/>
              </w:rPr>
            </w:pPr>
            <w:r>
              <w:rPr>
                <w:rFonts w:ascii="宋体" w:hAnsi="宋体" w:hint="eastAsia"/>
                <w:sz w:val="24"/>
              </w:rPr>
              <w:t>尺寸（mm）</w:t>
            </w:r>
          </w:p>
        </w:tc>
        <w:tc>
          <w:tcPr>
            <w:tcW w:w="1025" w:type="dxa"/>
            <w:vAlign w:val="center"/>
          </w:tcPr>
          <w:p w14:paraId="6E737F23" w14:textId="77777777" w:rsidR="00723AF3" w:rsidRDefault="00723AF3">
            <w:pPr>
              <w:jc w:val="center"/>
              <w:rPr>
                <w:rFonts w:ascii="宋体" w:hAnsi="宋体"/>
                <w:sz w:val="24"/>
              </w:rPr>
            </w:pPr>
            <w:r>
              <w:rPr>
                <w:rFonts w:ascii="宋体" w:hAnsi="宋体" w:hint="eastAsia"/>
                <w:sz w:val="24"/>
              </w:rPr>
              <w:t>数量</w:t>
            </w:r>
          </w:p>
        </w:tc>
        <w:tc>
          <w:tcPr>
            <w:tcW w:w="1375" w:type="dxa"/>
            <w:vAlign w:val="center"/>
          </w:tcPr>
          <w:p w14:paraId="5FE15926" w14:textId="77777777" w:rsidR="00723AF3" w:rsidRDefault="00723AF3">
            <w:pPr>
              <w:jc w:val="center"/>
              <w:rPr>
                <w:rFonts w:ascii="宋体" w:hAnsi="宋体"/>
                <w:sz w:val="24"/>
              </w:rPr>
            </w:pPr>
            <w:r>
              <w:rPr>
                <w:rFonts w:ascii="宋体" w:hAnsi="宋体" w:hint="eastAsia"/>
                <w:sz w:val="24"/>
              </w:rPr>
              <w:t>容量</w:t>
            </w:r>
          </w:p>
        </w:tc>
        <w:tc>
          <w:tcPr>
            <w:tcW w:w="835" w:type="dxa"/>
            <w:vAlign w:val="center"/>
          </w:tcPr>
          <w:p w14:paraId="6325F552" w14:textId="77777777" w:rsidR="00723AF3" w:rsidRDefault="00723AF3">
            <w:pPr>
              <w:jc w:val="center"/>
              <w:rPr>
                <w:rFonts w:ascii="宋体" w:hAnsi="宋体"/>
                <w:sz w:val="24"/>
              </w:rPr>
            </w:pPr>
            <w:r>
              <w:rPr>
                <w:rFonts w:ascii="宋体" w:hAnsi="宋体" w:hint="eastAsia"/>
                <w:sz w:val="24"/>
              </w:rPr>
              <w:t>备注</w:t>
            </w:r>
          </w:p>
        </w:tc>
      </w:tr>
      <w:tr w:rsidR="00723AF3" w14:paraId="16ED0466" w14:textId="77777777" w:rsidTr="00F6601C">
        <w:trPr>
          <w:trHeight w:val="461"/>
        </w:trPr>
        <w:tc>
          <w:tcPr>
            <w:tcW w:w="845" w:type="dxa"/>
            <w:vAlign w:val="center"/>
          </w:tcPr>
          <w:p w14:paraId="5D70E93F" w14:textId="77777777" w:rsidR="00723AF3" w:rsidRDefault="00723AF3">
            <w:pPr>
              <w:jc w:val="center"/>
              <w:rPr>
                <w:rFonts w:ascii="宋体" w:hAnsi="宋体"/>
                <w:sz w:val="24"/>
              </w:rPr>
            </w:pPr>
            <w:r>
              <w:rPr>
                <w:rFonts w:ascii="宋体" w:hAnsi="宋体" w:hint="eastAsia"/>
                <w:sz w:val="24"/>
              </w:rPr>
              <w:t>1</w:t>
            </w:r>
          </w:p>
        </w:tc>
        <w:tc>
          <w:tcPr>
            <w:tcW w:w="1792" w:type="dxa"/>
            <w:vAlign w:val="center"/>
          </w:tcPr>
          <w:p w14:paraId="4FB0FEC9" w14:textId="77777777" w:rsidR="00723AF3" w:rsidRDefault="00723AF3">
            <w:pPr>
              <w:jc w:val="center"/>
              <w:rPr>
                <w:rFonts w:ascii="宋体" w:hAnsi="宋体"/>
                <w:sz w:val="24"/>
              </w:rPr>
            </w:pPr>
            <w:r>
              <w:rPr>
                <w:rFonts w:ascii="宋体" w:hAnsi="宋体" w:hint="eastAsia"/>
                <w:sz w:val="24"/>
              </w:rPr>
              <w:t>光盘管理柜</w:t>
            </w:r>
          </w:p>
        </w:tc>
        <w:tc>
          <w:tcPr>
            <w:tcW w:w="2650" w:type="dxa"/>
            <w:vAlign w:val="center"/>
          </w:tcPr>
          <w:p w14:paraId="542B4A3F" w14:textId="77777777" w:rsidR="00723AF3" w:rsidRDefault="00723AF3">
            <w:pPr>
              <w:jc w:val="center"/>
              <w:rPr>
                <w:rFonts w:ascii="宋体" w:hAnsi="宋体"/>
                <w:sz w:val="24"/>
              </w:rPr>
            </w:pPr>
            <w:r>
              <w:rPr>
                <w:rFonts w:ascii="宋体" w:hAnsi="宋体" w:hint="eastAsia"/>
                <w:sz w:val="24"/>
              </w:rPr>
              <w:t>1060×430×2000</w:t>
            </w:r>
          </w:p>
        </w:tc>
        <w:tc>
          <w:tcPr>
            <w:tcW w:w="1025" w:type="dxa"/>
            <w:vAlign w:val="center"/>
          </w:tcPr>
          <w:p w14:paraId="1BCC3BF0" w14:textId="77777777" w:rsidR="00723AF3" w:rsidRDefault="00723AF3">
            <w:pPr>
              <w:jc w:val="center"/>
              <w:rPr>
                <w:rFonts w:ascii="宋体" w:hAnsi="宋体"/>
                <w:sz w:val="24"/>
              </w:rPr>
            </w:pPr>
            <w:r>
              <w:rPr>
                <w:rFonts w:ascii="宋体" w:hAnsi="宋体" w:hint="eastAsia"/>
                <w:sz w:val="24"/>
              </w:rPr>
              <w:t>1</w:t>
            </w:r>
          </w:p>
        </w:tc>
        <w:tc>
          <w:tcPr>
            <w:tcW w:w="1375" w:type="dxa"/>
            <w:vAlign w:val="center"/>
          </w:tcPr>
          <w:p w14:paraId="052432FE" w14:textId="77777777" w:rsidR="00723AF3" w:rsidRDefault="00723AF3">
            <w:pPr>
              <w:jc w:val="center"/>
              <w:rPr>
                <w:rFonts w:ascii="宋体" w:hAnsi="宋体"/>
                <w:sz w:val="24"/>
              </w:rPr>
            </w:pPr>
            <w:r>
              <w:rPr>
                <w:rFonts w:ascii="宋体" w:hAnsi="宋体" w:hint="eastAsia"/>
                <w:sz w:val="24"/>
              </w:rPr>
              <w:t>1440片</w:t>
            </w:r>
          </w:p>
        </w:tc>
        <w:tc>
          <w:tcPr>
            <w:tcW w:w="835" w:type="dxa"/>
            <w:vAlign w:val="center"/>
          </w:tcPr>
          <w:p w14:paraId="58C4F4B7" w14:textId="77777777" w:rsidR="00723AF3" w:rsidRDefault="00723AF3">
            <w:pPr>
              <w:jc w:val="center"/>
              <w:rPr>
                <w:rFonts w:ascii="宋体" w:hAnsi="宋体"/>
                <w:sz w:val="24"/>
              </w:rPr>
            </w:pPr>
          </w:p>
        </w:tc>
      </w:tr>
    </w:tbl>
    <w:p w14:paraId="1DCE7075" w14:textId="3184571E" w:rsidR="00723AF3" w:rsidRDefault="00BA01E3" w:rsidP="00BA01E3">
      <w:pPr>
        <w:pStyle w:val="21"/>
        <w:suppressAutoHyphens/>
        <w:spacing w:before="0" w:after="0" w:line="360" w:lineRule="auto"/>
        <w:ind w:left="426"/>
        <w:rPr>
          <w:rFonts w:ascii="宋体" w:eastAsia="宋体" w:hAnsi="宋体"/>
          <w:sz w:val="24"/>
        </w:rPr>
      </w:pPr>
      <w:bookmarkStart w:id="138" w:name="_Toc198830390"/>
      <w:r>
        <w:rPr>
          <w:rFonts w:ascii="宋体" w:eastAsia="宋体" w:hAnsi="宋体" w:hint="eastAsia"/>
          <w:sz w:val="24"/>
        </w:rPr>
        <w:t>2、</w:t>
      </w:r>
      <w:r w:rsidR="00723AF3">
        <w:rPr>
          <w:rFonts w:ascii="宋体" w:eastAsia="宋体" w:hAnsi="宋体" w:hint="eastAsia"/>
          <w:sz w:val="24"/>
        </w:rPr>
        <w:t>规格参数</w:t>
      </w:r>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1435"/>
        <w:gridCol w:w="5637"/>
      </w:tblGrid>
      <w:tr w:rsidR="00723AF3" w14:paraId="4FEB5E0E" w14:textId="77777777">
        <w:tc>
          <w:tcPr>
            <w:tcW w:w="1326" w:type="dxa"/>
            <w:vAlign w:val="center"/>
          </w:tcPr>
          <w:p w14:paraId="13BD0336"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类别</w:t>
            </w:r>
          </w:p>
        </w:tc>
        <w:tc>
          <w:tcPr>
            <w:tcW w:w="7072" w:type="dxa"/>
            <w:gridSpan w:val="2"/>
            <w:vAlign w:val="center"/>
          </w:tcPr>
          <w:p w14:paraId="5530E5C3"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功能要求</w:t>
            </w:r>
          </w:p>
        </w:tc>
      </w:tr>
      <w:tr w:rsidR="00723AF3" w14:paraId="4189B3A4" w14:textId="77777777">
        <w:tc>
          <w:tcPr>
            <w:tcW w:w="1326" w:type="dxa"/>
            <w:vMerge w:val="restart"/>
            <w:vAlign w:val="center"/>
          </w:tcPr>
          <w:p w14:paraId="13840E5D"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柜体</w:t>
            </w:r>
          </w:p>
        </w:tc>
        <w:tc>
          <w:tcPr>
            <w:tcW w:w="1435" w:type="dxa"/>
            <w:vAlign w:val="center"/>
          </w:tcPr>
          <w:p w14:paraId="4C27C001"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材质工艺</w:t>
            </w:r>
          </w:p>
        </w:tc>
        <w:tc>
          <w:tcPr>
            <w:tcW w:w="5637" w:type="dxa"/>
            <w:vAlign w:val="center"/>
          </w:tcPr>
          <w:p w14:paraId="2BFDC560"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优质冷轧防腐防锈板材柜体，防尘、防潮、防静电一体化设计，外观简约大方</w:t>
            </w:r>
          </w:p>
        </w:tc>
      </w:tr>
      <w:tr w:rsidR="00723AF3" w14:paraId="4B551DB0" w14:textId="77777777">
        <w:tc>
          <w:tcPr>
            <w:tcW w:w="1326" w:type="dxa"/>
            <w:vMerge/>
            <w:vAlign w:val="center"/>
          </w:tcPr>
          <w:p w14:paraId="5ABD6428"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2EB83A9C"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安全门锁</w:t>
            </w:r>
          </w:p>
        </w:tc>
        <w:tc>
          <w:tcPr>
            <w:tcW w:w="5637" w:type="dxa"/>
            <w:vAlign w:val="center"/>
          </w:tcPr>
          <w:p w14:paraId="6CAD319C"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标配密码锁+机械锁双重认证，可定制其他类型门锁</w:t>
            </w:r>
          </w:p>
        </w:tc>
      </w:tr>
      <w:tr w:rsidR="00723AF3" w14:paraId="7DEA7B25" w14:textId="77777777">
        <w:tc>
          <w:tcPr>
            <w:tcW w:w="1326" w:type="dxa"/>
            <w:vMerge/>
            <w:vAlign w:val="center"/>
          </w:tcPr>
          <w:p w14:paraId="1B60D80F"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6D4D793C"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门框设计</w:t>
            </w:r>
          </w:p>
        </w:tc>
        <w:tc>
          <w:tcPr>
            <w:tcW w:w="5637" w:type="dxa"/>
            <w:vAlign w:val="center"/>
          </w:tcPr>
          <w:p w14:paraId="5030DF11"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外悬门设计，门四周附带完整密封条，防止灰尘进入柜体</w:t>
            </w:r>
          </w:p>
        </w:tc>
      </w:tr>
      <w:tr w:rsidR="00723AF3" w14:paraId="03803E6A" w14:textId="77777777">
        <w:tc>
          <w:tcPr>
            <w:tcW w:w="1326" w:type="dxa"/>
            <w:vMerge/>
            <w:vAlign w:val="center"/>
          </w:tcPr>
          <w:p w14:paraId="278330D4"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6EF50E8D"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内部设计</w:t>
            </w:r>
          </w:p>
        </w:tc>
        <w:tc>
          <w:tcPr>
            <w:tcW w:w="5637" w:type="dxa"/>
            <w:vAlign w:val="center"/>
          </w:tcPr>
          <w:p w14:paraId="4A3C39BF"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抽拉式盘仓设计，方便易用</w:t>
            </w:r>
          </w:p>
        </w:tc>
      </w:tr>
      <w:tr w:rsidR="00723AF3" w14:paraId="7A8919C0" w14:textId="77777777">
        <w:tc>
          <w:tcPr>
            <w:tcW w:w="1326" w:type="dxa"/>
            <w:vMerge/>
            <w:vAlign w:val="center"/>
          </w:tcPr>
          <w:p w14:paraId="69E71CCE"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624902CB"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环境控制</w:t>
            </w:r>
          </w:p>
        </w:tc>
        <w:tc>
          <w:tcPr>
            <w:tcW w:w="5637" w:type="dxa"/>
            <w:vAlign w:val="center"/>
          </w:tcPr>
          <w:p w14:paraId="25FD1E88"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内置空气循环过滤装置和动态环境监测系统，确保存储环境安全规范</w:t>
            </w:r>
          </w:p>
        </w:tc>
      </w:tr>
      <w:tr w:rsidR="00723AF3" w14:paraId="4BC45EE2" w14:textId="77777777">
        <w:tc>
          <w:tcPr>
            <w:tcW w:w="1326" w:type="dxa"/>
            <w:vMerge/>
            <w:vAlign w:val="center"/>
          </w:tcPr>
          <w:p w14:paraId="78ADCC7D"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3E8ACD6C"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通讯接口</w:t>
            </w:r>
          </w:p>
        </w:tc>
        <w:tc>
          <w:tcPr>
            <w:tcW w:w="5637" w:type="dxa"/>
            <w:vAlign w:val="center"/>
          </w:tcPr>
          <w:p w14:paraId="6DF7855E"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以太网</w:t>
            </w:r>
          </w:p>
        </w:tc>
      </w:tr>
      <w:tr w:rsidR="00723AF3" w14:paraId="231B74E3" w14:textId="77777777">
        <w:tc>
          <w:tcPr>
            <w:tcW w:w="1326" w:type="dxa"/>
            <w:vMerge/>
            <w:vAlign w:val="center"/>
          </w:tcPr>
          <w:p w14:paraId="4778E821"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046E26A3"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供电方式</w:t>
            </w:r>
          </w:p>
        </w:tc>
        <w:tc>
          <w:tcPr>
            <w:tcW w:w="5637" w:type="dxa"/>
            <w:vAlign w:val="center"/>
          </w:tcPr>
          <w:p w14:paraId="10CCFD3B"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外置12V低压直流电源，保证人体安全</w:t>
            </w:r>
          </w:p>
        </w:tc>
      </w:tr>
      <w:tr w:rsidR="00723AF3" w14:paraId="75315E75" w14:textId="77777777">
        <w:tc>
          <w:tcPr>
            <w:tcW w:w="1326" w:type="dxa"/>
            <w:vMerge/>
            <w:vAlign w:val="center"/>
          </w:tcPr>
          <w:p w14:paraId="6F5FE1A2"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4C5FF465"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选配模块</w:t>
            </w:r>
          </w:p>
        </w:tc>
        <w:tc>
          <w:tcPr>
            <w:tcW w:w="5637" w:type="dxa"/>
            <w:vAlign w:val="center"/>
          </w:tcPr>
          <w:p w14:paraId="182F99F1"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可选光盘脱机拷贝模块，可以一键将光盘内容拷贝到U盘，市县盘不离现场的数据调阅</w:t>
            </w:r>
          </w:p>
        </w:tc>
      </w:tr>
      <w:tr w:rsidR="00723AF3" w14:paraId="6AE6F409" w14:textId="77777777">
        <w:tc>
          <w:tcPr>
            <w:tcW w:w="1326" w:type="dxa"/>
            <w:vMerge/>
            <w:vAlign w:val="center"/>
          </w:tcPr>
          <w:p w14:paraId="02019948"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12620C7E"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常规功能</w:t>
            </w:r>
          </w:p>
        </w:tc>
        <w:tc>
          <w:tcPr>
            <w:tcW w:w="5637" w:type="dxa"/>
            <w:vAlign w:val="center"/>
          </w:tcPr>
          <w:p w14:paraId="5685ED21"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10寸电容触摸屏，分辨率1280*800，实时显示光盘柜状态，支持光盘查询，借出、还入等功能</w:t>
            </w:r>
          </w:p>
        </w:tc>
      </w:tr>
      <w:tr w:rsidR="00723AF3" w14:paraId="61379D92" w14:textId="77777777">
        <w:tc>
          <w:tcPr>
            <w:tcW w:w="1326" w:type="dxa"/>
            <w:vMerge w:val="restart"/>
            <w:vAlign w:val="center"/>
          </w:tcPr>
          <w:p w14:paraId="392CF06F"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光盘存储</w:t>
            </w:r>
          </w:p>
        </w:tc>
        <w:tc>
          <w:tcPr>
            <w:tcW w:w="1435" w:type="dxa"/>
            <w:vAlign w:val="center"/>
          </w:tcPr>
          <w:p w14:paraId="0C10B336"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放置方式</w:t>
            </w:r>
          </w:p>
        </w:tc>
        <w:tc>
          <w:tcPr>
            <w:tcW w:w="5637" w:type="dxa"/>
            <w:vAlign w:val="center"/>
          </w:tcPr>
          <w:p w14:paraId="77B7CCC5"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一盘一仓树立静态码放，防左右倾倒、防挤压，符合DA/T 38《电子文件归档光盘技术要求和应用规范》</w:t>
            </w:r>
          </w:p>
        </w:tc>
      </w:tr>
      <w:tr w:rsidR="00723AF3" w14:paraId="0412D713" w14:textId="77777777">
        <w:tc>
          <w:tcPr>
            <w:tcW w:w="1326" w:type="dxa"/>
            <w:vMerge/>
            <w:vAlign w:val="center"/>
          </w:tcPr>
          <w:p w14:paraId="2DA4DB8F"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2887B78B"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盘仓定位</w:t>
            </w:r>
          </w:p>
        </w:tc>
        <w:tc>
          <w:tcPr>
            <w:tcW w:w="5637" w:type="dxa"/>
            <w:vAlign w:val="center"/>
          </w:tcPr>
          <w:p w14:paraId="79992AFB"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每仓含独立LED指示灯，精准高效显示仓位状态：有盘绿灯，错位放盘红灯预警，存取光盘时以蓝光闪烁灯方式提示存放位置</w:t>
            </w:r>
          </w:p>
        </w:tc>
      </w:tr>
      <w:tr w:rsidR="00723AF3" w14:paraId="11C02191" w14:textId="77777777">
        <w:tc>
          <w:tcPr>
            <w:tcW w:w="1326" w:type="dxa"/>
            <w:vMerge/>
            <w:vAlign w:val="center"/>
          </w:tcPr>
          <w:p w14:paraId="61D198FD"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40E71EBE"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状态检测</w:t>
            </w:r>
          </w:p>
        </w:tc>
        <w:tc>
          <w:tcPr>
            <w:tcW w:w="5637" w:type="dxa"/>
            <w:vAlign w:val="center"/>
          </w:tcPr>
          <w:p w14:paraId="7D932A06"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每仓含独立传感单元，智能检测光盘存取状态，状态异常报警提示，包括但不限于光盘放错位置报警，违反入库流程放盘报警、违反借阅流程取盘报警</w:t>
            </w:r>
          </w:p>
        </w:tc>
      </w:tr>
      <w:tr w:rsidR="00723AF3" w14:paraId="00882635" w14:textId="77777777">
        <w:tc>
          <w:tcPr>
            <w:tcW w:w="1326" w:type="dxa"/>
            <w:vMerge w:val="restart"/>
            <w:vAlign w:val="center"/>
          </w:tcPr>
          <w:p w14:paraId="12D4750C"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光盘管理</w:t>
            </w:r>
          </w:p>
        </w:tc>
        <w:tc>
          <w:tcPr>
            <w:tcW w:w="1435" w:type="dxa"/>
            <w:vAlign w:val="center"/>
          </w:tcPr>
          <w:p w14:paraId="7B9AF7C4"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条码识别</w:t>
            </w:r>
          </w:p>
        </w:tc>
        <w:tc>
          <w:tcPr>
            <w:tcW w:w="5637" w:type="dxa"/>
            <w:vAlign w:val="center"/>
          </w:tcPr>
          <w:p w14:paraId="03201311"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标配二维码读取器，支持各类盘面一维和二维条码识别，读码精度不低于4mil</w:t>
            </w:r>
          </w:p>
        </w:tc>
      </w:tr>
      <w:tr w:rsidR="00723AF3" w14:paraId="3577A081" w14:textId="77777777">
        <w:tc>
          <w:tcPr>
            <w:tcW w:w="1326" w:type="dxa"/>
            <w:vMerge/>
            <w:vAlign w:val="center"/>
          </w:tcPr>
          <w:p w14:paraId="022E671F"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4936CCA6"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身份识别</w:t>
            </w:r>
          </w:p>
        </w:tc>
        <w:tc>
          <w:tcPr>
            <w:tcW w:w="5637" w:type="dxa"/>
            <w:vAlign w:val="center"/>
          </w:tcPr>
          <w:p w14:paraId="5655D274"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选配光盘借阅审批系统（人脸识别、指纹识别）</w:t>
            </w:r>
          </w:p>
        </w:tc>
      </w:tr>
      <w:tr w:rsidR="00723AF3" w14:paraId="4D1A7E3D" w14:textId="77777777">
        <w:tc>
          <w:tcPr>
            <w:tcW w:w="1326" w:type="dxa"/>
            <w:vMerge/>
            <w:vAlign w:val="center"/>
          </w:tcPr>
          <w:p w14:paraId="49555213"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693A7B3E"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软件功能</w:t>
            </w:r>
          </w:p>
        </w:tc>
        <w:tc>
          <w:tcPr>
            <w:tcW w:w="5637" w:type="dxa"/>
            <w:vAlign w:val="center"/>
          </w:tcPr>
          <w:p w14:paraId="0396D949" w14:textId="77777777" w:rsidR="00723AF3" w:rsidRDefault="00723AF3">
            <w:pPr>
              <w:pStyle w:val="affffb"/>
              <w:spacing w:line="380" w:lineRule="exact"/>
              <w:ind w:firstLineChars="0" w:firstLine="0"/>
              <w:rPr>
                <w:rFonts w:hAnsi="宋体"/>
                <w:sz w:val="24"/>
                <w:szCs w:val="24"/>
              </w:rPr>
            </w:pPr>
            <w:r>
              <w:rPr>
                <w:rFonts w:hAnsi="宋体" w:hint="eastAsia"/>
                <w:sz w:val="24"/>
                <w:szCs w:val="24"/>
              </w:rPr>
              <w:t>光盘信息填写并保存入库，光盘位置查询和LED灯提示，光盘批量入库与批量借出，光盘临时借出与归还入库，光盘永久取出，保管柜光盘保存数量与空余位置查询，日志查阅与告警信息，并提供二次开发接口</w:t>
            </w:r>
          </w:p>
        </w:tc>
      </w:tr>
      <w:tr w:rsidR="00723AF3" w14:paraId="10FA93B7" w14:textId="77777777">
        <w:trPr>
          <w:trHeight w:val="548"/>
        </w:trPr>
        <w:tc>
          <w:tcPr>
            <w:tcW w:w="1326" w:type="dxa"/>
            <w:vMerge/>
            <w:vAlign w:val="center"/>
          </w:tcPr>
          <w:p w14:paraId="0C69D742" w14:textId="77777777" w:rsidR="00723AF3" w:rsidRDefault="00723AF3">
            <w:pPr>
              <w:pStyle w:val="affffb"/>
              <w:spacing w:line="400" w:lineRule="exact"/>
              <w:ind w:firstLine="480"/>
              <w:jc w:val="center"/>
              <w:rPr>
                <w:rFonts w:hAnsi="宋体"/>
                <w:sz w:val="24"/>
                <w:szCs w:val="24"/>
              </w:rPr>
            </w:pPr>
          </w:p>
        </w:tc>
        <w:tc>
          <w:tcPr>
            <w:tcW w:w="1435" w:type="dxa"/>
            <w:vAlign w:val="center"/>
          </w:tcPr>
          <w:p w14:paraId="5373C46F" w14:textId="77777777" w:rsidR="00723AF3" w:rsidRDefault="00723AF3">
            <w:pPr>
              <w:pStyle w:val="affffb"/>
              <w:spacing w:line="400" w:lineRule="exact"/>
              <w:ind w:firstLineChars="0" w:firstLine="0"/>
              <w:jc w:val="center"/>
              <w:rPr>
                <w:rFonts w:hAnsi="宋体"/>
                <w:sz w:val="24"/>
                <w:szCs w:val="24"/>
              </w:rPr>
            </w:pPr>
            <w:r>
              <w:rPr>
                <w:rFonts w:hAnsi="宋体" w:hint="eastAsia"/>
                <w:sz w:val="24"/>
                <w:szCs w:val="24"/>
              </w:rPr>
              <w:t>系统集成</w:t>
            </w:r>
          </w:p>
        </w:tc>
        <w:tc>
          <w:tcPr>
            <w:tcW w:w="5637" w:type="dxa"/>
            <w:vAlign w:val="center"/>
          </w:tcPr>
          <w:p w14:paraId="1B43BEC7" w14:textId="77777777" w:rsidR="00723AF3" w:rsidRDefault="00723AF3">
            <w:pPr>
              <w:pStyle w:val="affffb"/>
              <w:spacing w:line="400" w:lineRule="exact"/>
              <w:ind w:firstLineChars="0" w:firstLine="0"/>
              <w:rPr>
                <w:rFonts w:hAnsi="宋体"/>
                <w:sz w:val="24"/>
                <w:szCs w:val="24"/>
              </w:rPr>
            </w:pPr>
            <w:r>
              <w:rPr>
                <w:rFonts w:hAnsi="宋体" w:hint="eastAsia"/>
                <w:sz w:val="24"/>
                <w:szCs w:val="24"/>
              </w:rPr>
              <w:t>支持对接第三方光盘管理系统，并提供二次开发接口</w:t>
            </w:r>
          </w:p>
        </w:tc>
      </w:tr>
    </w:tbl>
    <w:p w14:paraId="78018887" w14:textId="74DD7830" w:rsidR="00723AF3" w:rsidRPr="009D176E" w:rsidRDefault="00BA01E3" w:rsidP="009D176E">
      <w:pPr>
        <w:pStyle w:val="11"/>
        <w:ind w:firstLineChars="200" w:firstLine="562"/>
        <w:jc w:val="left"/>
        <w:rPr>
          <w:rFonts w:ascii="宋体" w:eastAsia="宋体" w:hAnsi="宋体"/>
          <w:sz w:val="28"/>
        </w:rPr>
      </w:pPr>
      <w:bookmarkStart w:id="139" w:name="_Toc198830391"/>
      <w:r w:rsidRPr="009D176E">
        <w:rPr>
          <w:rFonts w:ascii="宋体" w:eastAsia="宋体" w:hAnsi="宋体" w:hint="eastAsia"/>
          <w:sz w:val="28"/>
        </w:rPr>
        <w:lastRenderedPageBreak/>
        <w:t>（五</w:t>
      </w:r>
      <w:r w:rsidRPr="009D176E">
        <w:rPr>
          <w:rFonts w:ascii="宋体" w:eastAsia="宋体" w:hAnsi="宋体"/>
          <w:sz w:val="28"/>
        </w:rPr>
        <w:t>）</w:t>
      </w:r>
      <w:r w:rsidR="00723AF3" w:rsidRPr="009D176E">
        <w:rPr>
          <w:rFonts w:ascii="宋体" w:eastAsia="宋体" w:hAnsi="宋体" w:hint="eastAsia"/>
          <w:sz w:val="28"/>
        </w:rPr>
        <w:t>静电地板</w:t>
      </w:r>
      <w:bookmarkEnd w:id="139"/>
    </w:p>
    <w:tbl>
      <w:tblPr>
        <w:tblW w:w="8217" w:type="dxa"/>
        <w:tblLook w:val="0000" w:firstRow="0" w:lastRow="0" w:firstColumn="0" w:lastColumn="0" w:noHBand="0" w:noVBand="0"/>
      </w:tblPr>
      <w:tblGrid>
        <w:gridCol w:w="3114"/>
        <w:gridCol w:w="1701"/>
        <w:gridCol w:w="1559"/>
        <w:gridCol w:w="1843"/>
      </w:tblGrid>
      <w:tr w:rsidR="00723AF3" w14:paraId="675E08F3" w14:textId="77777777">
        <w:trPr>
          <w:trHeight w:val="439"/>
        </w:trPr>
        <w:tc>
          <w:tcPr>
            <w:tcW w:w="3114" w:type="dxa"/>
            <w:tcBorders>
              <w:top w:val="single" w:sz="4" w:space="0" w:color="auto"/>
              <w:left w:val="single" w:sz="4" w:space="0" w:color="auto"/>
              <w:bottom w:val="single" w:sz="4" w:space="0" w:color="auto"/>
              <w:right w:val="single" w:sz="4" w:space="0" w:color="auto"/>
            </w:tcBorders>
            <w:vAlign w:val="center"/>
          </w:tcPr>
          <w:p w14:paraId="6DDF93F5" w14:textId="77777777" w:rsidR="00723AF3" w:rsidRDefault="00723AF3">
            <w:pPr>
              <w:widowControl/>
              <w:jc w:val="center"/>
              <w:rPr>
                <w:rFonts w:ascii="宋体" w:hAnsi="宋体" w:cs="宋体"/>
                <w:kern w:val="0"/>
                <w:sz w:val="24"/>
              </w:rPr>
            </w:pPr>
            <w:r>
              <w:rPr>
                <w:rFonts w:ascii="宋体" w:hAnsi="宋体" w:cs="宋体" w:hint="eastAsia"/>
                <w:kern w:val="0"/>
                <w:sz w:val="24"/>
              </w:rPr>
              <w:t>规格参数</w:t>
            </w:r>
          </w:p>
        </w:tc>
        <w:tc>
          <w:tcPr>
            <w:tcW w:w="1701" w:type="dxa"/>
            <w:tcBorders>
              <w:top w:val="single" w:sz="4" w:space="0" w:color="auto"/>
              <w:left w:val="nil"/>
              <w:bottom w:val="single" w:sz="4" w:space="0" w:color="auto"/>
              <w:right w:val="single" w:sz="4" w:space="0" w:color="auto"/>
            </w:tcBorders>
            <w:vAlign w:val="center"/>
          </w:tcPr>
          <w:p w14:paraId="353C1404" w14:textId="77777777" w:rsidR="00723AF3" w:rsidRDefault="00723AF3">
            <w:pPr>
              <w:widowControl/>
              <w:jc w:val="center"/>
              <w:rPr>
                <w:rFonts w:ascii="宋体" w:hAnsi="宋体" w:cs="宋体"/>
                <w:kern w:val="0"/>
                <w:sz w:val="24"/>
              </w:rPr>
            </w:pPr>
            <w:r>
              <w:rPr>
                <w:rFonts w:ascii="宋体" w:hAnsi="宋体" w:cs="宋体" w:hint="eastAsia"/>
                <w:kern w:val="0"/>
                <w:sz w:val="24"/>
              </w:rPr>
              <w:t>单位</w:t>
            </w:r>
          </w:p>
        </w:tc>
        <w:tc>
          <w:tcPr>
            <w:tcW w:w="1559" w:type="dxa"/>
            <w:tcBorders>
              <w:top w:val="single" w:sz="4" w:space="0" w:color="auto"/>
              <w:left w:val="nil"/>
              <w:bottom w:val="single" w:sz="4" w:space="0" w:color="auto"/>
              <w:right w:val="single" w:sz="4" w:space="0" w:color="auto"/>
            </w:tcBorders>
            <w:vAlign w:val="center"/>
          </w:tcPr>
          <w:p w14:paraId="5CD8BA96" w14:textId="77777777" w:rsidR="00723AF3" w:rsidRDefault="00723AF3">
            <w:pPr>
              <w:widowControl/>
              <w:jc w:val="center"/>
              <w:rPr>
                <w:rFonts w:ascii="宋体" w:hAnsi="宋体" w:cs="宋体"/>
                <w:kern w:val="0"/>
                <w:sz w:val="24"/>
              </w:rPr>
            </w:pPr>
            <w:r>
              <w:rPr>
                <w:rFonts w:ascii="宋体" w:hAnsi="宋体" w:cs="宋体" w:hint="eastAsia"/>
                <w:kern w:val="0"/>
                <w:sz w:val="24"/>
              </w:rPr>
              <w:t>单位量</w:t>
            </w:r>
          </w:p>
        </w:tc>
        <w:tc>
          <w:tcPr>
            <w:tcW w:w="1843" w:type="dxa"/>
            <w:tcBorders>
              <w:top w:val="single" w:sz="4" w:space="0" w:color="auto"/>
              <w:left w:val="nil"/>
              <w:bottom w:val="single" w:sz="4" w:space="0" w:color="auto"/>
              <w:right w:val="single" w:sz="4" w:space="0" w:color="auto"/>
            </w:tcBorders>
            <w:vAlign w:val="center"/>
          </w:tcPr>
          <w:p w14:paraId="017B043B" w14:textId="77777777" w:rsidR="00723AF3" w:rsidRDefault="00723AF3">
            <w:pPr>
              <w:widowControl/>
              <w:jc w:val="center"/>
              <w:rPr>
                <w:rFonts w:ascii="宋体" w:hAnsi="宋体" w:cs="宋体"/>
                <w:kern w:val="0"/>
                <w:sz w:val="24"/>
              </w:rPr>
            </w:pPr>
            <w:r>
              <w:rPr>
                <w:rFonts w:ascii="宋体" w:hAnsi="宋体" w:cs="宋体" w:hint="eastAsia"/>
                <w:kern w:val="0"/>
                <w:sz w:val="24"/>
              </w:rPr>
              <w:t>备注</w:t>
            </w:r>
          </w:p>
        </w:tc>
      </w:tr>
      <w:tr w:rsidR="00723AF3" w14:paraId="60150332" w14:textId="77777777">
        <w:trPr>
          <w:trHeight w:val="535"/>
        </w:trPr>
        <w:tc>
          <w:tcPr>
            <w:tcW w:w="3114" w:type="dxa"/>
            <w:tcBorders>
              <w:top w:val="nil"/>
              <w:left w:val="single" w:sz="4" w:space="0" w:color="auto"/>
              <w:bottom w:val="single" w:sz="4" w:space="0" w:color="auto"/>
              <w:right w:val="single" w:sz="4" w:space="0" w:color="auto"/>
            </w:tcBorders>
            <w:vAlign w:val="center"/>
          </w:tcPr>
          <w:p w14:paraId="1D8A30FE" w14:textId="77777777" w:rsidR="00723AF3" w:rsidRDefault="00723AF3">
            <w:pPr>
              <w:widowControl/>
              <w:jc w:val="left"/>
              <w:rPr>
                <w:rFonts w:ascii="宋体" w:hAnsi="宋体" w:cs="宋体"/>
                <w:kern w:val="0"/>
                <w:sz w:val="24"/>
              </w:rPr>
            </w:pPr>
            <w:r>
              <w:rPr>
                <w:rFonts w:ascii="宋体" w:hAnsi="宋体" w:cs="宋体" w:hint="eastAsia"/>
                <w:kern w:val="0"/>
                <w:sz w:val="24"/>
              </w:rPr>
              <w:t>陶瓷架空地板 B</w:t>
            </w:r>
          </w:p>
        </w:tc>
        <w:tc>
          <w:tcPr>
            <w:tcW w:w="1701" w:type="dxa"/>
            <w:tcBorders>
              <w:top w:val="nil"/>
              <w:left w:val="nil"/>
              <w:bottom w:val="single" w:sz="4" w:space="0" w:color="auto"/>
              <w:right w:val="single" w:sz="4" w:space="0" w:color="auto"/>
            </w:tcBorders>
            <w:vAlign w:val="center"/>
          </w:tcPr>
          <w:p w14:paraId="59862FA0" w14:textId="77777777" w:rsidR="00723AF3" w:rsidRDefault="00723AF3">
            <w:pPr>
              <w:widowControl/>
              <w:jc w:val="center"/>
              <w:rPr>
                <w:rFonts w:ascii="宋体" w:hAnsi="宋体" w:cs="宋体"/>
                <w:kern w:val="0"/>
                <w:sz w:val="24"/>
              </w:rPr>
            </w:pPr>
            <w:r>
              <w:rPr>
                <w:rFonts w:ascii="宋体" w:hAnsi="宋体" w:cs="宋体" w:hint="eastAsia"/>
                <w:kern w:val="0"/>
                <w:sz w:val="24"/>
              </w:rPr>
              <w:t>平方</w:t>
            </w:r>
          </w:p>
        </w:tc>
        <w:tc>
          <w:tcPr>
            <w:tcW w:w="1559" w:type="dxa"/>
            <w:tcBorders>
              <w:top w:val="nil"/>
              <w:left w:val="nil"/>
              <w:bottom w:val="single" w:sz="4" w:space="0" w:color="auto"/>
              <w:right w:val="single" w:sz="4" w:space="0" w:color="auto"/>
            </w:tcBorders>
            <w:vAlign w:val="center"/>
          </w:tcPr>
          <w:p w14:paraId="0BDE058A" w14:textId="77777777" w:rsidR="00723AF3" w:rsidRDefault="00723AF3">
            <w:pPr>
              <w:widowControl/>
              <w:jc w:val="center"/>
              <w:rPr>
                <w:rFonts w:ascii="宋体" w:hAnsi="宋体" w:cs="宋体"/>
                <w:kern w:val="0"/>
                <w:sz w:val="24"/>
              </w:rPr>
            </w:pPr>
            <w:r>
              <w:rPr>
                <w:rFonts w:ascii="宋体" w:hAnsi="宋体" w:cs="宋体" w:hint="eastAsia"/>
                <w:kern w:val="0"/>
                <w:sz w:val="24"/>
              </w:rPr>
              <w:t>137</w:t>
            </w:r>
          </w:p>
        </w:tc>
        <w:tc>
          <w:tcPr>
            <w:tcW w:w="1843" w:type="dxa"/>
            <w:tcBorders>
              <w:top w:val="nil"/>
              <w:left w:val="nil"/>
              <w:bottom w:val="single" w:sz="4" w:space="0" w:color="auto"/>
              <w:right w:val="single" w:sz="4" w:space="0" w:color="auto"/>
            </w:tcBorders>
            <w:vAlign w:val="center"/>
          </w:tcPr>
          <w:p w14:paraId="5F872EA3" w14:textId="77777777" w:rsidR="00723AF3" w:rsidRDefault="00723AF3">
            <w:pPr>
              <w:widowControl/>
              <w:jc w:val="center"/>
              <w:rPr>
                <w:rFonts w:ascii="宋体" w:hAnsi="宋体" w:cs="宋体"/>
                <w:kern w:val="0"/>
                <w:sz w:val="24"/>
              </w:rPr>
            </w:pPr>
          </w:p>
        </w:tc>
      </w:tr>
      <w:tr w:rsidR="00723AF3" w14:paraId="78E5F14A" w14:textId="77777777">
        <w:trPr>
          <w:trHeight w:val="439"/>
        </w:trPr>
        <w:tc>
          <w:tcPr>
            <w:tcW w:w="3114" w:type="dxa"/>
            <w:tcBorders>
              <w:top w:val="nil"/>
              <w:left w:val="single" w:sz="4" w:space="0" w:color="auto"/>
              <w:bottom w:val="single" w:sz="4" w:space="0" w:color="auto"/>
              <w:right w:val="single" w:sz="4" w:space="0" w:color="auto"/>
            </w:tcBorders>
            <w:vAlign w:val="center"/>
          </w:tcPr>
          <w:p w14:paraId="21288928" w14:textId="77777777" w:rsidR="00723AF3" w:rsidRDefault="00723AF3">
            <w:pPr>
              <w:widowControl/>
              <w:jc w:val="left"/>
              <w:rPr>
                <w:rFonts w:ascii="宋体" w:hAnsi="宋体" w:cs="宋体"/>
                <w:kern w:val="0"/>
                <w:sz w:val="24"/>
              </w:rPr>
            </w:pPr>
            <w:bookmarkStart w:id="140" w:name="_Hlk198830201"/>
            <w:r>
              <w:rPr>
                <w:rFonts w:ascii="宋体" w:hAnsi="宋体" w:cs="宋体" w:hint="eastAsia"/>
                <w:kern w:val="0"/>
                <w:sz w:val="24"/>
              </w:rPr>
              <w:t>横梁 B 2607</w:t>
            </w:r>
          </w:p>
        </w:tc>
        <w:tc>
          <w:tcPr>
            <w:tcW w:w="1701" w:type="dxa"/>
            <w:tcBorders>
              <w:top w:val="nil"/>
              <w:left w:val="nil"/>
              <w:bottom w:val="single" w:sz="4" w:space="0" w:color="auto"/>
              <w:right w:val="single" w:sz="4" w:space="0" w:color="auto"/>
            </w:tcBorders>
            <w:vAlign w:val="center"/>
          </w:tcPr>
          <w:p w14:paraId="2B227DE7" w14:textId="77777777" w:rsidR="00723AF3" w:rsidRDefault="00723AF3">
            <w:pPr>
              <w:widowControl/>
              <w:jc w:val="center"/>
              <w:rPr>
                <w:rFonts w:ascii="宋体" w:hAnsi="宋体" w:cs="宋体"/>
                <w:kern w:val="0"/>
                <w:sz w:val="24"/>
              </w:rPr>
            </w:pPr>
            <w:r>
              <w:rPr>
                <w:rFonts w:ascii="宋体" w:hAnsi="宋体" w:cs="宋体" w:hint="eastAsia"/>
                <w:kern w:val="0"/>
                <w:sz w:val="24"/>
              </w:rPr>
              <w:t>根</w:t>
            </w:r>
          </w:p>
        </w:tc>
        <w:tc>
          <w:tcPr>
            <w:tcW w:w="1559" w:type="dxa"/>
            <w:tcBorders>
              <w:top w:val="nil"/>
              <w:left w:val="nil"/>
              <w:bottom w:val="single" w:sz="4" w:space="0" w:color="auto"/>
              <w:right w:val="single" w:sz="4" w:space="0" w:color="auto"/>
            </w:tcBorders>
            <w:vAlign w:val="center"/>
          </w:tcPr>
          <w:p w14:paraId="6544CD80" w14:textId="77777777" w:rsidR="00723AF3" w:rsidRDefault="00723AF3">
            <w:pPr>
              <w:widowControl/>
              <w:jc w:val="center"/>
              <w:rPr>
                <w:rFonts w:ascii="宋体" w:hAnsi="宋体" w:cs="宋体"/>
                <w:kern w:val="0"/>
                <w:sz w:val="24"/>
              </w:rPr>
            </w:pPr>
            <w:r>
              <w:rPr>
                <w:rFonts w:ascii="宋体" w:hAnsi="宋体" w:cs="宋体" w:hint="eastAsia"/>
                <w:kern w:val="0"/>
                <w:sz w:val="24"/>
              </w:rPr>
              <w:t xml:space="preserve">676 </w:t>
            </w:r>
          </w:p>
        </w:tc>
        <w:tc>
          <w:tcPr>
            <w:tcW w:w="1843" w:type="dxa"/>
            <w:tcBorders>
              <w:top w:val="nil"/>
              <w:left w:val="nil"/>
              <w:bottom w:val="single" w:sz="4" w:space="0" w:color="auto"/>
              <w:right w:val="single" w:sz="4" w:space="0" w:color="auto"/>
            </w:tcBorders>
            <w:vAlign w:val="center"/>
          </w:tcPr>
          <w:p w14:paraId="1B8C8563" w14:textId="77777777" w:rsidR="00723AF3" w:rsidRDefault="00723AF3">
            <w:pPr>
              <w:widowControl/>
              <w:jc w:val="center"/>
              <w:rPr>
                <w:rFonts w:ascii="宋体" w:hAnsi="宋体" w:cs="宋体"/>
                <w:kern w:val="0"/>
                <w:sz w:val="24"/>
              </w:rPr>
            </w:pPr>
          </w:p>
        </w:tc>
      </w:tr>
      <w:bookmarkEnd w:id="140"/>
      <w:tr w:rsidR="00723AF3" w14:paraId="0582324A" w14:textId="77777777">
        <w:trPr>
          <w:trHeight w:val="439"/>
        </w:trPr>
        <w:tc>
          <w:tcPr>
            <w:tcW w:w="3114" w:type="dxa"/>
            <w:tcBorders>
              <w:top w:val="nil"/>
              <w:left w:val="single" w:sz="4" w:space="0" w:color="auto"/>
              <w:bottom w:val="single" w:sz="4" w:space="0" w:color="auto"/>
              <w:right w:val="single" w:sz="4" w:space="0" w:color="auto"/>
            </w:tcBorders>
            <w:vAlign w:val="center"/>
          </w:tcPr>
          <w:p w14:paraId="2866AB48" w14:textId="77777777" w:rsidR="00723AF3" w:rsidRDefault="00723AF3">
            <w:pPr>
              <w:widowControl/>
              <w:rPr>
                <w:rFonts w:ascii="宋体" w:hAnsi="宋体" w:cs="宋体"/>
                <w:kern w:val="0"/>
                <w:sz w:val="24"/>
              </w:rPr>
            </w:pPr>
            <w:r>
              <w:rPr>
                <w:rFonts w:ascii="宋体" w:hAnsi="宋体" w:cs="宋体" w:hint="eastAsia"/>
                <w:kern w:val="0"/>
                <w:sz w:val="24"/>
              </w:rPr>
              <w:t>2120支架20公分（完成面）</w:t>
            </w:r>
          </w:p>
        </w:tc>
        <w:tc>
          <w:tcPr>
            <w:tcW w:w="1701" w:type="dxa"/>
            <w:tcBorders>
              <w:top w:val="nil"/>
              <w:left w:val="nil"/>
              <w:bottom w:val="single" w:sz="4" w:space="0" w:color="auto"/>
              <w:right w:val="single" w:sz="4" w:space="0" w:color="auto"/>
            </w:tcBorders>
            <w:vAlign w:val="center"/>
          </w:tcPr>
          <w:p w14:paraId="05C5A554" w14:textId="77777777" w:rsidR="00723AF3" w:rsidRDefault="00723AF3">
            <w:pPr>
              <w:widowControl/>
              <w:jc w:val="center"/>
              <w:rPr>
                <w:rFonts w:ascii="宋体" w:hAnsi="宋体" w:cs="宋体"/>
                <w:kern w:val="0"/>
                <w:sz w:val="24"/>
              </w:rPr>
            </w:pPr>
            <w:r>
              <w:rPr>
                <w:rFonts w:ascii="宋体" w:hAnsi="宋体" w:cs="宋体" w:hint="eastAsia"/>
                <w:kern w:val="0"/>
                <w:sz w:val="24"/>
              </w:rPr>
              <w:t>付</w:t>
            </w:r>
          </w:p>
        </w:tc>
        <w:tc>
          <w:tcPr>
            <w:tcW w:w="1559" w:type="dxa"/>
            <w:tcBorders>
              <w:top w:val="nil"/>
              <w:left w:val="nil"/>
              <w:bottom w:val="single" w:sz="4" w:space="0" w:color="auto"/>
              <w:right w:val="single" w:sz="4" w:space="0" w:color="auto"/>
            </w:tcBorders>
            <w:vAlign w:val="center"/>
          </w:tcPr>
          <w:p w14:paraId="0A643586" w14:textId="77777777" w:rsidR="00723AF3" w:rsidRDefault="00723AF3">
            <w:pPr>
              <w:widowControl/>
              <w:jc w:val="center"/>
              <w:rPr>
                <w:rFonts w:ascii="宋体" w:hAnsi="宋体" w:cs="宋体"/>
                <w:kern w:val="0"/>
                <w:sz w:val="24"/>
              </w:rPr>
            </w:pPr>
            <w:r>
              <w:rPr>
                <w:rFonts w:ascii="宋体" w:hAnsi="宋体" w:cs="宋体" w:hint="eastAsia"/>
                <w:kern w:val="0"/>
                <w:sz w:val="24"/>
              </w:rPr>
              <w:t xml:space="preserve">416 </w:t>
            </w:r>
          </w:p>
        </w:tc>
        <w:tc>
          <w:tcPr>
            <w:tcW w:w="1843" w:type="dxa"/>
            <w:tcBorders>
              <w:top w:val="nil"/>
              <w:left w:val="nil"/>
              <w:bottom w:val="single" w:sz="4" w:space="0" w:color="auto"/>
              <w:right w:val="single" w:sz="4" w:space="0" w:color="auto"/>
            </w:tcBorders>
            <w:vAlign w:val="center"/>
          </w:tcPr>
          <w:p w14:paraId="41661D63" w14:textId="77777777" w:rsidR="00723AF3" w:rsidRDefault="00723AF3">
            <w:pPr>
              <w:widowControl/>
              <w:jc w:val="center"/>
              <w:rPr>
                <w:rFonts w:ascii="宋体" w:hAnsi="宋体" w:cs="宋体"/>
                <w:kern w:val="0"/>
                <w:sz w:val="24"/>
              </w:rPr>
            </w:pPr>
          </w:p>
        </w:tc>
      </w:tr>
      <w:tr w:rsidR="00723AF3" w14:paraId="4471EAA3" w14:textId="77777777">
        <w:trPr>
          <w:trHeight w:val="439"/>
        </w:trPr>
        <w:tc>
          <w:tcPr>
            <w:tcW w:w="3114" w:type="dxa"/>
            <w:tcBorders>
              <w:top w:val="nil"/>
              <w:left w:val="single" w:sz="4" w:space="0" w:color="auto"/>
              <w:bottom w:val="single" w:sz="4" w:space="0" w:color="auto"/>
              <w:right w:val="single" w:sz="4" w:space="0" w:color="auto"/>
            </w:tcBorders>
            <w:vAlign w:val="center"/>
          </w:tcPr>
          <w:p w14:paraId="6ECFF3C2" w14:textId="77777777" w:rsidR="00723AF3" w:rsidRDefault="00723AF3">
            <w:pPr>
              <w:widowControl/>
              <w:jc w:val="left"/>
              <w:rPr>
                <w:rFonts w:ascii="宋体" w:hAnsi="宋体" w:cs="宋体"/>
                <w:kern w:val="0"/>
                <w:sz w:val="24"/>
              </w:rPr>
            </w:pPr>
            <w:r>
              <w:rPr>
                <w:rFonts w:ascii="宋体" w:hAnsi="宋体" w:cs="宋体" w:hint="eastAsia"/>
                <w:kern w:val="0"/>
                <w:sz w:val="24"/>
              </w:rPr>
              <w:t>3606小五金</w:t>
            </w:r>
          </w:p>
        </w:tc>
        <w:tc>
          <w:tcPr>
            <w:tcW w:w="1701" w:type="dxa"/>
            <w:tcBorders>
              <w:top w:val="nil"/>
              <w:left w:val="nil"/>
              <w:bottom w:val="single" w:sz="4" w:space="0" w:color="auto"/>
              <w:right w:val="single" w:sz="4" w:space="0" w:color="auto"/>
            </w:tcBorders>
            <w:vAlign w:val="center"/>
          </w:tcPr>
          <w:p w14:paraId="3AC74021" w14:textId="77777777" w:rsidR="00723AF3" w:rsidRDefault="00723AF3">
            <w:pPr>
              <w:widowControl/>
              <w:jc w:val="center"/>
              <w:rPr>
                <w:rFonts w:ascii="宋体" w:hAnsi="宋体" w:cs="宋体"/>
                <w:kern w:val="0"/>
                <w:sz w:val="24"/>
              </w:rPr>
            </w:pPr>
            <w:r>
              <w:rPr>
                <w:rFonts w:ascii="宋体" w:hAnsi="宋体" w:cs="宋体" w:hint="eastAsia"/>
                <w:kern w:val="0"/>
                <w:sz w:val="24"/>
              </w:rPr>
              <w:t>公斤</w:t>
            </w:r>
          </w:p>
        </w:tc>
        <w:tc>
          <w:tcPr>
            <w:tcW w:w="1559" w:type="dxa"/>
            <w:tcBorders>
              <w:top w:val="nil"/>
              <w:left w:val="nil"/>
              <w:bottom w:val="single" w:sz="4" w:space="0" w:color="auto"/>
              <w:right w:val="single" w:sz="4" w:space="0" w:color="auto"/>
            </w:tcBorders>
            <w:vAlign w:val="center"/>
          </w:tcPr>
          <w:p w14:paraId="08F40623" w14:textId="77777777" w:rsidR="00723AF3" w:rsidRDefault="00723AF3">
            <w:pPr>
              <w:widowControl/>
              <w:jc w:val="center"/>
              <w:rPr>
                <w:rFonts w:ascii="宋体" w:hAnsi="宋体" w:cs="宋体"/>
                <w:kern w:val="0"/>
                <w:sz w:val="24"/>
              </w:rPr>
            </w:pPr>
            <w:r>
              <w:rPr>
                <w:rFonts w:ascii="宋体" w:hAnsi="宋体" w:cs="宋体" w:hint="eastAsia"/>
                <w:kern w:val="0"/>
                <w:sz w:val="24"/>
              </w:rPr>
              <w:t xml:space="preserve">9.46 </w:t>
            </w:r>
          </w:p>
        </w:tc>
        <w:tc>
          <w:tcPr>
            <w:tcW w:w="1843" w:type="dxa"/>
            <w:tcBorders>
              <w:top w:val="nil"/>
              <w:left w:val="nil"/>
              <w:bottom w:val="single" w:sz="4" w:space="0" w:color="auto"/>
              <w:right w:val="single" w:sz="4" w:space="0" w:color="auto"/>
            </w:tcBorders>
            <w:vAlign w:val="center"/>
          </w:tcPr>
          <w:p w14:paraId="149C1F85" w14:textId="77777777" w:rsidR="00723AF3" w:rsidRDefault="00723AF3">
            <w:pPr>
              <w:widowControl/>
              <w:jc w:val="center"/>
              <w:rPr>
                <w:rFonts w:ascii="宋体" w:hAnsi="宋体" w:cs="宋体"/>
                <w:kern w:val="0"/>
                <w:sz w:val="24"/>
              </w:rPr>
            </w:pPr>
          </w:p>
        </w:tc>
      </w:tr>
      <w:tr w:rsidR="00723AF3" w14:paraId="7AF9FB61" w14:textId="77777777">
        <w:trPr>
          <w:trHeight w:val="439"/>
        </w:trPr>
        <w:tc>
          <w:tcPr>
            <w:tcW w:w="3114" w:type="dxa"/>
            <w:tcBorders>
              <w:top w:val="nil"/>
              <w:left w:val="single" w:sz="4" w:space="0" w:color="auto"/>
              <w:bottom w:val="single" w:sz="4" w:space="0" w:color="auto"/>
              <w:right w:val="single" w:sz="4" w:space="0" w:color="auto"/>
            </w:tcBorders>
            <w:vAlign w:val="center"/>
          </w:tcPr>
          <w:p w14:paraId="61434754" w14:textId="77777777" w:rsidR="00723AF3" w:rsidRDefault="00723AF3">
            <w:pPr>
              <w:widowControl/>
              <w:jc w:val="left"/>
              <w:rPr>
                <w:rFonts w:ascii="宋体" w:hAnsi="宋体" w:cs="宋体"/>
                <w:kern w:val="0"/>
                <w:sz w:val="24"/>
              </w:rPr>
            </w:pPr>
            <w:r>
              <w:rPr>
                <w:rFonts w:ascii="宋体" w:hAnsi="宋体" w:cs="宋体" w:hint="eastAsia"/>
                <w:kern w:val="0"/>
                <w:sz w:val="24"/>
              </w:rPr>
              <w:t>大护角（</w:t>
            </w:r>
            <w:r>
              <w:rPr>
                <w:rFonts w:cs="宋体"/>
                <w:kern w:val="0"/>
                <w:sz w:val="24"/>
              </w:rPr>
              <w:t>06</w:t>
            </w:r>
            <w:r>
              <w:rPr>
                <w:rFonts w:ascii="宋体" w:hAnsi="宋体" w:cs="宋体" w:hint="eastAsia"/>
                <w:kern w:val="0"/>
                <w:sz w:val="24"/>
              </w:rPr>
              <w:t>不锈钢）</w:t>
            </w:r>
          </w:p>
        </w:tc>
        <w:tc>
          <w:tcPr>
            <w:tcW w:w="1701" w:type="dxa"/>
            <w:tcBorders>
              <w:top w:val="nil"/>
              <w:left w:val="nil"/>
              <w:bottom w:val="single" w:sz="4" w:space="0" w:color="auto"/>
              <w:right w:val="single" w:sz="4" w:space="0" w:color="auto"/>
            </w:tcBorders>
            <w:vAlign w:val="center"/>
          </w:tcPr>
          <w:p w14:paraId="6D1452BB" w14:textId="77777777" w:rsidR="00723AF3" w:rsidRDefault="00723AF3">
            <w:pPr>
              <w:widowControl/>
              <w:jc w:val="center"/>
              <w:rPr>
                <w:rFonts w:ascii="宋体" w:hAnsi="宋体" w:cs="宋体"/>
                <w:kern w:val="0"/>
                <w:sz w:val="24"/>
              </w:rPr>
            </w:pPr>
            <w:r>
              <w:rPr>
                <w:rFonts w:ascii="宋体" w:hAnsi="宋体" w:cs="宋体" w:hint="eastAsia"/>
                <w:kern w:val="0"/>
                <w:sz w:val="24"/>
              </w:rPr>
              <w:t>根</w:t>
            </w:r>
          </w:p>
        </w:tc>
        <w:tc>
          <w:tcPr>
            <w:tcW w:w="1559" w:type="dxa"/>
            <w:tcBorders>
              <w:top w:val="nil"/>
              <w:left w:val="nil"/>
              <w:bottom w:val="single" w:sz="4" w:space="0" w:color="auto"/>
              <w:right w:val="single" w:sz="4" w:space="0" w:color="auto"/>
            </w:tcBorders>
            <w:vAlign w:val="center"/>
          </w:tcPr>
          <w:p w14:paraId="3FB6BB62" w14:textId="77777777" w:rsidR="00723AF3" w:rsidRDefault="00723AF3">
            <w:pPr>
              <w:widowControl/>
              <w:jc w:val="center"/>
              <w:rPr>
                <w:rFonts w:cs="宋体"/>
                <w:kern w:val="0"/>
                <w:sz w:val="24"/>
              </w:rPr>
            </w:pPr>
            <w:r>
              <w:rPr>
                <w:rFonts w:cs="宋体"/>
                <w:kern w:val="0"/>
                <w:sz w:val="24"/>
              </w:rPr>
              <w:t>6</w:t>
            </w:r>
          </w:p>
        </w:tc>
        <w:tc>
          <w:tcPr>
            <w:tcW w:w="1843" w:type="dxa"/>
            <w:tcBorders>
              <w:top w:val="nil"/>
              <w:left w:val="nil"/>
              <w:bottom w:val="single" w:sz="4" w:space="0" w:color="auto"/>
              <w:right w:val="single" w:sz="4" w:space="0" w:color="auto"/>
            </w:tcBorders>
            <w:vAlign w:val="center"/>
          </w:tcPr>
          <w:p w14:paraId="603F645C" w14:textId="77777777" w:rsidR="00723AF3" w:rsidRDefault="00723AF3">
            <w:pPr>
              <w:widowControl/>
              <w:jc w:val="center"/>
              <w:rPr>
                <w:rFonts w:ascii="宋体" w:hAnsi="宋体" w:cs="宋体"/>
                <w:kern w:val="0"/>
                <w:sz w:val="24"/>
              </w:rPr>
            </w:pPr>
          </w:p>
        </w:tc>
      </w:tr>
      <w:tr w:rsidR="00723AF3" w14:paraId="6C29C216" w14:textId="77777777">
        <w:trPr>
          <w:trHeight w:val="439"/>
        </w:trPr>
        <w:tc>
          <w:tcPr>
            <w:tcW w:w="3114" w:type="dxa"/>
            <w:tcBorders>
              <w:top w:val="nil"/>
              <w:left w:val="single" w:sz="4" w:space="0" w:color="auto"/>
              <w:bottom w:val="single" w:sz="4" w:space="0" w:color="auto"/>
              <w:right w:val="single" w:sz="4" w:space="0" w:color="auto"/>
            </w:tcBorders>
            <w:vAlign w:val="center"/>
          </w:tcPr>
          <w:p w14:paraId="632DAFE6" w14:textId="77777777" w:rsidR="00723AF3" w:rsidRDefault="00723AF3">
            <w:pPr>
              <w:widowControl/>
              <w:jc w:val="left"/>
              <w:rPr>
                <w:rFonts w:ascii="宋体" w:hAnsi="宋体" w:cs="宋体"/>
                <w:kern w:val="0"/>
                <w:sz w:val="24"/>
              </w:rPr>
            </w:pPr>
            <w:r>
              <w:rPr>
                <w:rFonts w:ascii="宋体" w:hAnsi="宋体" w:cs="宋体" w:hint="eastAsia"/>
                <w:kern w:val="0"/>
                <w:sz w:val="24"/>
              </w:rPr>
              <w:t>结构胶（强力胶）</w:t>
            </w:r>
          </w:p>
        </w:tc>
        <w:tc>
          <w:tcPr>
            <w:tcW w:w="1701" w:type="dxa"/>
            <w:tcBorders>
              <w:top w:val="nil"/>
              <w:left w:val="nil"/>
              <w:bottom w:val="single" w:sz="4" w:space="0" w:color="auto"/>
              <w:right w:val="single" w:sz="4" w:space="0" w:color="auto"/>
            </w:tcBorders>
            <w:vAlign w:val="center"/>
          </w:tcPr>
          <w:p w14:paraId="6AC1E78A" w14:textId="77777777" w:rsidR="00723AF3" w:rsidRDefault="00723AF3">
            <w:pPr>
              <w:widowControl/>
              <w:jc w:val="center"/>
              <w:rPr>
                <w:rFonts w:ascii="宋体" w:hAnsi="宋体" w:cs="宋体"/>
                <w:kern w:val="0"/>
                <w:sz w:val="24"/>
              </w:rPr>
            </w:pPr>
            <w:r>
              <w:rPr>
                <w:rFonts w:ascii="宋体" w:hAnsi="宋体" w:cs="宋体" w:hint="eastAsia"/>
                <w:kern w:val="0"/>
                <w:sz w:val="24"/>
              </w:rPr>
              <w:t>支</w:t>
            </w:r>
          </w:p>
        </w:tc>
        <w:tc>
          <w:tcPr>
            <w:tcW w:w="1559" w:type="dxa"/>
            <w:tcBorders>
              <w:top w:val="nil"/>
              <w:left w:val="nil"/>
              <w:bottom w:val="single" w:sz="4" w:space="0" w:color="auto"/>
              <w:right w:val="single" w:sz="4" w:space="0" w:color="auto"/>
            </w:tcBorders>
            <w:vAlign w:val="center"/>
          </w:tcPr>
          <w:p w14:paraId="2BDC82EF" w14:textId="77777777" w:rsidR="00723AF3" w:rsidRDefault="00723AF3">
            <w:pPr>
              <w:widowControl/>
              <w:jc w:val="center"/>
              <w:rPr>
                <w:rFonts w:cs="宋体"/>
                <w:kern w:val="0"/>
                <w:sz w:val="24"/>
              </w:rPr>
            </w:pPr>
            <w:r>
              <w:rPr>
                <w:rFonts w:cs="宋体"/>
                <w:kern w:val="0"/>
                <w:sz w:val="24"/>
              </w:rPr>
              <w:t>4</w:t>
            </w:r>
          </w:p>
        </w:tc>
        <w:tc>
          <w:tcPr>
            <w:tcW w:w="1843" w:type="dxa"/>
            <w:tcBorders>
              <w:top w:val="nil"/>
              <w:left w:val="nil"/>
              <w:bottom w:val="single" w:sz="4" w:space="0" w:color="auto"/>
              <w:right w:val="single" w:sz="4" w:space="0" w:color="auto"/>
            </w:tcBorders>
            <w:vAlign w:val="center"/>
          </w:tcPr>
          <w:p w14:paraId="4597D095" w14:textId="77777777" w:rsidR="00723AF3" w:rsidRDefault="00723AF3">
            <w:pPr>
              <w:widowControl/>
              <w:jc w:val="center"/>
              <w:rPr>
                <w:rFonts w:ascii="宋体" w:hAnsi="宋体" w:cs="宋体"/>
                <w:kern w:val="0"/>
                <w:sz w:val="24"/>
              </w:rPr>
            </w:pPr>
          </w:p>
        </w:tc>
      </w:tr>
      <w:tr w:rsidR="00723AF3" w14:paraId="4F57A3BB" w14:textId="77777777">
        <w:trPr>
          <w:trHeight w:val="439"/>
        </w:trPr>
        <w:tc>
          <w:tcPr>
            <w:tcW w:w="3114" w:type="dxa"/>
            <w:tcBorders>
              <w:top w:val="nil"/>
              <w:left w:val="single" w:sz="4" w:space="0" w:color="auto"/>
              <w:bottom w:val="single" w:sz="4" w:space="0" w:color="auto"/>
              <w:right w:val="single" w:sz="4" w:space="0" w:color="auto"/>
            </w:tcBorders>
            <w:vAlign w:val="center"/>
          </w:tcPr>
          <w:p w14:paraId="1907BDA8" w14:textId="77777777" w:rsidR="00723AF3" w:rsidRDefault="00723AF3">
            <w:pPr>
              <w:widowControl/>
              <w:jc w:val="left"/>
              <w:rPr>
                <w:rFonts w:ascii="宋体" w:hAnsi="宋体" w:cs="宋体"/>
                <w:kern w:val="0"/>
                <w:sz w:val="24"/>
              </w:rPr>
            </w:pPr>
            <w:r>
              <w:rPr>
                <w:rFonts w:ascii="宋体" w:hAnsi="宋体" w:cs="宋体" w:hint="eastAsia"/>
                <w:kern w:val="0"/>
                <w:sz w:val="24"/>
              </w:rPr>
              <w:t>吸盘</w:t>
            </w:r>
          </w:p>
        </w:tc>
        <w:tc>
          <w:tcPr>
            <w:tcW w:w="1701" w:type="dxa"/>
            <w:tcBorders>
              <w:top w:val="nil"/>
              <w:left w:val="nil"/>
              <w:bottom w:val="single" w:sz="4" w:space="0" w:color="auto"/>
              <w:right w:val="single" w:sz="4" w:space="0" w:color="auto"/>
            </w:tcBorders>
            <w:vAlign w:val="center"/>
          </w:tcPr>
          <w:p w14:paraId="59038CA7" w14:textId="77777777" w:rsidR="00723AF3" w:rsidRDefault="00723AF3">
            <w:pPr>
              <w:widowControl/>
              <w:jc w:val="center"/>
              <w:rPr>
                <w:rFonts w:ascii="宋体" w:hAnsi="宋体" w:cs="宋体"/>
                <w:kern w:val="0"/>
                <w:sz w:val="24"/>
              </w:rPr>
            </w:pPr>
            <w:r>
              <w:rPr>
                <w:rFonts w:ascii="宋体" w:hAnsi="宋体" w:cs="宋体" w:hint="eastAsia"/>
                <w:kern w:val="0"/>
                <w:sz w:val="24"/>
              </w:rPr>
              <w:t>个</w:t>
            </w:r>
          </w:p>
        </w:tc>
        <w:tc>
          <w:tcPr>
            <w:tcW w:w="1559" w:type="dxa"/>
            <w:tcBorders>
              <w:top w:val="nil"/>
              <w:left w:val="nil"/>
              <w:bottom w:val="single" w:sz="4" w:space="0" w:color="auto"/>
              <w:right w:val="single" w:sz="4" w:space="0" w:color="auto"/>
            </w:tcBorders>
            <w:vAlign w:val="center"/>
          </w:tcPr>
          <w:p w14:paraId="7837CC77" w14:textId="77777777" w:rsidR="00723AF3" w:rsidRDefault="00723AF3">
            <w:pPr>
              <w:widowControl/>
              <w:jc w:val="center"/>
              <w:rPr>
                <w:rFonts w:ascii="宋体" w:hAnsi="宋体" w:cs="宋体"/>
                <w:kern w:val="0"/>
                <w:sz w:val="24"/>
              </w:rPr>
            </w:pPr>
            <w:r>
              <w:rPr>
                <w:rFonts w:ascii="宋体" w:hAnsi="宋体" w:cs="宋体" w:hint="eastAsia"/>
                <w:kern w:val="0"/>
                <w:sz w:val="24"/>
              </w:rPr>
              <w:t>1</w:t>
            </w:r>
          </w:p>
        </w:tc>
        <w:tc>
          <w:tcPr>
            <w:tcW w:w="1843" w:type="dxa"/>
            <w:tcBorders>
              <w:top w:val="nil"/>
              <w:left w:val="nil"/>
              <w:bottom w:val="single" w:sz="4" w:space="0" w:color="auto"/>
              <w:right w:val="single" w:sz="4" w:space="0" w:color="auto"/>
            </w:tcBorders>
            <w:vAlign w:val="center"/>
          </w:tcPr>
          <w:p w14:paraId="0FABDD5B" w14:textId="77777777" w:rsidR="00723AF3" w:rsidRDefault="00723AF3">
            <w:pPr>
              <w:widowControl/>
              <w:jc w:val="center"/>
              <w:rPr>
                <w:rFonts w:ascii="宋体" w:hAnsi="宋体" w:cs="宋体"/>
                <w:kern w:val="0"/>
                <w:sz w:val="24"/>
              </w:rPr>
            </w:pPr>
          </w:p>
        </w:tc>
      </w:tr>
      <w:tr w:rsidR="00723AF3" w14:paraId="27664F7D" w14:textId="77777777">
        <w:trPr>
          <w:trHeight w:val="439"/>
        </w:trPr>
        <w:tc>
          <w:tcPr>
            <w:tcW w:w="3114" w:type="dxa"/>
            <w:tcBorders>
              <w:top w:val="nil"/>
              <w:left w:val="single" w:sz="4" w:space="0" w:color="auto"/>
              <w:bottom w:val="single" w:sz="4" w:space="0" w:color="auto"/>
              <w:right w:val="single" w:sz="4" w:space="0" w:color="auto"/>
            </w:tcBorders>
            <w:vAlign w:val="center"/>
          </w:tcPr>
          <w:p w14:paraId="70311532" w14:textId="77777777" w:rsidR="00723AF3" w:rsidRDefault="00723AF3">
            <w:pPr>
              <w:widowControl/>
              <w:rPr>
                <w:rFonts w:ascii="宋体" w:hAnsi="宋体" w:cs="宋体"/>
                <w:kern w:val="0"/>
                <w:sz w:val="24"/>
              </w:rPr>
            </w:pPr>
            <w:r>
              <w:rPr>
                <w:rFonts w:ascii="宋体" w:hAnsi="宋体" w:cs="宋体" w:hint="eastAsia"/>
                <w:kern w:val="0"/>
                <w:sz w:val="24"/>
              </w:rPr>
              <w:t>加购收边支架</w:t>
            </w:r>
          </w:p>
        </w:tc>
        <w:tc>
          <w:tcPr>
            <w:tcW w:w="1701" w:type="dxa"/>
            <w:tcBorders>
              <w:top w:val="nil"/>
              <w:left w:val="nil"/>
              <w:bottom w:val="single" w:sz="4" w:space="0" w:color="auto"/>
              <w:right w:val="single" w:sz="4" w:space="0" w:color="auto"/>
            </w:tcBorders>
            <w:vAlign w:val="center"/>
          </w:tcPr>
          <w:p w14:paraId="26071E52" w14:textId="77777777" w:rsidR="00723AF3" w:rsidRDefault="00723AF3">
            <w:pPr>
              <w:widowControl/>
              <w:jc w:val="center"/>
              <w:rPr>
                <w:rFonts w:ascii="宋体" w:hAnsi="宋体" w:cs="宋体"/>
                <w:kern w:val="0"/>
                <w:sz w:val="24"/>
              </w:rPr>
            </w:pPr>
            <w:r>
              <w:rPr>
                <w:rFonts w:ascii="宋体" w:hAnsi="宋体" w:cs="宋体" w:hint="eastAsia"/>
                <w:kern w:val="0"/>
                <w:sz w:val="24"/>
              </w:rPr>
              <w:t>付</w:t>
            </w:r>
          </w:p>
        </w:tc>
        <w:tc>
          <w:tcPr>
            <w:tcW w:w="1559" w:type="dxa"/>
            <w:tcBorders>
              <w:top w:val="nil"/>
              <w:left w:val="nil"/>
              <w:bottom w:val="single" w:sz="4" w:space="0" w:color="auto"/>
              <w:right w:val="single" w:sz="4" w:space="0" w:color="auto"/>
            </w:tcBorders>
            <w:vAlign w:val="center"/>
          </w:tcPr>
          <w:p w14:paraId="7A22ECB4" w14:textId="77777777" w:rsidR="00723AF3" w:rsidRDefault="00723AF3">
            <w:pPr>
              <w:widowControl/>
              <w:jc w:val="center"/>
              <w:rPr>
                <w:rFonts w:ascii="宋体" w:hAnsi="宋体" w:cs="宋体"/>
                <w:kern w:val="0"/>
                <w:sz w:val="24"/>
              </w:rPr>
            </w:pPr>
            <w:r>
              <w:rPr>
                <w:rFonts w:ascii="宋体" w:hAnsi="宋体" w:cs="宋体" w:hint="eastAsia"/>
                <w:kern w:val="0"/>
                <w:sz w:val="24"/>
              </w:rPr>
              <w:t>55</w:t>
            </w:r>
          </w:p>
        </w:tc>
        <w:tc>
          <w:tcPr>
            <w:tcW w:w="1843" w:type="dxa"/>
            <w:tcBorders>
              <w:top w:val="nil"/>
              <w:left w:val="nil"/>
              <w:bottom w:val="single" w:sz="4" w:space="0" w:color="auto"/>
              <w:right w:val="single" w:sz="4" w:space="0" w:color="auto"/>
            </w:tcBorders>
            <w:vAlign w:val="center"/>
          </w:tcPr>
          <w:p w14:paraId="28DFA915" w14:textId="77777777" w:rsidR="00723AF3" w:rsidRDefault="00723AF3">
            <w:pPr>
              <w:widowControl/>
              <w:jc w:val="center"/>
              <w:rPr>
                <w:rFonts w:ascii="宋体" w:hAnsi="宋体" w:cs="宋体"/>
                <w:kern w:val="0"/>
                <w:sz w:val="24"/>
              </w:rPr>
            </w:pPr>
          </w:p>
        </w:tc>
      </w:tr>
      <w:tr w:rsidR="00723AF3" w14:paraId="1AA5EA5F" w14:textId="77777777">
        <w:trPr>
          <w:trHeight w:val="439"/>
        </w:trPr>
        <w:tc>
          <w:tcPr>
            <w:tcW w:w="3114" w:type="dxa"/>
            <w:tcBorders>
              <w:top w:val="nil"/>
              <w:left w:val="single" w:sz="4" w:space="0" w:color="auto"/>
              <w:bottom w:val="single" w:sz="4" w:space="0" w:color="auto"/>
              <w:right w:val="single" w:sz="4" w:space="0" w:color="auto"/>
            </w:tcBorders>
            <w:vAlign w:val="center"/>
          </w:tcPr>
          <w:p w14:paraId="1B04457B" w14:textId="77777777" w:rsidR="00723AF3" w:rsidRDefault="00723AF3">
            <w:pPr>
              <w:widowControl/>
              <w:rPr>
                <w:rFonts w:ascii="宋体" w:hAnsi="宋体" w:cs="宋体"/>
                <w:kern w:val="0"/>
                <w:sz w:val="24"/>
              </w:rPr>
            </w:pPr>
            <w:r>
              <w:rPr>
                <w:rFonts w:ascii="宋体" w:hAnsi="宋体" w:cs="宋体" w:hint="eastAsia"/>
                <w:kern w:val="0"/>
                <w:sz w:val="24"/>
              </w:rPr>
              <w:t>空房间安装费</w:t>
            </w:r>
          </w:p>
        </w:tc>
        <w:tc>
          <w:tcPr>
            <w:tcW w:w="1701" w:type="dxa"/>
            <w:tcBorders>
              <w:top w:val="nil"/>
              <w:left w:val="nil"/>
              <w:bottom w:val="single" w:sz="4" w:space="0" w:color="auto"/>
              <w:right w:val="single" w:sz="4" w:space="0" w:color="auto"/>
            </w:tcBorders>
            <w:vAlign w:val="center"/>
          </w:tcPr>
          <w:p w14:paraId="0DEA35B6" w14:textId="77777777" w:rsidR="00723AF3" w:rsidRDefault="00723AF3">
            <w:pPr>
              <w:widowControl/>
              <w:jc w:val="center"/>
              <w:rPr>
                <w:rFonts w:ascii="宋体" w:hAnsi="宋体" w:cs="宋体"/>
                <w:kern w:val="0"/>
                <w:sz w:val="24"/>
              </w:rPr>
            </w:pPr>
            <w:r>
              <w:rPr>
                <w:rFonts w:ascii="宋体" w:hAnsi="宋体" w:cs="宋体" w:hint="eastAsia"/>
                <w:kern w:val="0"/>
                <w:sz w:val="24"/>
              </w:rPr>
              <w:t>平方</w:t>
            </w:r>
          </w:p>
        </w:tc>
        <w:tc>
          <w:tcPr>
            <w:tcW w:w="1559" w:type="dxa"/>
            <w:tcBorders>
              <w:top w:val="nil"/>
              <w:left w:val="nil"/>
              <w:bottom w:val="single" w:sz="4" w:space="0" w:color="auto"/>
              <w:right w:val="single" w:sz="4" w:space="0" w:color="auto"/>
            </w:tcBorders>
            <w:vAlign w:val="center"/>
          </w:tcPr>
          <w:p w14:paraId="6D1B392B" w14:textId="77777777" w:rsidR="00723AF3" w:rsidRDefault="00723AF3">
            <w:pPr>
              <w:widowControl/>
              <w:jc w:val="center"/>
              <w:rPr>
                <w:rFonts w:ascii="宋体" w:hAnsi="宋体" w:cs="宋体"/>
                <w:kern w:val="0"/>
                <w:sz w:val="24"/>
              </w:rPr>
            </w:pPr>
            <w:r>
              <w:rPr>
                <w:rFonts w:ascii="宋体" w:hAnsi="宋体" w:cs="宋体" w:hint="eastAsia"/>
                <w:kern w:val="0"/>
                <w:sz w:val="24"/>
              </w:rPr>
              <w:t>130</w:t>
            </w:r>
          </w:p>
        </w:tc>
        <w:tc>
          <w:tcPr>
            <w:tcW w:w="1843" w:type="dxa"/>
            <w:tcBorders>
              <w:top w:val="nil"/>
              <w:left w:val="nil"/>
              <w:bottom w:val="single" w:sz="4" w:space="0" w:color="auto"/>
              <w:right w:val="single" w:sz="4" w:space="0" w:color="auto"/>
            </w:tcBorders>
            <w:vAlign w:val="center"/>
          </w:tcPr>
          <w:p w14:paraId="486D0D59" w14:textId="77777777" w:rsidR="00723AF3" w:rsidRDefault="00723AF3">
            <w:pPr>
              <w:widowControl/>
              <w:jc w:val="center"/>
              <w:rPr>
                <w:rFonts w:ascii="宋体" w:hAnsi="宋体" w:cs="宋体"/>
                <w:kern w:val="0"/>
                <w:sz w:val="24"/>
              </w:rPr>
            </w:pPr>
          </w:p>
        </w:tc>
      </w:tr>
      <w:tr w:rsidR="00723AF3" w14:paraId="0E7D5152" w14:textId="77777777">
        <w:trPr>
          <w:trHeight w:val="439"/>
        </w:trPr>
        <w:tc>
          <w:tcPr>
            <w:tcW w:w="3114" w:type="dxa"/>
            <w:tcBorders>
              <w:top w:val="nil"/>
              <w:left w:val="single" w:sz="4" w:space="0" w:color="auto"/>
              <w:bottom w:val="single" w:sz="4" w:space="0" w:color="auto"/>
              <w:right w:val="single" w:sz="4" w:space="0" w:color="auto"/>
            </w:tcBorders>
            <w:vAlign w:val="center"/>
          </w:tcPr>
          <w:p w14:paraId="6A1D0C96" w14:textId="77777777" w:rsidR="00723AF3" w:rsidRDefault="00723AF3">
            <w:pPr>
              <w:widowControl/>
              <w:rPr>
                <w:rFonts w:ascii="宋体" w:hAnsi="宋体" w:cs="宋体"/>
                <w:kern w:val="0"/>
                <w:sz w:val="24"/>
              </w:rPr>
            </w:pPr>
            <w:r>
              <w:rPr>
                <w:rFonts w:ascii="宋体" w:hAnsi="宋体" w:cs="宋体" w:hint="eastAsia"/>
                <w:kern w:val="0"/>
                <w:sz w:val="24"/>
              </w:rPr>
              <w:t>专车运输费及物流运输</w:t>
            </w:r>
          </w:p>
        </w:tc>
        <w:tc>
          <w:tcPr>
            <w:tcW w:w="1701" w:type="dxa"/>
            <w:tcBorders>
              <w:top w:val="nil"/>
              <w:left w:val="nil"/>
              <w:bottom w:val="single" w:sz="4" w:space="0" w:color="auto"/>
              <w:right w:val="single" w:sz="4" w:space="0" w:color="auto"/>
            </w:tcBorders>
            <w:vAlign w:val="center"/>
          </w:tcPr>
          <w:p w14:paraId="7778BAAB" w14:textId="77777777" w:rsidR="00723AF3" w:rsidRDefault="00723AF3">
            <w:pPr>
              <w:widowControl/>
              <w:jc w:val="center"/>
              <w:rPr>
                <w:rFonts w:ascii="宋体" w:hAnsi="宋体" w:cs="宋体"/>
                <w:kern w:val="0"/>
                <w:sz w:val="24"/>
              </w:rPr>
            </w:pPr>
            <w:r>
              <w:rPr>
                <w:rFonts w:ascii="宋体" w:hAnsi="宋体" w:cs="宋体" w:hint="eastAsia"/>
                <w:kern w:val="0"/>
                <w:sz w:val="24"/>
              </w:rPr>
              <w:t>趟</w:t>
            </w:r>
          </w:p>
        </w:tc>
        <w:tc>
          <w:tcPr>
            <w:tcW w:w="1559" w:type="dxa"/>
            <w:tcBorders>
              <w:top w:val="nil"/>
              <w:left w:val="nil"/>
              <w:bottom w:val="single" w:sz="4" w:space="0" w:color="auto"/>
              <w:right w:val="single" w:sz="4" w:space="0" w:color="auto"/>
            </w:tcBorders>
            <w:vAlign w:val="center"/>
          </w:tcPr>
          <w:p w14:paraId="6D9E2CB4" w14:textId="77777777" w:rsidR="00723AF3" w:rsidRDefault="00723AF3">
            <w:pPr>
              <w:widowControl/>
              <w:jc w:val="center"/>
              <w:rPr>
                <w:rFonts w:ascii="宋体" w:hAnsi="宋体" w:cs="宋体"/>
                <w:kern w:val="0"/>
                <w:sz w:val="24"/>
              </w:rPr>
            </w:pPr>
            <w:r>
              <w:rPr>
                <w:rFonts w:ascii="宋体" w:hAnsi="宋体" w:cs="宋体" w:hint="eastAsia"/>
                <w:kern w:val="0"/>
                <w:sz w:val="24"/>
              </w:rPr>
              <w:t>1</w:t>
            </w:r>
          </w:p>
        </w:tc>
        <w:tc>
          <w:tcPr>
            <w:tcW w:w="1843" w:type="dxa"/>
            <w:tcBorders>
              <w:top w:val="nil"/>
              <w:left w:val="nil"/>
              <w:bottom w:val="single" w:sz="4" w:space="0" w:color="auto"/>
              <w:right w:val="single" w:sz="4" w:space="0" w:color="auto"/>
            </w:tcBorders>
            <w:vAlign w:val="center"/>
          </w:tcPr>
          <w:p w14:paraId="6825D586" w14:textId="77777777" w:rsidR="00723AF3" w:rsidRDefault="00723AF3">
            <w:pPr>
              <w:widowControl/>
              <w:jc w:val="center"/>
              <w:rPr>
                <w:rFonts w:ascii="宋体" w:hAnsi="宋体" w:cs="宋体"/>
                <w:kern w:val="0"/>
                <w:sz w:val="24"/>
              </w:rPr>
            </w:pPr>
          </w:p>
        </w:tc>
      </w:tr>
      <w:tr w:rsidR="00723AF3" w14:paraId="5709CEA6" w14:textId="77777777">
        <w:trPr>
          <w:trHeight w:val="439"/>
        </w:trPr>
        <w:tc>
          <w:tcPr>
            <w:tcW w:w="3114" w:type="dxa"/>
            <w:tcBorders>
              <w:top w:val="nil"/>
              <w:left w:val="single" w:sz="4" w:space="0" w:color="auto"/>
              <w:bottom w:val="nil"/>
              <w:right w:val="single" w:sz="4" w:space="0" w:color="auto"/>
            </w:tcBorders>
            <w:vAlign w:val="center"/>
          </w:tcPr>
          <w:p w14:paraId="78A56FE2" w14:textId="77777777" w:rsidR="00723AF3" w:rsidRDefault="00723AF3">
            <w:pPr>
              <w:widowControl/>
              <w:rPr>
                <w:rFonts w:ascii="宋体" w:hAnsi="宋体" w:cs="宋体"/>
                <w:kern w:val="0"/>
                <w:sz w:val="24"/>
              </w:rPr>
            </w:pPr>
            <w:r>
              <w:rPr>
                <w:rFonts w:ascii="宋体" w:hAnsi="宋体" w:cs="宋体" w:hint="eastAsia"/>
                <w:kern w:val="0"/>
                <w:sz w:val="24"/>
              </w:rPr>
              <w:t>托盘</w:t>
            </w:r>
          </w:p>
        </w:tc>
        <w:tc>
          <w:tcPr>
            <w:tcW w:w="1701" w:type="dxa"/>
            <w:tcBorders>
              <w:top w:val="nil"/>
              <w:left w:val="nil"/>
              <w:bottom w:val="nil"/>
              <w:right w:val="single" w:sz="4" w:space="0" w:color="auto"/>
            </w:tcBorders>
            <w:vAlign w:val="center"/>
          </w:tcPr>
          <w:p w14:paraId="7DC21AAC" w14:textId="77777777" w:rsidR="00723AF3" w:rsidRDefault="00723AF3">
            <w:pPr>
              <w:widowControl/>
              <w:jc w:val="center"/>
              <w:rPr>
                <w:rFonts w:ascii="宋体" w:hAnsi="宋体" w:cs="宋体"/>
                <w:kern w:val="0"/>
                <w:sz w:val="24"/>
              </w:rPr>
            </w:pPr>
            <w:r>
              <w:rPr>
                <w:rFonts w:ascii="宋体" w:hAnsi="宋体" w:cs="宋体" w:hint="eastAsia"/>
                <w:kern w:val="0"/>
                <w:sz w:val="24"/>
              </w:rPr>
              <w:t>个</w:t>
            </w:r>
          </w:p>
        </w:tc>
        <w:tc>
          <w:tcPr>
            <w:tcW w:w="1559" w:type="dxa"/>
            <w:tcBorders>
              <w:top w:val="nil"/>
              <w:left w:val="nil"/>
              <w:bottom w:val="nil"/>
              <w:right w:val="single" w:sz="4" w:space="0" w:color="auto"/>
            </w:tcBorders>
            <w:vAlign w:val="center"/>
          </w:tcPr>
          <w:p w14:paraId="1A863624" w14:textId="77777777" w:rsidR="00723AF3" w:rsidRDefault="00723AF3">
            <w:pPr>
              <w:widowControl/>
              <w:jc w:val="center"/>
              <w:rPr>
                <w:rFonts w:ascii="宋体" w:hAnsi="宋体" w:cs="宋体"/>
                <w:kern w:val="0"/>
                <w:sz w:val="24"/>
              </w:rPr>
            </w:pPr>
            <w:r>
              <w:rPr>
                <w:rFonts w:ascii="宋体" w:hAnsi="宋体" w:cs="宋体" w:hint="eastAsia"/>
                <w:kern w:val="0"/>
                <w:sz w:val="24"/>
              </w:rPr>
              <w:t>7</w:t>
            </w:r>
          </w:p>
        </w:tc>
        <w:tc>
          <w:tcPr>
            <w:tcW w:w="1843" w:type="dxa"/>
            <w:tcBorders>
              <w:top w:val="nil"/>
              <w:left w:val="nil"/>
              <w:bottom w:val="nil"/>
              <w:right w:val="single" w:sz="4" w:space="0" w:color="auto"/>
            </w:tcBorders>
            <w:vAlign w:val="center"/>
          </w:tcPr>
          <w:p w14:paraId="29D7CE15" w14:textId="77777777" w:rsidR="00723AF3" w:rsidRDefault="00723AF3">
            <w:pPr>
              <w:widowControl/>
              <w:jc w:val="center"/>
              <w:rPr>
                <w:rFonts w:ascii="宋体" w:hAnsi="宋体" w:cs="宋体"/>
                <w:kern w:val="0"/>
                <w:sz w:val="24"/>
              </w:rPr>
            </w:pPr>
          </w:p>
        </w:tc>
      </w:tr>
      <w:tr w:rsidR="00723AF3" w14:paraId="58A71C0B" w14:textId="77777777">
        <w:trPr>
          <w:trHeight w:val="439"/>
        </w:trPr>
        <w:tc>
          <w:tcPr>
            <w:tcW w:w="8217" w:type="dxa"/>
            <w:gridSpan w:val="4"/>
            <w:tcBorders>
              <w:top w:val="nil"/>
              <w:left w:val="single" w:sz="4" w:space="0" w:color="auto"/>
              <w:bottom w:val="single" w:sz="4" w:space="0" w:color="auto"/>
              <w:right w:val="single" w:sz="4" w:space="0" w:color="auto"/>
            </w:tcBorders>
            <w:vAlign w:val="center"/>
          </w:tcPr>
          <w:p w14:paraId="2E499A09" w14:textId="77777777" w:rsidR="00723AF3" w:rsidRDefault="00723AF3">
            <w:pPr>
              <w:widowControl/>
              <w:jc w:val="left"/>
              <w:rPr>
                <w:rFonts w:ascii="宋体" w:hAnsi="宋体" w:cs="宋体"/>
                <w:kern w:val="0"/>
                <w:sz w:val="24"/>
              </w:rPr>
            </w:pPr>
            <w:r>
              <w:rPr>
                <w:rFonts w:ascii="宋体" w:hAnsi="宋体" w:cs="宋体" w:hint="eastAsia"/>
                <w:kern w:val="0"/>
                <w:sz w:val="24"/>
              </w:rPr>
              <w:t>备注：报价包括生产、运输、安装、准备工作及税金。</w:t>
            </w:r>
          </w:p>
        </w:tc>
      </w:tr>
    </w:tbl>
    <w:p w14:paraId="76E7C12F" w14:textId="77777777" w:rsidR="00F6601C" w:rsidRDefault="00F6601C">
      <w:pPr>
        <w:widowControl/>
        <w:jc w:val="left"/>
        <w:rPr>
          <w:rFonts w:ascii="仿宋" w:eastAsia="仿宋" w:hAnsi="仿宋"/>
          <w:b/>
          <w:sz w:val="28"/>
          <w:szCs w:val="24"/>
        </w:rPr>
      </w:pPr>
      <w:r>
        <w:rPr>
          <w:rFonts w:ascii="仿宋" w:eastAsia="仿宋" w:hAnsi="仿宋"/>
          <w:b/>
          <w:sz w:val="28"/>
          <w:szCs w:val="24"/>
        </w:rPr>
        <w:br w:type="page"/>
      </w:r>
    </w:p>
    <w:p w14:paraId="1B09DDC5" w14:textId="54CA7B44" w:rsidR="00773EB1" w:rsidRDefault="00773EB1" w:rsidP="00773EB1">
      <w:pPr>
        <w:spacing w:line="360" w:lineRule="auto"/>
        <w:ind w:firstLineChars="200" w:firstLine="562"/>
        <w:jc w:val="left"/>
        <w:outlineLvl w:val="0"/>
        <w:rPr>
          <w:rFonts w:ascii="仿宋" w:eastAsia="仿宋" w:hAnsi="仿宋"/>
          <w:b/>
          <w:sz w:val="28"/>
          <w:szCs w:val="24"/>
        </w:rPr>
      </w:pPr>
      <w:r>
        <w:rPr>
          <w:rFonts w:ascii="仿宋" w:eastAsia="仿宋" w:hAnsi="仿宋" w:hint="eastAsia"/>
          <w:b/>
          <w:sz w:val="28"/>
          <w:szCs w:val="24"/>
        </w:rPr>
        <w:lastRenderedPageBreak/>
        <w:t>三</w:t>
      </w:r>
      <w:r>
        <w:rPr>
          <w:rFonts w:ascii="仿宋" w:eastAsia="仿宋" w:hAnsi="仿宋"/>
          <w:b/>
          <w:sz w:val="28"/>
          <w:szCs w:val="24"/>
        </w:rPr>
        <w:t>、</w:t>
      </w:r>
      <w:r>
        <w:rPr>
          <w:rFonts w:ascii="仿宋" w:eastAsia="仿宋" w:hAnsi="仿宋" w:hint="eastAsia"/>
          <w:b/>
          <w:sz w:val="28"/>
          <w:szCs w:val="24"/>
        </w:rPr>
        <w:t>样品</w:t>
      </w:r>
      <w:r>
        <w:rPr>
          <w:rFonts w:ascii="仿宋" w:eastAsia="仿宋" w:hAnsi="仿宋"/>
          <w:b/>
          <w:sz w:val="28"/>
          <w:szCs w:val="24"/>
        </w:rPr>
        <w:t>要求</w:t>
      </w:r>
    </w:p>
    <w:p w14:paraId="231BF745" w14:textId="77777777" w:rsidR="00773EB1" w:rsidRPr="00773EB1" w:rsidRDefault="00773EB1" w:rsidP="00773EB1">
      <w:pPr>
        <w:spacing w:line="360" w:lineRule="auto"/>
        <w:ind w:firstLineChars="200" w:firstLine="480"/>
        <w:jc w:val="left"/>
        <w:rPr>
          <w:rFonts w:asciiTheme="minorEastAsia" w:eastAsiaTheme="minorEastAsia" w:hAnsiTheme="minorEastAsia" w:cs="宋体"/>
          <w:color w:val="000000"/>
          <w:sz w:val="24"/>
        </w:rPr>
      </w:pPr>
      <w:r w:rsidRPr="00773EB1">
        <w:rPr>
          <w:rStyle w:val="NormalCharacter"/>
          <w:rFonts w:asciiTheme="minorEastAsia" w:eastAsiaTheme="minorEastAsia" w:hAnsiTheme="minorEastAsia" w:cs="宋体" w:hint="eastAsia"/>
          <w:color w:val="000000"/>
          <w:sz w:val="24"/>
        </w:rPr>
        <w:t>投标人在递交投标文件的同时需提供以下样品 (未提供样品或提供的样品不符招标文件技术要求的该项得零分)。</w:t>
      </w:r>
      <w:r w:rsidRPr="00773EB1">
        <w:rPr>
          <w:rFonts w:asciiTheme="minorEastAsia" w:eastAsiaTheme="minorEastAsia" w:hAnsiTheme="minorEastAsia" w:cs="宋体" w:hint="eastAsia"/>
          <w:color w:val="000000"/>
          <w:sz w:val="24"/>
        </w:rPr>
        <w:t>投标人递交的样品作为投标文件</w:t>
      </w:r>
      <w:r w:rsidRPr="00773EB1">
        <w:rPr>
          <w:rFonts w:asciiTheme="minorEastAsia" w:eastAsiaTheme="minorEastAsia" w:hAnsiTheme="minorEastAsia" w:cs="宋体"/>
          <w:color w:val="000000"/>
          <w:sz w:val="24"/>
        </w:rPr>
        <w:t>的一部分</w:t>
      </w:r>
      <w:r w:rsidRPr="00773EB1">
        <w:rPr>
          <w:rFonts w:asciiTheme="minorEastAsia" w:eastAsiaTheme="minorEastAsia" w:hAnsiTheme="minorEastAsia" w:cs="宋体" w:hint="eastAsia"/>
          <w:color w:val="000000"/>
          <w:sz w:val="24"/>
        </w:rPr>
        <w:t>，中标供应商交货产品的质量不能低于样品的标准。</w:t>
      </w:r>
    </w:p>
    <w:p w14:paraId="02E9DF3F" w14:textId="6AC92A7A" w:rsidR="00773EB1" w:rsidRPr="00773EB1" w:rsidRDefault="00773EB1" w:rsidP="00773EB1">
      <w:pPr>
        <w:spacing w:line="360" w:lineRule="auto"/>
        <w:ind w:firstLineChars="200" w:firstLine="480"/>
        <w:jc w:val="left"/>
        <w:rPr>
          <w:rFonts w:asciiTheme="minorEastAsia" w:eastAsiaTheme="minorEastAsia" w:hAnsiTheme="minorEastAsia" w:cs="宋体"/>
          <w:color w:val="000000"/>
          <w:sz w:val="24"/>
        </w:rPr>
      </w:pPr>
      <w:r w:rsidRPr="00773EB1">
        <w:rPr>
          <w:rFonts w:asciiTheme="minorEastAsia" w:eastAsiaTheme="minorEastAsia" w:hAnsiTheme="minorEastAsia" w:cs="宋体" w:hint="eastAsia"/>
          <w:color w:val="000000"/>
          <w:sz w:val="24"/>
        </w:rPr>
        <w:t>样品制作</w:t>
      </w:r>
      <w:r w:rsidRPr="00773EB1">
        <w:rPr>
          <w:rFonts w:asciiTheme="minorEastAsia" w:eastAsiaTheme="minorEastAsia" w:hAnsiTheme="minorEastAsia" w:cs="宋体"/>
          <w:color w:val="000000"/>
          <w:sz w:val="24"/>
        </w:rPr>
        <w:t>标准及要求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134"/>
        <w:gridCol w:w="1134"/>
        <w:gridCol w:w="4563"/>
      </w:tblGrid>
      <w:tr w:rsidR="00773EB1" w:rsidRPr="00AE2555" w14:paraId="0BC88C09" w14:textId="77777777" w:rsidTr="00F6601C">
        <w:trPr>
          <w:trHeight w:val="698"/>
          <w:jc w:val="center"/>
        </w:trPr>
        <w:tc>
          <w:tcPr>
            <w:tcW w:w="1107" w:type="dxa"/>
            <w:vAlign w:val="center"/>
          </w:tcPr>
          <w:p w14:paraId="61262ACF"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序号</w:t>
            </w:r>
          </w:p>
        </w:tc>
        <w:tc>
          <w:tcPr>
            <w:tcW w:w="1134" w:type="dxa"/>
            <w:vAlign w:val="center"/>
          </w:tcPr>
          <w:p w14:paraId="10452683"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名称</w:t>
            </w:r>
          </w:p>
        </w:tc>
        <w:tc>
          <w:tcPr>
            <w:tcW w:w="1134" w:type="dxa"/>
            <w:vAlign w:val="center"/>
          </w:tcPr>
          <w:p w14:paraId="47E33BDE"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数量</w:t>
            </w:r>
          </w:p>
        </w:tc>
        <w:tc>
          <w:tcPr>
            <w:tcW w:w="4563" w:type="dxa"/>
            <w:vAlign w:val="center"/>
          </w:tcPr>
          <w:p w14:paraId="737C8A0A"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要求参数</w:t>
            </w:r>
          </w:p>
        </w:tc>
      </w:tr>
      <w:tr w:rsidR="00773EB1" w:rsidRPr="00AE2555" w14:paraId="2628E259" w14:textId="77777777" w:rsidTr="00773EB1">
        <w:trPr>
          <w:trHeight w:val="1200"/>
          <w:jc w:val="center"/>
        </w:trPr>
        <w:tc>
          <w:tcPr>
            <w:tcW w:w="1107" w:type="dxa"/>
            <w:vAlign w:val="center"/>
          </w:tcPr>
          <w:p w14:paraId="27B0E60D"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1</w:t>
            </w:r>
          </w:p>
        </w:tc>
        <w:tc>
          <w:tcPr>
            <w:tcW w:w="1134" w:type="dxa"/>
            <w:vAlign w:val="center"/>
          </w:tcPr>
          <w:p w14:paraId="48763DB7"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立柱</w:t>
            </w:r>
          </w:p>
        </w:tc>
        <w:tc>
          <w:tcPr>
            <w:tcW w:w="1134" w:type="dxa"/>
            <w:vAlign w:val="center"/>
          </w:tcPr>
          <w:p w14:paraId="7B2A69C6"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1件</w:t>
            </w:r>
          </w:p>
        </w:tc>
        <w:tc>
          <w:tcPr>
            <w:tcW w:w="4563" w:type="dxa"/>
            <w:vAlign w:val="center"/>
          </w:tcPr>
          <w:p w14:paraId="2528B808" w14:textId="77777777" w:rsidR="00773EB1" w:rsidRPr="00AE2555" w:rsidRDefault="00773EB1" w:rsidP="000425BA">
            <w:pPr>
              <w:jc w:val="left"/>
              <w:rPr>
                <w:rFonts w:ascii="宋体" w:hAnsi="宋体" w:cs="宋体"/>
                <w:color w:val="000000"/>
                <w:sz w:val="24"/>
              </w:rPr>
            </w:pPr>
            <w:r w:rsidRPr="00AE2555">
              <w:rPr>
                <w:rFonts w:ascii="宋体" w:hAnsi="宋体" w:hint="eastAsia"/>
                <w:sz w:val="24"/>
              </w:rPr>
              <w:t>长度≥600mm，</w:t>
            </w:r>
            <w:r w:rsidRPr="008645DB">
              <w:rPr>
                <w:rFonts w:ascii="宋体" w:hAnsi="宋体" w:hint="eastAsia"/>
                <w:sz w:val="24"/>
              </w:rPr>
              <w:t>规格不小于35*50mm</w:t>
            </w:r>
            <w:r w:rsidRPr="00AE2555">
              <w:rPr>
                <w:rFonts w:ascii="宋体" w:hAnsi="宋体" w:hint="eastAsia"/>
                <w:sz w:val="24"/>
              </w:rPr>
              <w:t>技术参数符合招标文件技术要求。</w:t>
            </w:r>
          </w:p>
        </w:tc>
      </w:tr>
      <w:tr w:rsidR="00773EB1" w:rsidRPr="00AE2555" w14:paraId="484F89F5" w14:textId="77777777" w:rsidTr="00773EB1">
        <w:trPr>
          <w:trHeight w:val="1259"/>
          <w:jc w:val="center"/>
        </w:trPr>
        <w:tc>
          <w:tcPr>
            <w:tcW w:w="1107" w:type="dxa"/>
            <w:vAlign w:val="center"/>
          </w:tcPr>
          <w:p w14:paraId="09804933"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2</w:t>
            </w:r>
          </w:p>
        </w:tc>
        <w:tc>
          <w:tcPr>
            <w:tcW w:w="1134" w:type="dxa"/>
            <w:vAlign w:val="center"/>
          </w:tcPr>
          <w:p w14:paraId="1984ED57"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搁板</w:t>
            </w:r>
          </w:p>
        </w:tc>
        <w:tc>
          <w:tcPr>
            <w:tcW w:w="1134" w:type="dxa"/>
            <w:vAlign w:val="center"/>
          </w:tcPr>
          <w:p w14:paraId="1B91E4D8"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1件</w:t>
            </w:r>
          </w:p>
        </w:tc>
        <w:tc>
          <w:tcPr>
            <w:tcW w:w="4563" w:type="dxa"/>
            <w:vAlign w:val="center"/>
          </w:tcPr>
          <w:p w14:paraId="4704FBD3" w14:textId="77777777" w:rsidR="00773EB1" w:rsidRDefault="00773EB1" w:rsidP="000425BA">
            <w:pPr>
              <w:jc w:val="left"/>
              <w:rPr>
                <w:rFonts w:ascii="宋体" w:hAnsi="宋体"/>
                <w:sz w:val="24"/>
              </w:rPr>
            </w:pPr>
            <w:r w:rsidRPr="00AE2555">
              <w:rPr>
                <w:rFonts w:ascii="宋体" w:hAnsi="宋体" w:hint="eastAsia"/>
                <w:sz w:val="24"/>
              </w:rPr>
              <w:t>长度≥600mm，</w:t>
            </w:r>
            <w:r w:rsidRPr="00B85063">
              <w:rPr>
                <w:rFonts w:ascii="宋体" w:hAnsi="宋体" w:hint="eastAsia"/>
                <w:sz w:val="24"/>
              </w:rPr>
              <w:t>δ≥1.2mm冷轧钢板</w:t>
            </w:r>
            <w:r w:rsidRPr="008645DB">
              <w:rPr>
                <w:rFonts w:ascii="宋体" w:hAnsi="宋体" w:hint="eastAsia"/>
                <w:sz w:val="24"/>
              </w:rPr>
              <w:t>一次滚压成型，搁板正面压2根圆弧筋（加强筋）</w:t>
            </w:r>
          </w:p>
          <w:p w14:paraId="253DA0D3" w14:textId="77777777" w:rsidR="00773EB1" w:rsidRPr="00AE2555" w:rsidRDefault="00773EB1" w:rsidP="000425BA">
            <w:pPr>
              <w:jc w:val="left"/>
              <w:rPr>
                <w:rFonts w:ascii="宋体" w:hAnsi="宋体" w:cs="宋体"/>
                <w:color w:val="000000"/>
                <w:sz w:val="24"/>
              </w:rPr>
            </w:pPr>
            <w:r w:rsidRPr="00AE2555">
              <w:rPr>
                <w:rFonts w:ascii="宋体" w:hAnsi="宋体" w:hint="eastAsia"/>
                <w:sz w:val="24"/>
              </w:rPr>
              <w:t>技术参数符合招标文件技术要求。</w:t>
            </w:r>
          </w:p>
        </w:tc>
      </w:tr>
      <w:tr w:rsidR="00773EB1" w:rsidRPr="00AE2555" w14:paraId="433BAE96" w14:textId="77777777" w:rsidTr="00773EB1">
        <w:trPr>
          <w:trHeight w:val="1135"/>
          <w:jc w:val="center"/>
        </w:trPr>
        <w:tc>
          <w:tcPr>
            <w:tcW w:w="1107" w:type="dxa"/>
            <w:vAlign w:val="center"/>
          </w:tcPr>
          <w:p w14:paraId="2E6C4489"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3</w:t>
            </w:r>
          </w:p>
        </w:tc>
        <w:tc>
          <w:tcPr>
            <w:tcW w:w="1134" w:type="dxa"/>
            <w:vAlign w:val="center"/>
          </w:tcPr>
          <w:p w14:paraId="0A8E0F05" w14:textId="77777777" w:rsidR="00773EB1" w:rsidRPr="00AE2555" w:rsidRDefault="00773EB1" w:rsidP="000425BA">
            <w:pPr>
              <w:widowControl/>
              <w:jc w:val="center"/>
              <w:rPr>
                <w:rFonts w:ascii="宋体" w:hAnsi="宋体" w:cs="宋体"/>
                <w:color w:val="000000"/>
                <w:sz w:val="24"/>
              </w:rPr>
            </w:pPr>
            <w:r>
              <w:rPr>
                <w:rFonts w:ascii="宋体" w:hAnsi="宋体" w:cs="宋体" w:hint="eastAsia"/>
                <w:color w:val="000000"/>
                <w:sz w:val="24"/>
              </w:rPr>
              <w:t>链条</w:t>
            </w:r>
          </w:p>
        </w:tc>
        <w:tc>
          <w:tcPr>
            <w:tcW w:w="1134" w:type="dxa"/>
            <w:vAlign w:val="center"/>
          </w:tcPr>
          <w:p w14:paraId="06E2DEBA" w14:textId="77777777" w:rsidR="00773EB1" w:rsidRPr="00AE2555" w:rsidRDefault="00773EB1" w:rsidP="000425BA">
            <w:pPr>
              <w:widowControl/>
              <w:jc w:val="center"/>
              <w:rPr>
                <w:rFonts w:ascii="宋体" w:hAnsi="宋体" w:cs="宋体"/>
                <w:color w:val="000000"/>
                <w:sz w:val="24"/>
              </w:rPr>
            </w:pPr>
            <w:r w:rsidRPr="00AE2555">
              <w:rPr>
                <w:rFonts w:ascii="宋体" w:hAnsi="宋体" w:cs="宋体" w:hint="eastAsia"/>
                <w:color w:val="000000"/>
                <w:sz w:val="24"/>
              </w:rPr>
              <w:t>1件</w:t>
            </w:r>
          </w:p>
        </w:tc>
        <w:tc>
          <w:tcPr>
            <w:tcW w:w="4563" w:type="dxa"/>
            <w:vAlign w:val="center"/>
          </w:tcPr>
          <w:p w14:paraId="488749FB" w14:textId="77777777" w:rsidR="00773EB1" w:rsidRDefault="00773EB1" w:rsidP="000425BA">
            <w:pPr>
              <w:jc w:val="left"/>
              <w:rPr>
                <w:rFonts w:ascii="宋体" w:hAnsi="宋体"/>
                <w:sz w:val="24"/>
              </w:rPr>
            </w:pPr>
            <w:r>
              <w:rPr>
                <w:rFonts w:ascii="宋体" w:hAnsi="宋体" w:hint="eastAsia"/>
                <w:sz w:val="24"/>
              </w:rPr>
              <w:t>长度</w:t>
            </w:r>
            <w:r w:rsidRPr="00AE2555">
              <w:rPr>
                <w:rFonts w:ascii="宋体" w:hAnsi="宋体" w:hint="eastAsia"/>
                <w:sz w:val="24"/>
              </w:rPr>
              <w:t>≥600mm</w:t>
            </w:r>
            <w:r>
              <w:rPr>
                <w:rFonts w:ascii="宋体" w:hAnsi="宋体" w:hint="eastAsia"/>
                <w:sz w:val="24"/>
              </w:rPr>
              <w:t>，</w:t>
            </w:r>
            <w:r w:rsidRPr="00B85063">
              <w:rPr>
                <w:rFonts w:ascii="宋体" w:hAnsi="宋体" w:hint="eastAsia"/>
                <w:sz w:val="24"/>
              </w:rPr>
              <w:t>ф8.5节距12.7</w:t>
            </w:r>
            <w:r>
              <w:rPr>
                <w:rFonts w:ascii="宋体" w:hAnsi="宋体" w:hint="eastAsia"/>
                <w:sz w:val="24"/>
              </w:rPr>
              <w:t>FR420</w:t>
            </w:r>
          </w:p>
          <w:p w14:paraId="092DF5CF" w14:textId="77777777" w:rsidR="00773EB1" w:rsidRPr="00AE2555" w:rsidRDefault="00773EB1" w:rsidP="000425BA">
            <w:pPr>
              <w:jc w:val="left"/>
              <w:rPr>
                <w:rFonts w:ascii="宋体" w:hAnsi="宋体"/>
                <w:sz w:val="24"/>
              </w:rPr>
            </w:pPr>
            <w:r w:rsidRPr="00AE2555">
              <w:rPr>
                <w:rFonts w:ascii="宋体" w:hAnsi="宋体" w:hint="eastAsia"/>
                <w:sz w:val="24"/>
              </w:rPr>
              <w:t>技术参数符合招标文件技术要求。</w:t>
            </w:r>
          </w:p>
        </w:tc>
      </w:tr>
    </w:tbl>
    <w:p w14:paraId="5289DC10" w14:textId="77777777" w:rsidR="00F6601C" w:rsidRDefault="00F6601C">
      <w:pPr>
        <w:widowControl/>
        <w:jc w:val="left"/>
        <w:rPr>
          <w:rFonts w:ascii="仿宋" w:eastAsia="仿宋" w:hAnsi="仿宋"/>
          <w:b/>
          <w:sz w:val="28"/>
          <w:szCs w:val="24"/>
        </w:rPr>
      </w:pPr>
      <w:r>
        <w:rPr>
          <w:rFonts w:ascii="仿宋" w:eastAsia="仿宋" w:hAnsi="仿宋"/>
          <w:b/>
          <w:sz w:val="28"/>
          <w:szCs w:val="24"/>
        </w:rPr>
        <w:br w:type="page"/>
      </w:r>
    </w:p>
    <w:p w14:paraId="2B55B749" w14:textId="59E5736C" w:rsidR="00A13F05" w:rsidRPr="00A13F05" w:rsidRDefault="00A13F05" w:rsidP="00A13F05">
      <w:pPr>
        <w:spacing w:line="360" w:lineRule="auto"/>
        <w:ind w:firstLineChars="200" w:firstLine="562"/>
        <w:jc w:val="left"/>
        <w:outlineLvl w:val="0"/>
        <w:rPr>
          <w:rFonts w:ascii="仿宋" w:eastAsia="仿宋" w:hAnsi="仿宋"/>
          <w:b/>
          <w:sz w:val="28"/>
          <w:szCs w:val="24"/>
        </w:rPr>
      </w:pPr>
      <w:r>
        <w:rPr>
          <w:rFonts w:ascii="仿宋" w:eastAsia="仿宋" w:hAnsi="仿宋" w:hint="eastAsia"/>
          <w:b/>
          <w:sz w:val="28"/>
          <w:szCs w:val="24"/>
        </w:rPr>
        <w:lastRenderedPageBreak/>
        <w:t>四</w:t>
      </w:r>
      <w:r w:rsidRPr="00A13F05">
        <w:rPr>
          <w:rFonts w:ascii="仿宋" w:eastAsia="仿宋" w:hAnsi="仿宋"/>
          <w:b/>
          <w:sz w:val="28"/>
          <w:szCs w:val="24"/>
        </w:rPr>
        <w:t>、</w:t>
      </w:r>
      <w:r w:rsidR="00936CDC">
        <w:rPr>
          <w:rFonts w:ascii="仿宋" w:eastAsia="仿宋" w:hAnsi="仿宋" w:hint="eastAsia"/>
          <w:b/>
          <w:sz w:val="28"/>
          <w:szCs w:val="24"/>
        </w:rPr>
        <w:t>商务</w:t>
      </w:r>
      <w:r w:rsidRPr="00A13F05">
        <w:rPr>
          <w:rFonts w:ascii="仿宋" w:eastAsia="仿宋" w:hAnsi="仿宋"/>
          <w:b/>
          <w:sz w:val="28"/>
          <w:szCs w:val="24"/>
        </w:rPr>
        <w:t>要求</w:t>
      </w:r>
    </w:p>
    <w:p w14:paraId="12CFA7F1" w14:textId="2CC27CC7" w:rsidR="00A13F05" w:rsidRPr="00F6601C" w:rsidRDefault="00A13F05" w:rsidP="00A13F05">
      <w:pPr>
        <w:widowControl/>
        <w:spacing w:line="360" w:lineRule="auto"/>
        <w:ind w:firstLineChars="200" w:firstLine="482"/>
        <w:jc w:val="left"/>
        <w:rPr>
          <w:rFonts w:asciiTheme="minorEastAsia" w:eastAsiaTheme="minorEastAsia" w:hAnsiTheme="minorEastAsia"/>
          <w:b/>
          <w:sz w:val="24"/>
          <w:szCs w:val="28"/>
        </w:rPr>
      </w:pPr>
      <w:r w:rsidRPr="00F6601C">
        <w:rPr>
          <w:rFonts w:asciiTheme="minorEastAsia" w:eastAsiaTheme="minorEastAsia" w:hAnsiTheme="minorEastAsia" w:hint="eastAsia"/>
          <w:b/>
          <w:sz w:val="24"/>
          <w:szCs w:val="28"/>
        </w:rPr>
        <w:t>1、付款方式</w:t>
      </w:r>
    </w:p>
    <w:p w14:paraId="436A8C96" w14:textId="3FA1FA77" w:rsidR="00A13F05" w:rsidRPr="00F6601C" w:rsidRDefault="00A13F05" w:rsidP="00A13F05">
      <w:pPr>
        <w:widowControl/>
        <w:snapToGrid w:val="0"/>
        <w:spacing w:line="360" w:lineRule="auto"/>
        <w:ind w:firstLineChars="200" w:firstLine="520"/>
        <w:jc w:val="left"/>
        <w:rPr>
          <w:rFonts w:asciiTheme="minorEastAsia" w:eastAsiaTheme="minorEastAsia" w:hAnsiTheme="minorEastAsia" w:cs="宋体"/>
          <w:spacing w:val="10"/>
          <w:kern w:val="0"/>
          <w:sz w:val="24"/>
          <w:szCs w:val="28"/>
        </w:rPr>
      </w:pPr>
      <w:r w:rsidRPr="00F6601C">
        <w:rPr>
          <w:rFonts w:asciiTheme="minorEastAsia" w:eastAsiaTheme="minorEastAsia" w:hAnsiTheme="minorEastAsia" w:cs="宋体" w:hint="eastAsia"/>
          <w:spacing w:val="10"/>
          <w:kern w:val="0"/>
          <w:sz w:val="24"/>
          <w:szCs w:val="28"/>
        </w:rPr>
        <w:t>成交供应商在签订合同时，所供货物需通过采购人验收，若成交人所供货物规格、型号、技术要求及质量经采购方验收后不符合</w:t>
      </w:r>
      <w:r w:rsidR="001D554E" w:rsidRPr="00F6601C">
        <w:rPr>
          <w:rFonts w:asciiTheme="minorEastAsia" w:eastAsiaTheme="minorEastAsia" w:hAnsiTheme="minorEastAsia" w:cs="宋体" w:hint="eastAsia"/>
          <w:spacing w:val="10"/>
          <w:kern w:val="0"/>
          <w:sz w:val="24"/>
          <w:szCs w:val="28"/>
        </w:rPr>
        <w:t>招标</w:t>
      </w:r>
      <w:r w:rsidRPr="00F6601C">
        <w:rPr>
          <w:rFonts w:asciiTheme="minorEastAsia" w:eastAsiaTheme="minorEastAsia" w:hAnsiTheme="minorEastAsia" w:cs="宋体" w:hint="eastAsia"/>
          <w:spacing w:val="10"/>
          <w:kern w:val="0"/>
          <w:sz w:val="24"/>
          <w:szCs w:val="28"/>
        </w:rPr>
        <w:t>文件及其</w:t>
      </w:r>
      <w:r w:rsidR="001D554E" w:rsidRPr="00F6601C">
        <w:rPr>
          <w:rFonts w:asciiTheme="minorEastAsia" w:eastAsiaTheme="minorEastAsia" w:hAnsiTheme="minorEastAsia" w:cs="宋体" w:hint="eastAsia"/>
          <w:spacing w:val="10"/>
          <w:kern w:val="0"/>
          <w:sz w:val="24"/>
          <w:szCs w:val="28"/>
        </w:rPr>
        <w:t>投标</w:t>
      </w:r>
      <w:r w:rsidRPr="00F6601C">
        <w:rPr>
          <w:rFonts w:asciiTheme="minorEastAsia" w:eastAsiaTheme="minorEastAsia" w:hAnsiTheme="minorEastAsia" w:cs="宋体" w:hint="eastAsia"/>
          <w:spacing w:val="10"/>
          <w:kern w:val="0"/>
          <w:sz w:val="24"/>
          <w:szCs w:val="28"/>
        </w:rPr>
        <w:t>文件承诺要求，或成交人不能按时交付货物时，采购人有权终止合同，并且不予支付采购货款。</w:t>
      </w:r>
    </w:p>
    <w:p w14:paraId="69A02DA2" w14:textId="77777777" w:rsidR="00A13F05" w:rsidRPr="00F6601C" w:rsidRDefault="00A13F05" w:rsidP="00A13F05">
      <w:pPr>
        <w:adjustRightInd w:val="0"/>
        <w:snapToGrid w:val="0"/>
        <w:spacing w:line="360" w:lineRule="auto"/>
        <w:ind w:firstLineChars="200" w:firstLine="520"/>
        <w:rPr>
          <w:rFonts w:asciiTheme="minorEastAsia" w:eastAsiaTheme="minorEastAsia" w:hAnsiTheme="minorEastAsia" w:cs="宋体"/>
          <w:spacing w:val="10"/>
          <w:kern w:val="0"/>
          <w:sz w:val="24"/>
          <w:szCs w:val="28"/>
        </w:rPr>
      </w:pPr>
      <w:r w:rsidRPr="00F6601C">
        <w:rPr>
          <w:rFonts w:asciiTheme="minorEastAsia" w:eastAsiaTheme="minorEastAsia" w:hAnsiTheme="minorEastAsia" w:cs="宋体" w:hint="eastAsia"/>
          <w:spacing w:val="10"/>
          <w:kern w:val="0"/>
          <w:sz w:val="24"/>
          <w:szCs w:val="28"/>
        </w:rPr>
        <w:t>货款具体的支付细节由双方在采购合同中约定。</w:t>
      </w:r>
    </w:p>
    <w:p w14:paraId="2CFACAFD" w14:textId="2C9D1477" w:rsidR="00A13F05" w:rsidRPr="00F6601C" w:rsidRDefault="005F0182" w:rsidP="00A13F05">
      <w:pPr>
        <w:widowControl/>
        <w:spacing w:line="360" w:lineRule="auto"/>
        <w:ind w:firstLineChars="200" w:firstLine="482"/>
        <w:jc w:val="left"/>
        <w:rPr>
          <w:rFonts w:asciiTheme="minorEastAsia" w:eastAsiaTheme="minorEastAsia" w:hAnsiTheme="minorEastAsia"/>
          <w:b/>
          <w:sz w:val="24"/>
          <w:szCs w:val="28"/>
        </w:rPr>
      </w:pPr>
      <w:r>
        <w:rPr>
          <w:rFonts w:asciiTheme="minorEastAsia" w:eastAsiaTheme="minorEastAsia" w:hAnsiTheme="minorEastAsia" w:hint="eastAsia"/>
          <w:b/>
          <w:sz w:val="24"/>
          <w:szCs w:val="28"/>
        </w:rPr>
        <w:t>2</w:t>
      </w:r>
      <w:r w:rsidR="00A13F05" w:rsidRPr="00F6601C">
        <w:rPr>
          <w:rFonts w:asciiTheme="minorEastAsia" w:eastAsiaTheme="minorEastAsia" w:hAnsiTheme="minorEastAsia" w:hint="eastAsia"/>
          <w:b/>
          <w:sz w:val="24"/>
          <w:szCs w:val="28"/>
        </w:rPr>
        <w:t>、服务要求</w:t>
      </w:r>
    </w:p>
    <w:p w14:paraId="2C4A0E26"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（一）质量及</w:t>
      </w:r>
      <w:r w:rsidRPr="00F6601C">
        <w:rPr>
          <w:rFonts w:asciiTheme="minorEastAsia" w:eastAsiaTheme="minorEastAsia" w:hAnsiTheme="minorEastAsia"/>
          <w:sz w:val="24"/>
          <w:szCs w:val="28"/>
        </w:rPr>
        <w:t>售后</w:t>
      </w:r>
    </w:p>
    <w:p w14:paraId="300D9129" w14:textId="77777777" w:rsidR="00A13F05" w:rsidRPr="00F6601C" w:rsidRDefault="00A13F05" w:rsidP="00A13F05">
      <w:pPr>
        <w:spacing w:line="360" w:lineRule="auto"/>
        <w:ind w:firstLineChars="200" w:firstLine="480"/>
        <w:rPr>
          <w:rFonts w:asciiTheme="minorEastAsia" w:eastAsiaTheme="minorEastAsia" w:hAnsiTheme="minorEastAsia"/>
          <w:color w:val="000000"/>
          <w:sz w:val="24"/>
          <w:szCs w:val="28"/>
        </w:rPr>
      </w:pPr>
      <w:r w:rsidRPr="00F6601C">
        <w:rPr>
          <w:rFonts w:asciiTheme="minorEastAsia" w:eastAsiaTheme="minorEastAsia" w:hAnsiTheme="minorEastAsia" w:hint="eastAsia"/>
          <w:color w:val="000000"/>
          <w:sz w:val="24"/>
          <w:szCs w:val="28"/>
        </w:rPr>
        <w:t>1、</w:t>
      </w:r>
      <w:r w:rsidRPr="00F6601C">
        <w:rPr>
          <w:rFonts w:asciiTheme="minorEastAsia" w:eastAsiaTheme="minorEastAsia" w:hAnsiTheme="minorEastAsia"/>
          <w:color w:val="000000"/>
          <w:sz w:val="24"/>
          <w:szCs w:val="28"/>
        </w:rPr>
        <w:t>本项目质量要求为合格</w:t>
      </w:r>
    </w:p>
    <w:p w14:paraId="1386A511"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color w:val="000000"/>
          <w:sz w:val="24"/>
          <w:szCs w:val="28"/>
        </w:rPr>
        <w:t>2、为</w:t>
      </w:r>
      <w:r w:rsidRPr="00F6601C">
        <w:rPr>
          <w:rFonts w:asciiTheme="minorEastAsia" w:eastAsiaTheme="minorEastAsia" w:hAnsiTheme="minorEastAsia"/>
          <w:sz w:val="24"/>
          <w:szCs w:val="28"/>
        </w:rPr>
        <w:t>了保证产品质量，要求产品是全新包装，产品为全配置装箱，在厂商整机保修配置单上包含全部配件，所有产品必须是全新未拆封正品，包装及注册信息必须和采购要求匹配一致，随机附带通过官方的服务热线可查询到配置和用户服务信息，中途不得做任何形式的拆封</w:t>
      </w:r>
      <w:r w:rsidRPr="00F6601C">
        <w:rPr>
          <w:rFonts w:asciiTheme="minorEastAsia" w:eastAsiaTheme="minorEastAsia" w:hAnsiTheme="minorEastAsia" w:hint="eastAsia"/>
          <w:sz w:val="24"/>
          <w:szCs w:val="28"/>
        </w:rPr>
        <w:t>。</w:t>
      </w:r>
      <w:r w:rsidRPr="00F6601C">
        <w:rPr>
          <w:rFonts w:asciiTheme="minorEastAsia" w:eastAsiaTheme="minorEastAsia" w:hAnsiTheme="minorEastAsia"/>
          <w:sz w:val="24"/>
          <w:szCs w:val="28"/>
        </w:rPr>
        <w:t xml:space="preserve"> </w:t>
      </w:r>
    </w:p>
    <w:p w14:paraId="2F77487B"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color w:val="000000"/>
          <w:sz w:val="24"/>
          <w:szCs w:val="28"/>
        </w:rPr>
        <w:t>3、</w:t>
      </w:r>
      <w:r w:rsidRPr="00F6601C">
        <w:rPr>
          <w:rFonts w:asciiTheme="minorEastAsia" w:eastAsiaTheme="minorEastAsia" w:hAnsiTheme="minorEastAsia" w:hint="eastAsia"/>
          <w:sz w:val="24"/>
          <w:szCs w:val="28"/>
        </w:rPr>
        <w:t>中标</w:t>
      </w:r>
      <w:r w:rsidRPr="00F6601C">
        <w:rPr>
          <w:rFonts w:asciiTheme="minorEastAsia" w:eastAsiaTheme="minorEastAsia" w:hAnsiTheme="minorEastAsia"/>
          <w:sz w:val="24"/>
          <w:szCs w:val="28"/>
        </w:rPr>
        <w:t>供应商</w:t>
      </w:r>
      <w:r w:rsidRPr="00F6601C">
        <w:rPr>
          <w:rFonts w:asciiTheme="minorEastAsia" w:eastAsiaTheme="minorEastAsia" w:hAnsiTheme="minorEastAsia" w:hint="eastAsia"/>
          <w:sz w:val="24"/>
          <w:szCs w:val="28"/>
        </w:rPr>
        <w:t>在项目验收完成后</w:t>
      </w:r>
      <w:r w:rsidRPr="00F6601C">
        <w:rPr>
          <w:rFonts w:asciiTheme="minorEastAsia" w:eastAsiaTheme="minorEastAsia" w:hAnsiTheme="minorEastAsia"/>
          <w:sz w:val="24"/>
          <w:szCs w:val="28"/>
        </w:rPr>
        <w:t>需要提供</w:t>
      </w:r>
      <w:r w:rsidRPr="00F6601C">
        <w:rPr>
          <w:rFonts w:asciiTheme="minorEastAsia" w:eastAsiaTheme="minorEastAsia" w:hAnsiTheme="minorEastAsia" w:hint="eastAsia"/>
          <w:sz w:val="24"/>
          <w:szCs w:val="28"/>
        </w:rPr>
        <w:t>主要</w:t>
      </w:r>
      <w:r w:rsidRPr="00F6601C">
        <w:rPr>
          <w:rFonts w:asciiTheme="minorEastAsia" w:eastAsiaTheme="minorEastAsia" w:hAnsiTheme="minorEastAsia"/>
          <w:sz w:val="24"/>
          <w:szCs w:val="28"/>
        </w:rPr>
        <w:t xml:space="preserve">产品生产厂家针对本项目的售后服务承诺函； </w:t>
      </w:r>
    </w:p>
    <w:p w14:paraId="0E245F38"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color w:val="000000"/>
          <w:sz w:val="24"/>
          <w:szCs w:val="28"/>
        </w:rPr>
        <w:t>4</w:t>
      </w:r>
      <w:r w:rsidRPr="00F6601C">
        <w:rPr>
          <w:rFonts w:asciiTheme="minorEastAsia" w:eastAsiaTheme="minorEastAsia" w:hAnsiTheme="minorEastAsia" w:hint="eastAsia"/>
          <w:color w:val="000000"/>
          <w:sz w:val="24"/>
          <w:szCs w:val="28"/>
        </w:rPr>
        <w:t>、</w:t>
      </w:r>
      <w:r w:rsidRPr="00F6601C">
        <w:rPr>
          <w:rFonts w:asciiTheme="minorEastAsia" w:eastAsiaTheme="minorEastAsia" w:hAnsiTheme="minorEastAsia" w:hint="eastAsia"/>
          <w:sz w:val="24"/>
          <w:szCs w:val="28"/>
        </w:rPr>
        <w:t>产品保修：</w:t>
      </w:r>
    </w:p>
    <w:p w14:paraId="2465943A" w14:textId="77777777" w:rsidR="00A13F05" w:rsidRPr="00F6601C" w:rsidRDefault="00A13F05" w:rsidP="00A13F05">
      <w:pPr>
        <w:spacing w:line="360" w:lineRule="auto"/>
        <w:ind w:firstLine="480"/>
        <w:rPr>
          <w:rFonts w:asciiTheme="minorEastAsia" w:eastAsiaTheme="minorEastAsia" w:hAnsiTheme="minorEastAsia"/>
          <w:color w:val="000000"/>
          <w:sz w:val="24"/>
          <w:szCs w:val="28"/>
        </w:rPr>
      </w:pPr>
      <w:r w:rsidRPr="00F6601C">
        <w:rPr>
          <w:rFonts w:asciiTheme="minorEastAsia" w:eastAsiaTheme="minorEastAsia" w:hAnsiTheme="minorEastAsia" w:hint="eastAsia"/>
          <w:color w:val="000000"/>
          <w:sz w:val="24"/>
          <w:szCs w:val="28"/>
        </w:rPr>
        <w:t>（1）</w:t>
      </w:r>
      <w:r w:rsidRPr="00F6601C">
        <w:rPr>
          <w:rFonts w:asciiTheme="minorEastAsia" w:eastAsiaTheme="minorEastAsia" w:hAnsiTheme="minorEastAsia" w:hint="eastAsia"/>
          <w:sz w:val="24"/>
          <w:szCs w:val="28"/>
        </w:rPr>
        <w:t>本项目除消耗品外所有货物</w:t>
      </w:r>
      <w:r w:rsidRPr="00F6601C">
        <w:rPr>
          <w:rFonts w:asciiTheme="minorEastAsia" w:eastAsiaTheme="minorEastAsia" w:hAnsiTheme="minorEastAsia" w:hint="eastAsia"/>
          <w:b/>
          <w:sz w:val="24"/>
          <w:szCs w:val="28"/>
          <w:highlight w:val="yellow"/>
        </w:rPr>
        <w:t>质保期不得少于三年</w:t>
      </w:r>
      <w:r w:rsidRPr="00F6601C">
        <w:rPr>
          <w:rFonts w:asciiTheme="minorEastAsia" w:eastAsiaTheme="minorEastAsia" w:hAnsiTheme="minorEastAsia" w:hint="eastAsia"/>
          <w:sz w:val="24"/>
          <w:szCs w:val="28"/>
        </w:rPr>
        <w:t>，</w:t>
      </w:r>
      <w:r w:rsidRPr="00F6601C">
        <w:rPr>
          <w:rFonts w:asciiTheme="minorEastAsia" w:eastAsiaTheme="minorEastAsia" w:hAnsiTheme="minorEastAsia" w:hint="eastAsia"/>
          <w:color w:val="000000"/>
          <w:sz w:val="24"/>
          <w:szCs w:val="28"/>
        </w:rPr>
        <w:t>系统硬件设备由</w:t>
      </w:r>
      <w:r w:rsidRPr="00F6601C">
        <w:rPr>
          <w:rFonts w:asciiTheme="minorEastAsia" w:eastAsiaTheme="minorEastAsia" w:hAnsiTheme="minorEastAsia" w:cs="Arial" w:hint="eastAsia"/>
          <w:sz w:val="24"/>
          <w:szCs w:val="28"/>
        </w:rPr>
        <w:t>投标人</w:t>
      </w:r>
      <w:r w:rsidRPr="00F6601C">
        <w:rPr>
          <w:rFonts w:asciiTheme="minorEastAsia" w:eastAsiaTheme="minorEastAsia" w:hAnsiTheme="minorEastAsia" w:hint="eastAsia"/>
          <w:color w:val="000000"/>
          <w:sz w:val="24"/>
          <w:szCs w:val="28"/>
        </w:rPr>
        <w:t>提供维护，自验收合格之日起三年内免费上门服务，所有设备提供三年免费保修,</w:t>
      </w:r>
      <w:r w:rsidRPr="00F6601C">
        <w:rPr>
          <w:rFonts w:asciiTheme="minorEastAsia" w:eastAsiaTheme="minorEastAsia" w:hAnsiTheme="minorEastAsia" w:cs="Arial" w:hint="eastAsia"/>
          <w:sz w:val="24"/>
          <w:szCs w:val="28"/>
        </w:rPr>
        <w:t>投标</w:t>
      </w:r>
      <w:r w:rsidRPr="00F6601C">
        <w:rPr>
          <w:rFonts w:asciiTheme="minorEastAsia" w:eastAsiaTheme="minorEastAsia" w:hAnsiTheme="minorEastAsia" w:hint="eastAsia"/>
          <w:color w:val="000000"/>
          <w:sz w:val="24"/>
          <w:szCs w:val="28"/>
        </w:rPr>
        <w:t>人要在投标书中详细写明各部件的保修范围和时限，项目三年免费上门服务和三年免费保修期从项目验收通过之日起开始计算。</w:t>
      </w:r>
    </w:p>
    <w:p w14:paraId="67F44757"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（2）在质保期内由于施工质量或产品本身质量原因造成的任何损伤或损坏，报价人须免费负责修理或更换。</w:t>
      </w:r>
    </w:p>
    <w:p w14:paraId="2161BF61"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（3）在保修期结束前，须由投标人工程师代表定期进行全面检查，存在问题的部件需修理或更换。在修复之后，应将缺陷原因、修理内容、完成修理及恢复正常时间和日期等报告采购人。</w:t>
      </w:r>
    </w:p>
    <w:p w14:paraId="3DF7BFDC"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（4）投标人交付产品中的软件应无知识产权纠纷,若出现知识产权纠纷等法律问题，由投标人自行承担，投标人应提供免费的软件升级服务。</w:t>
      </w:r>
    </w:p>
    <w:p w14:paraId="648829AB" w14:textId="77777777" w:rsidR="00A13F05" w:rsidRPr="00F6601C" w:rsidRDefault="00A13F05" w:rsidP="00A13F05">
      <w:pPr>
        <w:spacing w:line="360" w:lineRule="auto"/>
        <w:ind w:firstLine="480"/>
        <w:rPr>
          <w:rFonts w:asciiTheme="minorEastAsia" w:eastAsiaTheme="minorEastAsia" w:hAnsiTheme="minorEastAsia"/>
          <w:color w:val="000000"/>
          <w:sz w:val="24"/>
          <w:szCs w:val="28"/>
        </w:rPr>
      </w:pPr>
      <w:r w:rsidRPr="00F6601C">
        <w:rPr>
          <w:rFonts w:asciiTheme="minorEastAsia" w:eastAsiaTheme="minorEastAsia" w:hAnsiTheme="minorEastAsia"/>
          <w:color w:val="000000"/>
          <w:sz w:val="24"/>
          <w:szCs w:val="28"/>
        </w:rPr>
        <w:t>5</w:t>
      </w:r>
      <w:r w:rsidRPr="00F6601C">
        <w:rPr>
          <w:rFonts w:asciiTheme="minorEastAsia" w:eastAsiaTheme="minorEastAsia" w:hAnsiTheme="minorEastAsia" w:hint="eastAsia"/>
          <w:color w:val="000000"/>
          <w:sz w:val="24"/>
          <w:szCs w:val="28"/>
        </w:rPr>
        <w:t>、</w:t>
      </w:r>
      <w:r w:rsidRPr="00F6601C">
        <w:rPr>
          <w:rFonts w:asciiTheme="minorEastAsia" w:eastAsiaTheme="minorEastAsia" w:hAnsiTheme="minorEastAsia"/>
          <w:color w:val="000000"/>
          <w:sz w:val="24"/>
          <w:szCs w:val="28"/>
        </w:rPr>
        <w:t>售后服务</w:t>
      </w:r>
    </w:p>
    <w:p w14:paraId="56B381A7" w14:textId="3FBD2BB9" w:rsidR="00A13F05" w:rsidRPr="00F6601C" w:rsidRDefault="00A13F05" w:rsidP="00A13F05">
      <w:pPr>
        <w:spacing w:line="360" w:lineRule="auto"/>
        <w:ind w:firstLine="480"/>
        <w:rPr>
          <w:rFonts w:asciiTheme="minorEastAsia" w:eastAsiaTheme="minorEastAsia" w:hAnsiTheme="minorEastAsia"/>
          <w:color w:val="000000"/>
          <w:sz w:val="24"/>
          <w:szCs w:val="28"/>
        </w:rPr>
      </w:pPr>
      <w:r w:rsidRPr="00F6601C">
        <w:rPr>
          <w:rFonts w:asciiTheme="minorEastAsia" w:eastAsiaTheme="minorEastAsia" w:hAnsiTheme="minorEastAsia" w:hint="eastAsia"/>
          <w:color w:val="000000"/>
          <w:sz w:val="24"/>
          <w:szCs w:val="28"/>
        </w:rPr>
        <w:t>（</w:t>
      </w:r>
      <w:r w:rsidRPr="00F6601C">
        <w:rPr>
          <w:rFonts w:asciiTheme="minorEastAsia" w:eastAsiaTheme="minorEastAsia" w:hAnsiTheme="minorEastAsia"/>
          <w:color w:val="000000"/>
          <w:sz w:val="24"/>
          <w:szCs w:val="28"/>
        </w:rPr>
        <w:t>1</w:t>
      </w:r>
      <w:r w:rsidRPr="00F6601C">
        <w:rPr>
          <w:rFonts w:asciiTheme="minorEastAsia" w:eastAsiaTheme="minorEastAsia" w:hAnsiTheme="minorEastAsia" w:hint="eastAsia"/>
          <w:color w:val="000000"/>
          <w:sz w:val="24"/>
          <w:szCs w:val="28"/>
        </w:rPr>
        <w:t>）在设备保修期内，系统硬件设备若发生故障，要求成交人提供服务级别为每周</w:t>
      </w:r>
      <w:r w:rsidRPr="00F6601C">
        <w:rPr>
          <w:rFonts w:asciiTheme="minorEastAsia" w:eastAsiaTheme="minorEastAsia" w:hAnsiTheme="minorEastAsia"/>
          <w:color w:val="000000"/>
          <w:sz w:val="24"/>
          <w:szCs w:val="28"/>
        </w:rPr>
        <w:t>5</w:t>
      </w:r>
      <w:r w:rsidRPr="00F6601C">
        <w:rPr>
          <w:rFonts w:asciiTheme="minorEastAsia" w:eastAsiaTheme="minorEastAsia" w:hAnsiTheme="minorEastAsia" w:hint="eastAsia"/>
          <w:color w:val="000000"/>
          <w:sz w:val="24"/>
          <w:szCs w:val="28"/>
        </w:rPr>
        <w:t>天、每天</w:t>
      </w:r>
      <w:r w:rsidRPr="00F6601C">
        <w:rPr>
          <w:rFonts w:asciiTheme="minorEastAsia" w:eastAsiaTheme="minorEastAsia" w:hAnsiTheme="minorEastAsia"/>
          <w:color w:val="000000"/>
          <w:sz w:val="24"/>
          <w:szCs w:val="28"/>
        </w:rPr>
        <w:t>8</w:t>
      </w:r>
      <w:r w:rsidRPr="00F6601C">
        <w:rPr>
          <w:rFonts w:asciiTheme="minorEastAsia" w:eastAsiaTheme="minorEastAsia" w:hAnsiTheme="minorEastAsia" w:hint="eastAsia"/>
          <w:color w:val="000000"/>
          <w:sz w:val="24"/>
          <w:szCs w:val="28"/>
        </w:rPr>
        <w:t>小时、不大于1小时响应、不大于4小时到达现场，故障修复时间</w:t>
      </w:r>
      <w:r w:rsidRPr="00F6601C">
        <w:rPr>
          <w:rFonts w:asciiTheme="minorEastAsia" w:eastAsiaTheme="minorEastAsia" w:hAnsiTheme="minorEastAsia" w:hint="eastAsia"/>
          <w:color w:val="000000"/>
          <w:sz w:val="24"/>
          <w:szCs w:val="28"/>
        </w:rPr>
        <w:lastRenderedPageBreak/>
        <w:t>不得大于</w:t>
      </w:r>
      <w:r w:rsidRPr="00F6601C">
        <w:rPr>
          <w:rFonts w:asciiTheme="minorEastAsia" w:eastAsiaTheme="minorEastAsia" w:hAnsiTheme="minorEastAsia"/>
          <w:color w:val="000000"/>
          <w:sz w:val="24"/>
          <w:szCs w:val="28"/>
        </w:rPr>
        <w:t>48</w:t>
      </w:r>
      <w:r w:rsidRPr="00F6601C">
        <w:rPr>
          <w:rFonts w:asciiTheme="minorEastAsia" w:eastAsiaTheme="minorEastAsia" w:hAnsiTheme="minorEastAsia" w:hint="eastAsia"/>
          <w:color w:val="000000"/>
          <w:sz w:val="24"/>
          <w:szCs w:val="28"/>
        </w:rPr>
        <w:t>小时，包括免费提供相同功能的设备供采购人使用，直至故障设备修复为止，故障设备的返修时间应不超过15个工作日。</w:t>
      </w:r>
    </w:p>
    <w:p w14:paraId="3F81B929" w14:textId="77777777" w:rsidR="00A13F05" w:rsidRPr="00F6601C" w:rsidRDefault="00A13F05" w:rsidP="00A13F05">
      <w:pPr>
        <w:spacing w:line="360" w:lineRule="auto"/>
        <w:ind w:firstLine="480"/>
        <w:rPr>
          <w:rFonts w:asciiTheme="minorEastAsia" w:eastAsiaTheme="minorEastAsia" w:hAnsiTheme="minorEastAsia"/>
          <w:color w:val="000000"/>
          <w:sz w:val="24"/>
          <w:szCs w:val="28"/>
        </w:rPr>
      </w:pPr>
      <w:r w:rsidRPr="00F6601C">
        <w:rPr>
          <w:rFonts w:asciiTheme="minorEastAsia" w:eastAsiaTheme="minorEastAsia" w:hAnsiTheme="minorEastAsia" w:hint="eastAsia"/>
          <w:color w:val="000000"/>
          <w:sz w:val="24"/>
          <w:szCs w:val="28"/>
        </w:rPr>
        <w:t>（</w:t>
      </w:r>
      <w:r w:rsidRPr="00F6601C">
        <w:rPr>
          <w:rFonts w:asciiTheme="minorEastAsia" w:eastAsiaTheme="minorEastAsia" w:hAnsiTheme="minorEastAsia"/>
          <w:color w:val="000000"/>
          <w:sz w:val="24"/>
          <w:szCs w:val="28"/>
        </w:rPr>
        <w:t>2</w:t>
      </w:r>
      <w:r w:rsidRPr="00F6601C">
        <w:rPr>
          <w:rFonts w:asciiTheme="minorEastAsia" w:eastAsiaTheme="minorEastAsia" w:hAnsiTheme="minorEastAsia" w:hint="eastAsia"/>
          <w:color w:val="000000"/>
          <w:sz w:val="24"/>
          <w:szCs w:val="28"/>
        </w:rPr>
        <w:t>）投标人应详细说明为本项目所设置的服务机构及人员构成情况。</w:t>
      </w:r>
    </w:p>
    <w:p w14:paraId="6EA93D66"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hint="eastAsia"/>
          <w:color w:val="000000"/>
          <w:sz w:val="24"/>
          <w:szCs w:val="28"/>
        </w:rPr>
        <w:t>（</w:t>
      </w:r>
      <w:r w:rsidRPr="00F6601C">
        <w:rPr>
          <w:rFonts w:asciiTheme="minorEastAsia" w:eastAsiaTheme="minorEastAsia" w:hAnsiTheme="minorEastAsia"/>
          <w:color w:val="000000"/>
          <w:sz w:val="24"/>
          <w:szCs w:val="28"/>
        </w:rPr>
        <w:t>3</w:t>
      </w:r>
      <w:r w:rsidRPr="00F6601C">
        <w:rPr>
          <w:rFonts w:asciiTheme="minorEastAsia" w:eastAsiaTheme="minorEastAsia" w:hAnsiTheme="minorEastAsia" w:hint="eastAsia"/>
          <w:color w:val="000000"/>
          <w:sz w:val="24"/>
          <w:szCs w:val="28"/>
        </w:rPr>
        <w:t>）投标人应免费提供技术培训直至用户操作人员熟练使用、独立维护，编制培训计划，包括内容、目标、课时、师资力量等。</w:t>
      </w:r>
    </w:p>
    <w:p w14:paraId="6DA55449"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（二）</w:t>
      </w:r>
      <w:r w:rsidRPr="00F6601C">
        <w:rPr>
          <w:rFonts w:asciiTheme="minorEastAsia" w:eastAsiaTheme="minorEastAsia" w:hAnsiTheme="minorEastAsia"/>
          <w:sz w:val="24"/>
          <w:szCs w:val="28"/>
        </w:rPr>
        <w:t>验收</w:t>
      </w:r>
    </w:p>
    <w:p w14:paraId="7A9F5373" w14:textId="77777777" w:rsidR="00A13F05" w:rsidRPr="00F6601C" w:rsidRDefault="00A13F05" w:rsidP="00A13F05">
      <w:pPr>
        <w:spacing w:line="360" w:lineRule="auto"/>
        <w:ind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1.交货要求：</w:t>
      </w:r>
    </w:p>
    <w:p w14:paraId="4D516860" w14:textId="77777777" w:rsidR="00A13F05" w:rsidRPr="00F6601C" w:rsidRDefault="00A13F05" w:rsidP="00A13F05">
      <w:pPr>
        <w:spacing w:line="360" w:lineRule="auto"/>
        <w:ind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（1）成交人提供设备要保证是原厂原包装的，到采购单位指定地点后现场开封。</w:t>
      </w:r>
    </w:p>
    <w:p w14:paraId="471DFF9E" w14:textId="77777777" w:rsidR="00A13F05" w:rsidRPr="00F6601C" w:rsidRDefault="00A13F05" w:rsidP="00A13F05">
      <w:pPr>
        <w:spacing w:line="360" w:lineRule="auto"/>
        <w:ind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（2）所有货物应在合同签订后按照磋商文件要求交货完毕。</w:t>
      </w:r>
    </w:p>
    <w:p w14:paraId="64E43AF2" w14:textId="6BABDD1C" w:rsidR="00A13F05" w:rsidRPr="00F6601C" w:rsidRDefault="00A13F05" w:rsidP="00A13F05">
      <w:pPr>
        <w:spacing w:line="360" w:lineRule="auto"/>
        <w:ind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（3）包装必须与运输方式相适应，包装方式的确定及包装费用均由中标人负责；由于不适当的包装而造成货物在运输过程中有任何损坏由</w:t>
      </w:r>
      <w:r w:rsidR="00936CDC" w:rsidRPr="00F6601C">
        <w:rPr>
          <w:rFonts w:asciiTheme="minorEastAsia" w:eastAsiaTheme="minorEastAsia" w:hAnsiTheme="minorEastAsia" w:hint="eastAsia"/>
          <w:sz w:val="24"/>
          <w:szCs w:val="28"/>
        </w:rPr>
        <w:t>中标</w:t>
      </w:r>
      <w:r w:rsidRPr="00F6601C">
        <w:rPr>
          <w:rFonts w:asciiTheme="minorEastAsia" w:eastAsiaTheme="minorEastAsia" w:hAnsiTheme="minorEastAsia" w:hint="eastAsia"/>
          <w:sz w:val="24"/>
          <w:szCs w:val="28"/>
        </w:rPr>
        <w:t>人负责。</w:t>
      </w:r>
    </w:p>
    <w:p w14:paraId="22B63AFF"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2、验收与提供材料要求</w:t>
      </w:r>
    </w:p>
    <w:p w14:paraId="4401FD63"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hint="eastAsia"/>
          <w:sz w:val="24"/>
          <w:szCs w:val="28"/>
        </w:rPr>
        <w:t>货物应按生产厂家的产品出厂检验标准、招标文件、设计文件以及国家和行业验收规范要求及合同中的相关条款进行数量及质量的验收。</w:t>
      </w:r>
    </w:p>
    <w:p w14:paraId="1B629403" w14:textId="77777777" w:rsidR="00A13F05" w:rsidRPr="00F6601C" w:rsidRDefault="00A13F05" w:rsidP="00A13F05">
      <w:pPr>
        <w:spacing w:line="360" w:lineRule="auto"/>
        <w:ind w:firstLineChars="200" w:firstLine="480"/>
        <w:rPr>
          <w:rFonts w:asciiTheme="minorEastAsia" w:eastAsiaTheme="minorEastAsia" w:hAnsiTheme="minorEastAsia"/>
          <w:sz w:val="24"/>
          <w:szCs w:val="28"/>
        </w:rPr>
      </w:pPr>
      <w:r w:rsidRPr="00F6601C">
        <w:rPr>
          <w:rFonts w:asciiTheme="minorEastAsia" w:eastAsiaTheme="minorEastAsia" w:hAnsiTheme="minorEastAsia"/>
          <w:sz w:val="24"/>
          <w:szCs w:val="28"/>
        </w:rPr>
        <w:t>供货方应提供设备的有效检验文件，经</w:t>
      </w:r>
      <w:r w:rsidRPr="00F6601C">
        <w:rPr>
          <w:rFonts w:asciiTheme="minorEastAsia" w:eastAsiaTheme="minorEastAsia" w:hAnsiTheme="minorEastAsia" w:hint="eastAsia"/>
          <w:sz w:val="24"/>
          <w:szCs w:val="28"/>
        </w:rPr>
        <w:t>甲方</w:t>
      </w:r>
      <w:r w:rsidRPr="00F6601C">
        <w:rPr>
          <w:rFonts w:asciiTheme="minorEastAsia" w:eastAsiaTheme="minorEastAsia" w:hAnsiTheme="minorEastAsia"/>
          <w:sz w:val="24"/>
          <w:szCs w:val="28"/>
        </w:rPr>
        <w:t>认可后，与</w:t>
      </w:r>
      <w:r w:rsidRPr="00F6601C">
        <w:rPr>
          <w:rFonts w:asciiTheme="minorEastAsia" w:eastAsiaTheme="minorEastAsia" w:hAnsiTheme="minorEastAsia" w:hint="eastAsia"/>
          <w:sz w:val="24"/>
          <w:szCs w:val="28"/>
        </w:rPr>
        <w:t>产品</w:t>
      </w:r>
      <w:r w:rsidRPr="00F6601C">
        <w:rPr>
          <w:rFonts w:asciiTheme="minorEastAsia" w:eastAsiaTheme="minorEastAsia" w:hAnsiTheme="minorEastAsia"/>
          <w:sz w:val="24"/>
          <w:szCs w:val="28"/>
        </w:rPr>
        <w:t>能指标、合同内容一起作为</w:t>
      </w:r>
      <w:r w:rsidRPr="00F6601C">
        <w:rPr>
          <w:rFonts w:asciiTheme="minorEastAsia" w:eastAsiaTheme="minorEastAsia" w:hAnsiTheme="minorEastAsia" w:hint="eastAsia"/>
          <w:sz w:val="24"/>
          <w:szCs w:val="28"/>
        </w:rPr>
        <w:t>产品</w:t>
      </w:r>
      <w:r w:rsidRPr="00F6601C">
        <w:rPr>
          <w:rFonts w:asciiTheme="minorEastAsia" w:eastAsiaTheme="minorEastAsia" w:hAnsiTheme="minorEastAsia"/>
          <w:sz w:val="24"/>
          <w:szCs w:val="28"/>
        </w:rPr>
        <w:t>验收标准。买方对</w:t>
      </w:r>
      <w:r w:rsidRPr="00F6601C">
        <w:rPr>
          <w:rFonts w:asciiTheme="minorEastAsia" w:eastAsiaTheme="minorEastAsia" w:hAnsiTheme="minorEastAsia" w:hint="eastAsia"/>
          <w:sz w:val="24"/>
          <w:szCs w:val="28"/>
        </w:rPr>
        <w:t>产品</w:t>
      </w:r>
      <w:r w:rsidRPr="00F6601C">
        <w:rPr>
          <w:rFonts w:asciiTheme="minorEastAsia" w:eastAsiaTheme="minorEastAsia" w:hAnsiTheme="minorEastAsia"/>
          <w:sz w:val="24"/>
          <w:szCs w:val="28"/>
        </w:rPr>
        <w:t>验收合格后，双方共同签署验收合格证书并加盖公章</w:t>
      </w:r>
      <w:r w:rsidRPr="00F6601C">
        <w:rPr>
          <w:rFonts w:asciiTheme="minorEastAsia" w:eastAsiaTheme="minorEastAsia" w:hAnsiTheme="minorEastAsia" w:hint="eastAsia"/>
          <w:sz w:val="24"/>
          <w:szCs w:val="28"/>
        </w:rPr>
        <w:t>，</w:t>
      </w:r>
      <w:r w:rsidRPr="00F6601C">
        <w:rPr>
          <w:rFonts w:asciiTheme="minorEastAsia" w:eastAsiaTheme="minorEastAsia" w:hAnsiTheme="minorEastAsia"/>
          <w:sz w:val="24"/>
          <w:szCs w:val="28"/>
        </w:rPr>
        <w:t>验收达不到相应技术参数要求的，无条件退换不合格产品，涉及风险由供货商全部承担</w:t>
      </w:r>
      <w:r w:rsidRPr="00F6601C">
        <w:rPr>
          <w:rFonts w:asciiTheme="minorEastAsia" w:eastAsiaTheme="minorEastAsia" w:hAnsiTheme="minorEastAsia" w:hint="eastAsia"/>
          <w:sz w:val="24"/>
          <w:szCs w:val="28"/>
        </w:rPr>
        <w:t>。</w:t>
      </w:r>
    </w:p>
    <w:p w14:paraId="0DE1566C" w14:textId="77777777" w:rsidR="000351D5" w:rsidRDefault="000351D5">
      <w:pPr>
        <w:widowControl/>
        <w:jc w:val="left"/>
        <w:rPr>
          <w:rFonts w:asciiTheme="minorEastAsia" w:eastAsiaTheme="minorEastAsia" w:hAnsiTheme="minorEastAsia"/>
          <w:b/>
          <w:color w:val="000000" w:themeColor="text1"/>
          <w:sz w:val="36"/>
          <w:szCs w:val="36"/>
        </w:rPr>
      </w:pPr>
      <w:bookmarkStart w:id="141" w:name="_Toc73633424"/>
      <w:bookmarkEnd w:id="92"/>
      <w:r>
        <w:rPr>
          <w:rFonts w:asciiTheme="minorEastAsia" w:eastAsiaTheme="minorEastAsia" w:hAnsiTheme="minorEastAsia"/>
          <w:b/>
          <w:color w:val="000000" w:themeColor="text1"/>
          <w:sz w:val="36"/>
          <w:szCs w:val="36"/>
        </w:rPr>
        <w:br w:type="page"/>
      </w:r>
    </w:p>
    <w:p w14:paraId="68174B65" w14:textId="1508CE5C" w:rsidR="00C275C8" w:rsidRPr="000E3B33" w:rsidRDefault="00C275C8" w:rsidP="000E3B33">
      <w:pPr>
        <w:pStyle w:val="afffff8"/>
        <w:spacing w:before="120" w:after="120" w:line="360" w:lineRule="auto"/>
        <w:jc w:val="center"/>
        <w:outlineLvl w:val="0"/>
        <w:rPr>
          <w:rFonts w:asciiTheme="minorEastAsia" w:eastAsiaTheme="minorEastAsia" w:hAnsiTheme="minorEastAsia"/>
          <w:b/>
          <w:color w:val="000000" w:themeColor="text1"/>
          <w:sz w:val="36"/>
          <w:szCs w:val="36"/>
        </w:rPr>
      </w:pPr>
      <w:r w:rsidRPr="000E3B33">
        <w:rPr>
          <w:rFonts w:asciiTheme="minorEastAsia" w:eastAsiaTheme="minorEastAsia" w:hAnsiTheme="minorEastAsia" w:hint="eastAsia"/>
          <w:b/>
          <w:color w:val="000000" w:themeColor="text1"/>
          <w:sz w:val="36"/>
          <w:szCs w:val="36"/>
        </w:rPr>
        <w:lastRenderedPageBreak/>
        <w:t>第</w:t>
      </w:r>
      <w:r w:rsidR="00935396" w:rsidRPr="000E3B33">
        <w:rPr>
          <w:rFonts w:asciiTheme="minorEastAsia" w:eastAsiaTheme="minorEastAsia" w:hAnsiTheme="minorEastAsia" w:hint="eastAsia"/>
          <w:b/>
          <w:color w:val="000000" w:themeColor="text1"/>
          <w:sz w:val="36"/>
          <w:szCs w:val="36"/>
        </w:rPr>
        <w:t>六</w:t>
      </w:r>
      <w:r w:rsidRPr="000E3B33">
        <w:rPr>
          <w:rFonts w:asciiTheme="minorEastAsia" w:eastAsiaTheme="minorEastAsia" w:hAnsiTheme="minorEastAsia" w:hint="eastAsia"/>
          <w:b/>
          <w:color w:val="000000" w:themeColor="text1"/>
          <w:sz w:val="36"/>
          <w:szCs w:val="36"/>
        </w:rPr>
        <w:t xml:space="preserve">章  </w:t>
      </w:r>
      <w:r w:rsidR="002F2305" w:rsidRPr="000E3B33">
        <w:rPr>
          <w:rFonts w:asciiTheme="minorEastAsia" w:eastAsiaTheme="minorEastAsia" w:hAnsiTheme="minorEastAsia" w:hint="eastAsia"/>
          <w:b/>
          <w:color w:val="000000" w:themeColor="text1"/>
          <w:sz w:val="36"/>
          <w:szCs w:val="36"/>
        </w:rPr>
        <w:t>合同原则</w:t>
      </w:r>
      <w:bookmarkEnd w:id="141"/>
    </w:p>
    <w:p w14:paraId="60B4481E" w14:textId="77777777" w:rsidR="00C275C8" w:rsidRPr="00935396" w:rsidRDefault="00C275C8" w:rsidP="007E6ECD">
      <w:pPr>
        <w:spacing w:line="460" w:lineRule="exact"/>
        <w:rPr>
          <w:rFonts w:asciiTheme="minorEastAsia" w:eastAsiaTheme="minorEastAsia" w:hAnsiTheme="minorEastAsia"/>
          <w:color w:val="000000" w:themeColor="text1"/>
          <w:sz w:val="28"/>
          <w:szCs w:val="28"/>
        </w:rPr>
      </w:pPr>
    </w:p>
    <w:p w14:paraId="7F3F8C59" w14:textId="77777777" w:rsidR="00C275C8" w:rsidRPr="00935396" w:rsidRDefault="00C275C8" w:rsidP="007E6ECD">
      <w:pPr>
        <w:pStyle w:val="afffff8"/>
        <w:snapToGrid w:val="0"/>
        <w:spacing w:before="120" w:after="12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                        合同编号：        </w:t>
      </w:r>
    </w:p>
    <w:p w14:paraId="43F83049" w14:textId="77777777" w:rsidR="00C275C8" w:rsidRPr="00935396" w:rsidRDefault="00C275C8" w:rsidP="007E6ECD">
      <w:pPr>
        <w:pStyle w:val="afffff8"/>
        <w:snapToGrid w:val="0"/>
        <w:spacing w:before="120" w:after="120" w:line="460" w:lineRule="exact"/>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                                    </w:t>
      </w:r>
    </w:p>
    <w:p w14:paraId="23614766" w14:textId="72A1678D" w:rsidR="00364C75" w:rsidRPr="00935396" w:rsidRDefault="00364C75" w:rsidP="007E6ECD">
      <w:pPr>
        <w:spacing w:line="460" w:lineRule="exact"/>
        <w:ind w:firstLineChars="100" w:firstLine="281"/>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b/>
          <w:bCs/>
          <w:color w:val="000000" w:themeColor="text1"/>
          <w:sz w:val="28"/>
          <w:szCs w:val="28"/>
        </w:rPr>
        <w:t>甲方</w:t>
      </w:r>
      <w:r w:rsidRPr="00935396">
        <w:rPr>
          <w:rFonts w:asciiTheme="minorEastAsia" w:eastAsiaTheme="minorEastAsia" w:hAnsiTheme="minorEastAsia" w:hint="eastAsia"/>
          <w:color w:val="000000" w:themeColor="text1"/>
          <w:sz w:val="28"/>
          <w:szCs w:val="28"/>
        </w:rPr>
        <w:t xml:space="preserve">（采购人）： </w:t>
      </w:r>
      <w:bookmarkStart w:id="142" w:name="PO_3000000575_PM026_5"/>
      <w:r w:rsidR="00723AF3">
        <w:rPr>
          <w:rFonts w:asciiTheme="minorEastAsia" w:eastAsiaTheme="minorEastAsia" w:hAnsiTheme="minorEastAsia" w:hint="eastAsia"/>
          <w:color w:val="000000" w:themeColor="text1"/>
          <w:sz w:val="28"/>
          <w:szCs w:val="28"/>
        </w:rPr>
        <w:t>长治市档案馆</w:t>
      </w:r>
      <w:bookmarkEnd w:id="142"/>
    </w:p>
    <w:p w14:paraId="65FCD697" w14:textId="77777777" w:rsidR="00364C75" w:rsidRPr="00935396" w:rsidRDefault="00364C75" w:rsidP="007E6ECD">
      <w:pPr>
        <w:spacing w:line="460" w:lineRule="exact"/>
        <w:ind w:firstLineChars="100" w:firstLine="281"/>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b/>
          <w:bCs/>
          <w:color w:val="000000" w:themeColor="text1"/>
          <w:sz w:val="28"/>
          <w:szCs w:val="28"/>
        </w:rPr>
        <w:t>乙方</w:t>
      </w:r>
      <w:r w:rsidRPr="00935396">
        <w:rPr>
          <w:rFonts w:asciiTheme="minorEastAsia" w:eastAsiaTheme="minorEastAsia" w:hAnsiTheme="minorEastAsia" w:hint="eastAsia"/>
          <w:color w:val="000000" w:themeColor="text1"/>
          <w:sz w:val="28"/>
          <w:szCs w:val="28"/>
        </w:rPr>
        <w:t xml:space="preserve">（供应商）： </w:t>
      </w:r>
    </w:p>
    <w:p w14:paraId="2FC14416" w14:textId="36ECAA3E" w:rsidR="00364C75" w:rsidRPr="00935396" w:rsidRDefault="00364C75" w:rsidP="007E6ECD">
      <w:pPr>
        <w:pStyle w:val="afffff8"/>
        <w:adjustRightInd w:val="0"/>
        <w:snapToGrid w:val="0"/>
        <w:spacing w:before="120" w:after="120" w:line="460" w:lineRule="exact"/>
        <w:ind w:firstLineChars="198" w:firstLine="554"/>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甲、乙双方根据</w:t>
      </w:r>
      <w:bookmarkStart w:id="143" w:name="PO_3000000575_PM031_4"/>
      <w:r w:rsidR="00723AF3">
        <w:rPr>
          <w:rFonts w:asciiTheme="minorEastAsia" w:eastAsiaTheme="minorEastAsia" w:hAnsiTheme="minorEastAsia" w:hint="eastAsia"/>
          <w:snapToGrid w:val="0"/>
          <w:color w:val="000000" w:themeColor="text1"/>
          <w:kern w:val="0"/>
          <w:sz w:val="28"/>
          <w:szCs w:val="28"/>
        </w:rPr>
        <w:t>山西信泽诚工程项目管理有限公司</w:t>
      </w:r>
      <w:bookmarkEnd w:id="143"/>
      <w:r w:rsidRPr="00935396">
        <w:rPr>
          <w:rFonts w:asciiTheme="minorEastAsia" w:eastAsiaTheme="minorEastAsia" w:hAnsiTheme="minorEastAsia" w:hint="eastAsia"/>
          <w:snapToGrid w:val="0"/>
          <w:color w:val="000000" w:themeColor="text1"/>
          <w:kern w:val="0"/>
          <w:sz w:val="28"/>
          <w:szCs w:val="28"/>
        </w:rPr>
        <w:t>关于</w:t>
      </w:r>
      <w:r w:rsidRPr="00935396">
        <w:rPr>
          <w:rFonts w:asciiTheme="minorEastAsia" w:eastAsiaTheme="minorEastAsia" w:hAnsiTheme="minorEastAsia" w:hint="eastAsia"/>
          <w:color w:val="000000" w:themeColor="text1"/>
          <w:sz w:val="28"/>
          <w:szCs w:val="28"/>
        </w:rPr>
        <w:t>项目编号为</w:t>
      </w:r>
      <w:bookmarkStart w:id="144" w:name="PO_15535_PM001_2"/>
      <w:r w:rsidR="00723AF3">
        <w:rPr>
          <w:rFonts w:asciiTheme="minorEastAsia" w:eastAsiaTheme="minorEastAsia" w:hAnsiTheme="minorEastAsia"/>
          <w:color w:val="000000" w:themeColor="text1"/>
          <w:sz w:val="28"/>
          <w:szCs w:val="28"/>
        </w:rPr>
        <w:t>1404992025AGK00177</w:t>
      </w:r>
      <w:bookmarkEnd w:id="144"/>
      <w:r w:rsidRPr="00935396">
        <w:rPr>
          <w:rFonts w:asciiTheme="minorEastAsia" w:eastAsiaTheme="minorEastAsia" w:hAnsiTheme="minorEastAsia" w:hint="eastAsia"/>
          <w:color w:val="000000" w:themeColor="text1"/>
          <w:sz w:val="28"/>
          <w:szCs w:val="28"/>
        </w:rPr>
        <w:t>的</w:t>
      </w:r>
      <w:r w:rsidRPr="00935396">
        <w:rPr>
          <w:rFonts w:asciiTheme="minorEastAsia" w:eastAsiaTheme="minorEastAsia" w:hAnsiTheme="minorEastAsia" w:hint="eastAsia"/>
          <w:snapToGrid w:val="0"/>
          <w:color w:val="000000" w:themeColor="text1"/>
          <w:kern w:val="0"/>
          <w:sz w:val="28"/>
          <w:szCs w:val="28"/>
        </w:rPr>
        <w:t>（</w:t>
      </w:r>
      <w:r w:rsidR="004E004F" w:rsidRPr="00935396">
        <w:rPr>
          <w:rFonts w:asciiTheme="minorEastAsia" w:eastAsiaTheme="minorEastAsia" w:hAnsiTheme="minorEastAsia" w:hint="eastAsia"/>
          <w:snapToGrid w:val="0"/>
          <w:color w:val="000000" w:themeColor="text1"/>
          <w:kern w:val="0"/>
          <w:sz w:val="28"/>
          <w:szCs w:val="28"/>
        </w:rPr>
        <w:t>标段</w:t>
      </w:r>
      <w:r w:rsidRPr="00935396">
        <w:rPr>
          <w:rFonts w:asciiTheme="minorEastAsia" w:eastAsiaTheme="minorEastAsia" w:hAnsiTheme="minorEastAsia" w:hint="eastAsia"/>
          <w:snapToGrid w:val="0"/>
          <w:color w:val="000000" w:themeColor="text1"/>
          <w:kern w:val="0"/>
          <w:sz w:val="28"/>
          <w:szCs w:val="28"/>
        </w:rPr>
        <w:t>及名称）项目邀请招标的结果，签署本合同。</w:t>
      </w:r>
    </w:p>
    <w:p w14:paraId="245DC2AE"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color w:val="000000" w:themeColor="text1"/>
          <w:sz w:val="28"/>
          <w:szCs w:val="28"/>
        </w:rPr>
      </w:pPr>
      <w:r w:rsidRPr="00935396">
        <w:rPr>
          <w:rFonts w:asciiTheme="minorEastAsia" w:eastAsiaTheme="minorEastAsia" w:hAnsiTheme="minorEastAsia" w:hint="eastAsia"/>
          <w:b/>
          <w:snapToGrid w:val="0"/>
          <w:color w:val="000000" w:themeColor="text1"/>
          <w:kern w:val="0"/>
          <w:sz w:val="28"/>
          <w:szCs w:val="28"/>
        </w:rPr>
        <w:t>一、货物内容</w:t>
      </w:r>
      <w:r w:rsidRPr="00935396">
        <w:rPr>
          <w:rFonts w:asciiTheme="minorEastAsia" w:eastAsiaTheme="minorEastAsia" w:hAnsiTheme="minorEastAsia" w:hint="eastAsia"/>
          <w:b/>
          <w:color w:val="000000" w:themeColor="text1"/>
          <w:sz w:val="28"/>
          <w:szCs w:val="28"/>
        </w:rPr>
        <w:t>及合同价格</w:t>
      </w:r>
    </w:p>
    <w:p w14:paraId="3C025A03" w14:textId="77777777" w:rsidR="00364C75" w:rsidRPr="00935396" w:rsidRDefault="00364C75" w:rsidP="007E6ECD">
      <w:pPr>
        <w:pStyle w:val="afffff8"/>
        <w:adjustRightInd w:val="0"/>
        <w:snapToGrid w:val="0"/>
        <w:spacing w:before="120" w:after="120" w:line="460" w:lineRule="exact"/>
        <w:ind w:firstLineChars="213" w:firstLine="596"/>
        <w:jc w:val="righ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980"/>
        <w:gridCol w:w="1980"/>
        <w:gridCol w:w="1260"/>
        <w:gridCol w:w="1572"/>
      </w:tblGrid>
      <w:tr w:rsidR="00364C75" w:rsidRPr="00935396" w14:paraId="39700DA4" w14:textId="77777777" w:rsidTr="00FA456A">
        <w:trPr>
          <w:trHeight w:val="574"/>
        </w:trPr>
        <w:tc>
          <w:tcPr>
            <w:tcW w:w="2340" w:type="dxa"/>
            <w:vAlign w:val="center"/>
          </w:tcPr>
          <w:p w14:paraId="414405E6" w14:textId="77777777" w:rsidR="00364C75" w:rsidRPr="00935396" w:rsidRDefault="00364C75" w:rsidP="007E6ECD">
            <w:pPr>
              <w:pStyle w:val="afffff8"/>
              <w:snapToGrid w:val="0"/>
              <w:spacing w:before="120" w:after="12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货物名称</w:t>
            </w:r>
          </w:p>
        </w:tc>
        <w:tc>
          <w:tcPr>
            <w:tcW w:w="1980" w:type="dxa"/>
            <w:vAlign w:val="center"/>
          </w:tcPr>
          <w:p w14:paraId="69A3161A" w14:textId="77777777" w:rsidR="00364C75" w:rsidRPr="00935396" w:rsidRDefault="00364C75" w:rsidP="007E6ECD">
            <w:pPr>
              <w:pStyle w:val="afffff8"/>
              <w:snapToGrid w:val="0"/>
              <w:spacing w:before="120" w:after="12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型号规格</w:t>
            </w:r>
          </w:p>
        </w:tc>
        <w:tc>
          <w:tcPr>
            <w:tcW w:w="1980" w:type="dxa"/>
            <w:vAlign w:val="center"/>
          </w:tcPr>
          <w:p w14:paraId="3093E393" w14:textId="77777777" w:rsidR="00364C75" w:rsidRPr="00935396" w:rsidRDefault="00364C75" w:rsidP="007E6ECD">
            <w:pPr>
              <w:pStyle w:val="afffff8"/>
              <w:snapToGrid w:val="0"/>
              <w:spacing w:before="120" w:after="12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配置要求</w:t>
            </w:r>
          </w:p>
        </w:tc>
        <w:tc>
          <w:tcPr>
            <w:tcW w:w="1260" w:type="dxa"/>
            <w:vAlign w:val="center"/>
          </w:tcPr>
          <w:p w14:paraId="348E491B" w14:textId="77777777" w:rsidR="00364C75" w:rsidRPr="00935396" w:rsidRDefault="00364C75" w:rsidP="007E6ECD">
            <w:pPr>
              <w:pStyle w:val="afffff8"/>
              <w:snapToGrid w:val="0"/>
              <w:spacing w:before="120" w:after="120" w:line="460" w:lineRule="exact"/>
              <w:ind w:left="-108"/>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数量</w:t>
            </w:r>
          </w:p>
        </w:tc>
        <w:tc>
          <w:tcPr>
            <w:tcW w:w="1572" w:type="dxa"/>
            <w:vAlign w:val="center"/>
          </w:tcPr>
          <w:p w14:paraId="51976E51" w14:textId="77777777" w:rsidR="00364C75" w:rsidRPr="00935396" w:rsidRDefault="00364C75" w:rsidP="007E6ECD">
            <w:pPr>
              <w:pStyle w:val="afffff8"/>
              <w:snapToGrid w:val="0"/>
              <w:spacing w:before="120" w:after="120" w:line="460" w:lineRule="exact"/>
              <w:ind w:left="-108"/>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单价</w:t>
            </w:r>
          </w:p>
        </w:tc>
      </w:tr>
      <w:tr w:rsidR="00364C75" w:rsidRPr="00935396" w14:paraId="0C454042" w14:textId="77777777" w:rsidTr="00FA456A">
        <w:trPr>
          <w:cantSplit/>
          <w:trHeight w:val="759"/>
        </w:trPr>
        <w:tc>
          <w:tcPr>
            <w:tcW w:w="2340" w:type="dxa"/>
          </w:tcPr>
          <w:p w14:paraId="1AC81BDB" w14:textId="77777777" w:rsidR="00364C75" w:rsidRPr="00935396" w:rsidRDefault="00364C75" w:rsidP="007E6ECD">
            <w:pPr>
              <w:spacing w:line="460" w:lineRule="exact"/>
              <w:ind w:firstLineChars="213" w:firstLine="596"/>
              <w:rPr>
                <w:rFonts w:asciiTheme="minorEastAsia" w:eastAsiaTheme="minorEastAsia" w:hAnsiTheme="minorEastAsia"/>
                <w:color w:val="000000" w:themeColor="text1"/>
                <w:sz w:val="28"/>
                <w:szCs w:val="28"/>
              </w:rPr>
            </w:pPr>
          </w:p>
        </w:tc>
        <w:tc>
          <w:tcPr>
            <w:tcW w:w="1980" w:type="dxa"/>
          </w:tcPr>
          <w:p w14:paraId="09E15AC8" w14:textId="77777777" w:rsidR="00364C75" w:rsidRPr="00935396" w:rsidRDefault="00364C75" w:rsidP="007E6ECD">
            <w:pPr>
              <w:spacing w:line="460" w:lineRule="exact"/>
              <w:ind w:firstLineChars="213" w:firstLine="596"/>
              <w:rPr>
                <w:rFonts w:asciiTheme="minorEastAsia" w:eastAsiaTheme="minorEastAsia" w:hAnsiTheme="minorEastAsia"/>
                <w:color w:val="000000" w:themeColor="text1"/>
                <w:sz w:val="28"/>
                <w:szCs w:val="28"/>
              </w:rPr>
            </w:pPr>
          </w:p>
        </w:tc>
        <w:tc>
          <w:tcPr>
            <w:tcW w:w="1980" w:type="dxa"/>
          </w:tcPr>
          <w:p w14:paraId="2564634E" w14:textId="77777777" w:rsidR="00364C75" w:rsidRPr="00935396" w:rsidRDefault="00364C75" w:rsidP="007E6ECD">
            <w:pPr>
              <w:spacing w:line="460" w:lineRule="exact"/>
              <w:ind w:firstLineChars="213" w:firstLine="596"/>
              <w:rPr>
                <w:rFonts w:asciiTheme="minorEastAsia" w:eastAsiaTheme="minorEastAsia" w:hAnsiTheme="minorEastAsia"/>
                <w:color w:val="000000" w:themeColor="text1"/>
                <w:sz w:val="28"/>
                <w:szCs w:val="28"/>
              </w:rPr>
            </w:pPr>
          </w:p>
        </w:tc>
        <w:tc>
          <w:tcPr>
            <w:tcW w:w="1260" w:type="dxa"/>
          </w:tcPr>
          <w:p w14:paraId="1742671A" w14:textId="77777777" w:rsidR="00364C75" w:rsidRPr="00935396" w:rsidRDefault="00364C75" w:rsidP="007E6ECD">
            <w:pPr>
              <w:spacing w:line="460" w:lineRule="exact"/>
              <w:ind w:firstLineChars="213" w:firstLine="596"/>
              <w:rPr>
                <w:rFonts w:asciiTheme="minorEastAsia" w:eastAsiaTheme="minorEastAsia" w:hAnsiTheme="minorEastAsia"/>
                <w:color w:val="000000" w:themeColor="text1"/>
                <w:sz w:val="28"/>
                <w:szCs w:val="28"/>
              </w:rPr>
            </w:pPr>
          </w:p>
        </w:tc>
        <w:tc>
          <w:tcPr>
            <w:tcW w:w="1572" w:type="dxa"/>
          </w:tcPr>
          <w:p w14:paraId="697A1A06" w14:textId="77777777" w:rsidR="00364C75" w:rsidRPr="00935396" w:rsidRDefault="00364C75" w:rsidP="007E6ECD">
            <w:pPr>
              <w:pStyle w:val="Proposalsbody"/>
              <w:spacing w:after="120" w:line="460" w:lineRule="exact"/>
              <w:ind w:firstLineChars="213" w:firstLine="596"/>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      </w:t>
            </w:r>
          </w:p>
        </w:tc>
      </w:tr>
      <w:tr w:rsidR="00364C75" w:rsidRPr="00935396" w14:paraId="2271FFE4" w14:textId="77777777" w:rsidTr="00FA456A">
        <w:trPr>
          <w:cantSplit/>
          <w:trHeight w:val="105"/>
        </w:trPr>
        <w:tc>
          <w:tcPr>
            <w:tcW w:w="6300" w:type="dxa"/>
            <w:gridSpan w:val="3"/>
          </w:tcPr>
          <w:p w14:paraId="57BEE2EA" w14:textId="77777777" w:rsidR="00364C75" w:rsidRPr="00935396" w:rsidRDefault="00364C75" w:rsidP="007E6ECD">
            <w:pPr>
              <w:pStyle w:val="afffff8"/>
              <w:snapToGrid w:val="0"/>
              <w:spacing w:before="120" w:after="120" w:line="460" w:lineRule="exact"/>
              <w:ind w:firstLineChars="213" w:firstLine="596"/>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合            计</w:t>
            </w:r>
          </w:p>
        </w:tc>
        <w:tc>
          <w:tcPr>
            <w:tcW w:w="1260" w:type="dxa"/>
          </w:tcPr>
          <w:p w14:paraId="51141B06" w14:textId="77777777" w:rsidR="00364C75" w:rsidRPr="00935396" w:rsidRDefault="00364C75" w:rsidP="007E6ECD">
            <w:pPr>
              <w:pStyle w:val="afffff8"/>
              <w:snapToGrid w:val="0"/>
              <w:spacing w:before="120" w:after="120" w:line="460" w:lineRule="exact"/>
              <w:ind w:firstLineChars="213" w:firstLine="596"/>
              <w:jc w:val="center"/>
              <w:rPr>
                <w:rFonts w:asciiTheme="minorEastAsia" w:eastAsiaTheme="minorEastAsia" w:hAnsiTheme="minorEastAsia"/>
                <w:color w:val="000000" w:themeColor="text1"/>
                <w:sz w:val="28"/>
                <w:szCs w:val="28"/>
              </w:rPr>
            </w:pPr>
          </w:p>
        </w:tc>
        <w:tc>
          <w:tcPr>
            <w:tcW w:w="1572" w:type="dxa"/>
          </w:tcPr>
          <w:p w14:paraId="0B5DA43A" w14:textId="77777777" w:rsidR="00364C75" w:rsidRPr="00935396" w:rsidRDefault="00364C75" w:rsidP="007E6ECD">
            <w:pPr>
              <w:pStyle w:val="Proposalsbody"/>
              <w:spacing w:after="120" w:line="460" w:lineRule="exact"/>
              <w:ind w:firstLineChars="213" w:firstLine="596"/>
              <w:rPr>
                <w:rFonts w:asciiTheme="minorEastAsia" w:eastAsiaTheme="minorEastAsia" w:hAnsiTheme="minorEastAsia"/>
                <w:color w:val="000000" w:themeColor="text1"/>
                <w:sz w:val="28"/>
                <w:szCs w:val="28"/>
              </w:rPr>
            </w:pPr>
          </w:p>
        </w:tc>
      </w:tr>
      <w:tr w:rsidR="00364C75" w:rsidRPr="00935396" w14:paraId="69389814" w14:textId="77777777" w:rsidTr="00FA456A">
        <w:trPr>
          <w:cantSplit/>
          <w:trHeight w:val="105"/>
        </w:trPr>
        <w:tc>
          <w:tcPr>
            <w:tcW w:w="9132" w:type="dxa"/>
            <w:gridSpan w:val="5"/>
          </w:tcPr>
          <w:p w14:paraId="0A7297DC" w14:textId="77777777" w:rsidR="00364C75" w:rsidRPr="00935396" w:rsidRDefault="00364C75" w:rsidP="007E6ECD">
            <w:pPr>
              <w:pStyle w:val="afffff8"/>
              <w:snapToGrid w:val="0"/>
              <w:spacing w:before="120" w:after="120" w:line="460" w:lineRule="exac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合同总价大写：                              小写：￥</w:t>
            </w:r>
            <w:r w:rsidRPr="00935396">
              <w:rPr>
                <w:rFonts w:asciiTheme="minorEastAsia" w:eastAsiaTheme="minorEastAsia" w:hAnsiTheme="minorEastAsia" w:hint="eastAsia"/>
                <w:color w:val="000000" w:themeColor="text1"/>
                <w:sz w:val="28"/>
                <w:szCs w:val="28"/>
                <w:u w:val="single"/>
              </w:rPr>
              <w:t xml:space="preserve">      </w:t>
            </w:r>
          </w:p>
        </w:tc>
      </w:tr>
    </w:tbl>
    <w:p w14:paraId="3B2F2A35" w14:textId="77777777" w:rsidR="00364C75" w:rsidRPr="00935396" w:rsidRDefault="00364C75" w:rsidP="007E6ECD">
      <w:pPr>
        <w:pStyle w:val="afffff8"/>
        <w:snapToGrid w:val="0"/>
        <w:spacing w:before="120" w:after="120" w:line="460" w:lineRule="exact"/>
        <w:ind w:leftChars="-85" w:left="-178" w:firstLineChars="213" w:firstLine="596"/>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注：1、商品型号、数量、配置要求及使用单位地址等详见附件清单</w:t>
      </w:r>
    </w:p>
    <w:p w14:paraId="1B72FF29" w14:textId="77777777" w:rsidR="00364C75" w:rsidRPr="00935396" w:rsidRDefault="00364C75" w:rsidP="007E6ECD">
      <w:pPr>
        <w:spacing w:line="460" w:lineRule="exact"/>
        <w:ind w:firstLineChars="213" w:firstLine="596"/>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　2、以上合同总价包含产品到达用户并能正常使用所需的一切费用。</w:t>
      </w:r>
    </w:p>
    <w:p w14:paraId="25B37B72"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二、技术资料</w:t>
      </w:r>
    </w:p>
    <w:p w14:paraId="71939D0D"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1、乙方应按招标文件规定的时间向甲方提供使用货物的有关技术资料。</w:t>
      </w:r>
    </w:p>
    <w:p w14:paraId="46FCF75B"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AA2CCE" w14:textId="77777777" w:rsidR="00364C75" w:rsidRPr="00935396" w:rsidRDefault="00364C75" w:rsidP="007E6ECD">
      <w:pPr>
        <w:pStyle w:val="afffff8"/>
        <w:adjustRightInd w:val="0"/>
        <w:snapToGrid w:val="0"/>
        <w:spacing w:before="120" w:after="120" w:line="460" w:lineRule="exact"/>
        <w:ind w:firstLineChars="198" w:firstLine="557"/>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三、知识产权</w:t>
      </w:r>
    </w:p>
    <w:p w14:paraId="2885D75E"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bCs/>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lastRenderedPageBreak/>
        <w:t>乙方应保证所提供的货物或其任何一部分均不会侵犯任何第三方的知识产权</w:t>
      </w:r>
      <w:r w:rsidRPr="00935396">
        <w:rPr>
          <w:rFonts w:asciiTheme="minorEastAsia" w:eastAsiaTheme="minorEastAsia" w:hAnsiTheme="minorEastAsia" w:hint="eastAsia"/>
          <w:bCs/>
          <w:snapToGrid w:val="0"/>
          <w:color w:val="000000" w:themeColor="text1"/>
          <w:kern w:val="0"/>
          <w:sz w:val="28"/>
          <w:szCs w:val="28"/>
        </w:rPr>
        <w:t>。</w:t>
      </w:r>
    </w:p>
    <w:p w14:paraId="31A406CB" w14:textId="77777777" w:rsidR="00364C75" w:rsidRPr="00935396" w:rsidRDefault="00364C75" w:rsidP="007E6ECD">
      <w:pPr>
        <w:pStyle w:val="afffff8"/>
        <w:adjustRightInd w:val="0"/>
        <w:snapToGrid w:val="0"/>
        <w:spacing w:before="120" w:after="120" w:line="460" w:lineRule="exact"/>
        <w:ind w:firstLineChars="198" w:firstLine="557"/>
        <w:rPr>
          <w:rFonts w:asciiTheme="minorEastAsia" w:eastAsiaTheme="minorEastAsia" w:hAnsiTheme="minorEastAsia"/>
          <w:snapToGrid w:val="0"/>
          <w:color w:val="000000" w:themeColor="text1"/>
          <w:kern w:val="0"/>
          <w:sz w:val="28"/>
          <w:szCs w:val="28"/>
          <w:u w:val="single"/>
        </w:rPr>
      </w:pPr>
      <w:r w:rsidRPr="00935396">
        <w:rPr>
          <w:rFonts w:asciiTheme="minorEastAsia" w:eastAsiaTheme="minorEastAsia" w:hAnsiTheme="minorEastAsia" w:hint="eastAsia"/>
          <w:b/>
          <w:snapToGrid w:val="0"/>
          <w:color w:val="000000" w:themeColor="text1"/>
          <w:kern w:val="0"/>
          <w:sz w:val="28"/>
          <w:szCs w:val="28"/>
        </w:rPr>
        <w:t>四、产权担保</w:t>
      </w:r>
    </w:p>
    <w:p w14:paraId="7CA564D2"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u w:val="single"/>
        </w:rPr>
      </w:pPr>
      <w:r w:rsidRPr="00935396">
        <w:rPr>
          <w:rFonts w:asciiTheme="minorEastAsia" w:eastAsiaTheme="minorEastAsia" w:hAnsiTheme="minorEastAsia" w:hint="eastAsia"/>
          <w:snapToGrid w:val="0"/>
          <w:color w:val="000000" w:themeColor="text1"/>
          <w:kern w:val="0"/>
          <w:sz w:val="28"/>
          <w:szCs w:val="28"/>
        </w:rPr>
        <w:t>乙方保证所交付的货物的所有权完全属于乙方且无任何抵押、查封等产权瑕疵。</w:t>
      </w:r>
    </w:p>
    <w:p w14:paraId="7019CCA3" w14:textId="77777777" w:rsidR="00364C75" w:rsidRPr="00935396" w:rsidRDefault="00364C75" w:rsidP="007E6ECD">
      <w:pPr>
        <w:pStyle w:val="afffff8"/>
        <w:adjustRightInd w:val="0"/>
        <w:snapToGrid w:val="0"/>
        <w:spacing w:before="120" w:after="120" w:line="460" w:lineRule="exact"/>
        <w:ind w:firstLineChars="198" w:firstLine="557"/>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五、转包或分包</w:t>
      </w:r>
    </w:p>
    <w:p w14:paraId="28CC8F43" w14:textId="77777777" w:rsidR="00364C75" w:rsidRPr="00935396" w:rsidRDefault="00364C75" w:rsidP="00F74D10">
      <w:pPr>
        <w:adjustRightInd w:val="0"/>
        <w:snapToGrid w:val="0"/>
        <w:spacing w:beforeLines="50" w:before="120" w:afterLines="5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本合同范围的货物，应由乙方直接供应，不得转让他人供应，否则，甲方有权解除合同，没收履约保证金并追究乙方的违约责任。</w:t>
      </w:r>
    </w:p>
    <w:p w14:paraId="4AA0D588"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六、质保期和履约保证金</w:t>
      </w:r>
    </w:p>
    <w:p w14:paraId="172C943B" w14:textId="77777777" w:rsidR="00364C75" w:rsidRPr="00935396" w:rsidRDefault="00364C75" w:rsidP="007E6ECD">
      <w:pPr>
        <w:pStyle w:val="afffff8"/>
        <w:adjustRightInd w:val="0"/>
        <w:snapToGrid w:val="0"/>
        <w:spacing w:before="120" w:after="120" w:line="460" w:lineRule="exact"/>
        <w:ind w:firstLineChars="200" w:firstLine="560"/>
        <w:jc w:val="left"/>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1、质保期</w:t>
      </w:r>
      <w:r w:rsidRPr="00935396">
        <w:rPr>
          <w:rFonts w:asciiTheme="minorEastAsia" w:eastAsiaTheme="minorEastAsia" w:hAnsiTheme="minorEastAsia" w:hint="eastAsia"/>
          <w:snapToGrid w:val="0"/>
          <w:color w:val="000000" w:themeColor="text1"/>
          <w:kern w:val="0"/>
          <w:sz w:val="28"/>
          <w:szCs w:val="28"/>
          <w:u w:val="single"/>
        </w:rPr>
        <w:t xml:space="preserve">      </w:t>
      </w:r>
      <w:r w:rsidRPr="00935396">
        <w:rPr>
          <w:rFonts w:asciiTheme="minorEastAsia" w:eastAsiaTheme="minorEastAsia" w:hAnsiTheme="minorEastAsia" w:hint="eastAsia"/>
          <w:snapToGrid w:val="0"/>
          <w:color w:val="000000" w:themeColor="text1"/>
          <w:kern w:val="0"/>
          <w:sz w:val="28"/>
          <w:szCs w:val="28"/>
        </w:rPr>
        <w:t>年。（自交货验收合格之日起计）</w:t>
      </w:r>
    </w:p>
    <w:p w14:paraId="243F5C66" w14:textId="77777777" w:rsidR="00364C75" w:rsidRPr="00935396" w:rsidRDefault="00364C75" w:rsidP="007E6ECD">
      <w:pPr>
        <w:pStyle w:val="afffff8"/>
        <w:adjustRightInd w:val="0"/>
        <w:snapToGrid w:val="0"/>
        <w:spacing w:before="120" w:after="120" w:line="460" w:lineRule="exact"/>
        <w:ind w:firstLineChars="200" w:firstLine="560"/>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2、履约保证金</w:t>
      </w:r>
      <w:r w:rsidRPr="00935396">
        <w:rPr>
          <w:rFonts w:asciiTheme="minorEastAsia" w:eastAsiaTheme="minorEastAsia" w:hAnsiTheme="minorEastAsia" w:hint="eastAsia"/>
          <w:snapToGrid w:val="0"/>
          <w:color w:val="000000" w:themeColor="text1"/>
          <w:kern w:val="0"/>
          <w:sz w:val="28"/>
          <w:szCs w:val="28"/>
          <w:u w:val="single"/>
        </w:rPr>
        <w:t xml:space="preserve">     </w:t>
      </w:r>
      <w:r w:rsidRPr="00935396">
        <w:rPr>
          <w:rFonts w:asciiTheme="minorEastAsia" w:eastAsiaTheme="minorEastAsia" w:hAnsiTheme="minorEastAsia" w:hint="eastAsia"/>
          <w:snapToGrid w:val="0"/>
          <w:color w:val="000000" w:themeColor="text1"/>
          <w:kern w:val="0"/>
          <w:sz w:val="28"/>
          <w:szCs w:val="28"/>
        </w:rPr>
        <w:t>元。[履约保证金交至采购人处，在合同约定交货验收合格满（）个月之日起5个工作日内无息退还]</w:t>
      </w:r>
    </w:p>
    <w:p w14:paraId="2DC87B0A"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七、交货期、交货方式及交货地点</w:t>
      </w:r>
    </w:p>
    <w:p w14:paraId="7F24FB22"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bCs/>
          <w:snapToGrid w:val="0"/>
          <w:color w:val="000000" w:themeColor="text1"/>
          <w:kern w:val="0"/>
          <w:sz w:val="28"/>
          <w:szCs w:val="28"/>
        </w:rPr>
      </w:pPr>
      <w:r w:rsidRPr="00935396">
        <w:rPr>
          <w:rFonts w:asciiTheme="minorEastAsia" w:eastAsiaTheme="minorEastAsia" w:hAnsiTheme="minorEastAsia" w:hint="eastAsia"/>
          <w:bCs/>
          <w:snapToGrid w:val="0"/>
          <w:color w:val="000000" w:themeColor="text1"/>
          <w:kern w:val="0"/>
          <w:sz w:val="28"/>
          <w:szCs w:val="28"/>
        </w:rPr>
        <w:t>1、 交货期：</w:t>
      </w:r>
    </w:p>
    <w:p w14:paraId="48C332A6"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bCs/>
          <w:snapToGrid w:val="0"/>
          <w:color w:val="000000" w:themeColor="text1"/>
          <w:kern w:val="0"/>
          <w:sz w:val="28"/>
          <w:szCs w:val="28"/>
        </w:rPr>
      </w:pPr>
      <w:r w:rsidRPr="00935396">
        <w:rPr>
          <w:rFonts w:asciiTheme="minorEastAsia" w:eastAsiaTheme="minorEastAsia" w:hAnsiTheme="minorEastAsia" w:hint="eastAsia"/>
          <w:bCs/>
          <w:snapToGrid w:val="0"/>
          <w:color w:val="000000" w:themeColor="text1"/>
          <w:kern w:val="0"/>
          <w:sz w:val="28"/>
          <w:szCs w:val="28"/>
        </w:rPr>
        <w:t>2、 交货方式：</w:t>
      </w:r>
    </w:p>
    <w:p w14:paraId="037AE858"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Cs/>
          <w:snapToGrid w:val="0"/>
          <w:color w:val="000000" w:themeColor="text1"/>
          <w:kern w:val="0"/>
          <w:sz w:val="28"/>
          <w:szCs w:val="28"/>
        </w:rPr>
        <w:t>3、 交货地点：</w:t>
      </w:r>
    </w:p>
    <w:p w14:paraId="1D3029E0"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八、货款支付</w:t>
      </w:r>
    </w:p>
    <w:p w14:paraId="5BC328CD"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bCs/>
          <w:snapToGrid w:val="0"/>
          <w:color w:val="000000" w:themeColor="text1"/>
          <w:kern w:val="0"/>
          <w:sz w:val="28"/>
          <w:szCs w:val="28"/>
        </w:rPr>
      </w:pPr>
      <w:r w:rsidRPr="00935396">
        <w:rPr>
          <w:rFonts w:asciiTheme="minorEastAsia" w:eastAsiaTheme="minorEastAsia" w:hAnsiTheme="minorEastAsia" w:hint="eastAsia"/>
          <w:bCs/>
          <w:snapToGrid w:val="0"/>
          <w:color w:val="000000" w:themeColor="text1"/>
          <w:kern w:val="0"/>
          <w:sz w:val="28"/>
          <w:szCs w:val="28"/>
        </w:rPr>
        <w:t xml:space="preserve"> 付款方式：</w:t>
      </w:r>
    </w:p>
    <w:p w14:paraId="690123AD" w14:textId="77777777" w:rsidR="00364C75" w:rsidRPr="00935396" w:rsidRDefault="00364C75" w:rsidP="00F74D10">
      <w:pPr>
        <w:adjustRightInd w:val="0"/>
        <w:snapToGrid w:val="0"/>
        <w:spacing w:beforeLines="50" w:before="120" w:afterLines="5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九、税费</w:t>
      </w:r>
    </w:p>
    <w:p w14:paraId="6BC29091" w14:textId="77777777" w:rsidR="00364C75" w:rsidRPr="00935396" w:rsidRDefault="00364C75" w:rsidP="00F74D10">
      <w:pPr>
        <w:adjustRightInd w:val="0"/>
        <w:snapToGrid w:val="0"/>
        <w:spacing w:beforeLines="50" w:before="120" w:afterLines="5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本合同执行中相关的一切税费均由乙方负担。</w:t>
      </w:r>
    </w:p>
    <w:p w14:paraId="2230FA05" w14:textId="77777777" w:rsidR="00364C75" w:rsidRPr="00935396" w:rsidRDefault="00364C75" w:rsidP="007E6ECD">
      <w:pPr>
        <w:pStyle w:val="afffff8"/>
        <w:adjustRightInd w:val="0"/>
        <w:snapToGrid w:val="0"/>
        <w:spacing w:before="120" w:after="120" w:line="460" w:lineRule="exact"/>
        <w:ind w:firstLineChars="198" w:firstLine="557"/>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十、质量保证及售后服务</w:t>
      </w:r>
    </w:p>
    <w:p w14:paraId="4BF468A8"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1、乙方保证本合同中所供应的商品是最新生产的符合国家技术规格和质量标准的出厂原装合格产品。如发生所供商品与合同不符，甲方（使用方）有权拒收或退货，由此产生的一切责任和后果由乙方承担。</w:t>
      </w:r>
    </w:p>
    <w:p w14:paraId="7A5FE2DF" w14:textId="77777777" w:rsidR="001A05D8" w:rsidRPr="00935396" w:rsidRDefault="00364C75" w:rsidP="001A05D8">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 乙方提供的货物在质保期内因货物本身的质量问题发生故障，乙方应负责免费更换。对达不到技术要求者，根据实际情况，经双方协商，可按以下办法处理：</w:t>
      </w:r>
    </w:p>
    <w:p w14:paraId="4B8F9027" w14:textId="77777777" w:rsidR="001A05D8" w:rsidRPr="00935396" w:rsidRDefault="001A05D8" w:rsidP="001A05D8">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lastRenderedPageBreak/>
        <w:t>（1）</w:t>
      </w:r>
      <w:r w:rsidR="00364C75" w:rsidRPr="00935396">
        <w:rPr>
          <w:rFonts w:asciiTheme="minorEastAsia" w:eastAsiaTheme="minorEastAsia" w:hAnsiTheme="minorEastAsia" w:hint="eastAsia"/>
          <w:snapToGrid w:val="0"/>
          <w:color w:val="000000" w:themeColor="text1"/>
          <w:kern w:val="0"/>
          <w:sz w:val="28"/>
          <w:szCs w:val="28"/>
        </w:rPr>
        <w:t>更换：由乙方承担所发生的全部费用。</w:t>
      </w:r>
    </w:p>
    <w:p w14:paraId="5D9A0DD8" w14:textId="77777777" w:rsidR="00364C75" w:rsidRPr="00935396" w:rsidRDefault="001A05D8" w:rsidP="001A05D8">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w:t>
      </w:r>
      <w:r w:rsidR="00364C75" w:rsidRPr="00935396">
        <w:rPr>
          <w:rFonts w:asciiTheme="minorEastAsia" w:eastAsiaTheme="minorEastAsia" w:hAnsiTheme="minorEastAsia" w:hint="eastAsia"/>
          <w:snapToGrid w:val="0"/>
          <w:color w:val="000000" w:themeColor="text1"/>
          <w:kern w:val="0"/>
          <w:sz w:val="28"/>
          <w:szCs w:val="28"/>
        </w:rPr>
        <w:t>贬值处理：由甲乙双方合议定价。</w:t>
      </w:r>
    </w:p>
    <w:p w14:paraId="7A1203F6" w14:textId="77777777" w:rsidR="00364C75" w:rsidRPr="00935396" w:rsidRDefault="001A05D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（3）</w:t>
      </w:r>
      <w:r w:rsidR="00364C75" w:rsidRPr="00935396">
        <w:rPr>
          <w:rFonts w:asciiTheme="minorEastAsia" w:eastAsiaTheme="minorEastAsia" w:hAnsiTheme="minorEastAsia" w:hint="eastAsia"/>
          <w:snapToGrid w:val="0"/>
          <w:color w:val="000000" w:themeColor="text1"/>
          <w:kern w:val="0"/>
          <w:sz w:val="28"/>
          <w:szCs w:val="28"/>
        </w:rPr>
        <w:t>退货处理：乙方应退还甲方支付的合同款，同时应承担该货物的直接费用（运输、保险、检验、货款利息及银行手续费等）。</w:t>
      </w:r>
    </w:p>
    <w:p w14:paraId="202EF52C"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3、 在质保期内，乙方应对货物出现的质量及安全问题负责处理解决并承担一切费用。</w:t>
      </w:r>
    </w:p>
    <w:p w14:paraId="448055C0"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4、上述的货物在质保期内免费保修，因人为因素出现的故障不在免费保修范围内。超过保修期的机器设备，终生维修，维修时只收部件成本费。</w:t>
      </w:r>
    </w:p>
    <w:p w14:paraId="0A668C82"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十一、调试和验收</w:t>
      </w:r>
    </w:p>
    <w:p w14:paraId="1B28FDF8" w14:textId="77777777" w:rsidR="00364C75" w:rsidRPr="00935396" w:rsidRDefault="00364C75" w:rsidP="007E6ECD">
      <w:pPr>
        <w:pStyle w:val="afffff8"/>
        <w:adjustRightInd w:val="0"/>
        <w:snapToGrid w:val="0"/>
        <w:spacing w:before="120" w:after="120" w:line="460" w:lineRule="exact"/>
        <w:ind w:firstLineChars="213" w:firstLine="596"/>
        <w:jc w:val="left"/>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1、 甲方对乙方提交的货物依据招标文件上的技术规格要求和国家有关质量标准进行现场验收。货到后，甲方需在五个工作日内验收。</w:t>
      </w:r>
    </w:p>
    <w:p w14:paraId="0EA3C30D"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 乙方交货前应对产品作出全面检查和对验收文件进行整理，并列出清单，作为甲方收货验收和使用的技术条件依据，检验的结果应随货物交甲方。</w:t>
      </w:r>
    </w:p>
    <w:p w14:paraId="3B7E86CA"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u w:val="single"/>
        </w:rPr>
      </w:pPr>
      <w:r w:rsidRPr="00935396">
        <w:rPr>
          <w:rFonts w:asciiTheme="minorEastAsia" w:eastAsiaTheme="minorEastAsia" w:hAnsiTheme="minorEastAsia" w:hint="eastAsia"/>
          <w:snapToGrid w:val="0"/>
          <w:color w:val="000000" w:themeColor="text1"/>
          <w:kern w:val="0"/>
          <w:sz w:val="28"/>
          <w:szCs w:val="28"/>
        </w:rPr>
        <w:t>3、 甲方对乙方提供的货物在使用前进行调试时，乙方需负责安装并培训甲方的使用操作人员，并协助甲方一起调试，直到符合技术要求，甲方才做最终验收。</w:t>
      </w:r>
    </w:p>
    <w:p w14:paraId="0005CEA6"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4、 对技术复杂的货物，甲方应请国家认可的专业检测机构参与验收，并由其出具质量检测报告。</w:t>
      </w:r>
    </w:p>
    <w:p w14:paraId="79D572EB"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5、 验收时乙方在现场，验收完毕后作出验收结果报告；验收费用由乙方负责。</w:t>
      </w:r>
    </w:p>
    <w:p w14:paraId="0CA69F8E"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十二、货物包装</w:t>
      </w:r>
    </w:p>
    <w:p w14:paraId="6F43C780"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1、 乙方应在货物发运前对其进行满足运输距离、防潮、防震、防锈和防破损装卸等要求包装，以保证货物安全运达甲方指定地点。</w:t>
      </w:r>
    </w:p>
    <w:p w14:paraId="16496D31"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 使用说明书、质量检验证明书、随配附件和工具以及清单一并附于货物内。</w:t>
      </w:r>
    </w:p>
    <w:p w14:paraId="19EEB5AA"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十三、违约责任</w:t>
      </w:r>
    </w:p>
    <w:p w14:paraId="75BBEB75" w14:textId="77777777" w:rsidR="00364C75" w:rsidRPr="00935396" w:rsidRDefault="00364C75" w:rsidP="007E6ECD">
      <w:pPr>
        <w:pStyle w:val="afffff8"/>
        <w:adjustRightInd w:val="0"/>
        <w:snapToGrid w:val="0"/>
        <w:spacing w:before="120" w:after="120" w:line="460" w:lineRule="exact"/>
        <w:ind w:left="1"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lastRenderedPageBreak/>
        <w:t>1、 甲方无正当理由拒收货物的，甲方向乙方偿付拒收货款总值的百分之五违约金。</w:t>
      </w:r>
    </w:p>
    <w:p w14:paraId="4544EA41" w14:textId="77777777" w:rsidR="00364C75" w:rsidRPr="00935396" w:rsidRDefault="00364C75" w:rsidP="007E6ECD">
      <w:pPr>
        <w:pStyle w:val="afffff8"/>
        <w:adjustRightInd w:val="0"/>
        <w:snapToGrid w:val="0"/>
        <w:spacing w:before="120" w:after="120" w:line="460" w:lineRule="exact"/>
        <w:ind w:left="1"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 甲方无故逾期验收和办理货款支付手续的,甲方应按逾期付款总额每日万分之五向乙方支付违约金。</w:t>
      </w:r>
    </w:p>
    <w:p w14:paraId="7FDB981A" w14:textId="77777777" w:rsidR="00364C75" w:rsidRPr="00935396" w:rsidRDefault="00364C75" w:rsidP="007E6ECD">
      <w:pPr>
        <w:pStyle w:val="afffff8"/>
        <w:adjustRightInd w:val="0"/>
        <w:snapToGrid w:val="0"/>
        <w:spacing w:before="120" w:after="120" w:line="460" w:lineRule="exact"/>
        <w:ind w:left="1"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6670B24" w14:textId="77777777" w:rsidR="00364C75" w:rsidRPr="00935396" w:rsidRDefault="00364C75" w:rsidP="007E6ECD">
      <w:pPr>
        <w:pStyle w:val="afffff8"/>
        <w:adjustRightInd w:val="0"/>
        <w:snapToGrid w:val="0"/>
        <w:spacing w:before="120" w:after="120" w:line="460" w:lineRule="exact"/>
        <w:ind w:left="1"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233AEB"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十四、不可抗力事件处理</w:t>
      </w:r>
    </w:p>
    <w:p w14:paraId="14983738"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1、 在合同有效期内，任何一方因不可抗力事件导致不能履行合同，则合同履行期可延长，其延长期与不可抗力影响期相同。</w:t>
      </w:r>
    </w:p>
    <w:p w14:paraId="2E8B1DC3"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 不可抗力事件发生后，应立即通知对方，并寄送有关权威机构出具的证明。</w:t>
      </w:r>
    </w:p>
    <w:p w14:paraId="2A018115"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3、 不可抗力事件延续120天以上，双方应通过友好协商，确定是否继续履行合同。</w:t>
      </w:r>
    </w:p>
    <w:p w14:paraId="16C1C1CC"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十五、诉讼</w:t>
      </w:r>
    </w:p>
    <w:p w14:paraId="2234674F" w14:textId="77777777" w:rsidR="00364C75" w:rsidRPr="00935396" w:rsidRDefault="00364C75" w:rsidP="007E6ECD">
      <w:pPr>
        <w:pStyle w:val="afffff8"/>
        <w:adjustRightInd w:val="0"/>
        <w:snapToGrid w:val="0"/>
        <w:spacing w:before="120" w:after="120" w:line="460" w:lineRule="exact"/>
        <w:ind w:left="2"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双方在执行合同中所发生的一切争议，应通过协商解决。如协商不成，可向甲方所在地法院起诉。</w:t>
      </w:r>
    </w:p>
    <w:p w14:paraId="4F6BFE04" w14:textId="77777777" w:rsidR="00364C75" w:rsidRPr="00935396" w:rsidRDefault="00364C75" w:rsidP="007E6ECD">
      <w:pPr>
        <w:pStyle w:val="afffff8"/>
        <w:adjustRightInd w:val="0"/>
        <w:snapToGrid w:val="0"/>
        <w:spacing w:before="120" w:after="120" w:line="460" w:lineRule="exact"/>
        <w:ind w:firstLineChars="213" w:firstLine="599"/>
        <w:rPr>
          <w:rFonts w:asciiTheme="minorEastAsia" w:eastAsiaTheme="minorEastAsia" w:hAnsiTheme="minorEastAsia"/>
          <w:b/>
          <w:snapToGrid w:val="0"/>
          <w:color w:val="000000" w:themeColor="text1"/>
          <w:kern w:val="0"/>
          <w:sz w:val="28"/>
          <w:szCs w:val="28"/>
        </w:rPr>
      </w:pPr>
      <w:r w:rsidRPr="00935396">
        <w:rPr>
          <w:rFonts w:asciiTheme="minorEastAsia" w:eastAsiaTheme="minorEastAsia" w:hAnsiTheme="minorEastAsia" w:hint="eastAsia"/>
          <w:b/>
          <w:snapToGrid w:val="0"/>
          <w:color w:val="000000" w:themeColor="text1"/>
          <w:kern w:val="0"/>
          <w:sz w:val="28"/>
          <w:szCs w:val="28"/>
        </w:rPr>
        <w:t>十六、合同生效及其它</w:t>
      </w:r>
    </w:p>
    <w:p w14:paraId="7CFCC1C1"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1、 合同经甲、乙、鉴证方三方签名并加盖单位公章后生效。</w:t>
      </w:r>
    </w:p>
    <w:p w14:paraId="07A2154F"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2、合同执行中涉及采购资金和采购内容修改或补充的，须经采购中心、财政部门审批，并签书面补充协议，经报政府采购监督管理部门备案后，方可作为主合同不可分割的一部分。</w:t>
      </w:r>
    </w:p>
    <w:p w14:paraId="7018257A" w14:textId="77777777" w:rsidR="00364C75" w:rsidRPr="00935396" w:rsidRDefault="00364C75"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lastRenderedPageBreak/>
        <w:t>3、招标文件、投标文件与本合同具有同等法律效力。</w:t>
      </w:r>
    </w:p>
    <w:p w14:paraId="6962B8D9" w14:textId="77777777" w:rsidR="00364C75" w:rsidRPr="00935396" w:rsidRDefault="00364C75" w:rsidP="007E6ECD">
      <w:pPr>
        <w:pStyle w:val="afffff8"/>
        <w:adjustRightInd w:val="0"/>
        <w:snapToGrid w:val="0"/>
        <w:spacing w:before="120" w:after="120" w:line="460" w:lineRule="exact"/>
        <w:ind w:firstLineChars="200" w:firstLine="560"/>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4、本合同未尽事宜，遵照《</w:t>
      </w:r>
      <w:r w:rsidR="005B5014" w:rsidRPr="00935396">
        <w:rPr>
          <w:rFonts w:asciiTheme="minorEastAsia" w:eastAsiaTheme="minorEastAsia" w:hAnsiTheme="minorEastAsia" w:hint="eastAsia"/>
          <w:snapToGrid w:val="0"/>
          <w:color w:val="000000" w:themeColor="text1"/>
          <w:kern w:val="0"/>
          <w:sz w:val="28"/>
          <w:szCs w:val="28"/>
        </w:rPr>
        <w:t>中华人民共和国民法典</w:t>
      </w:r>
      <w:r w:rsidRPr="00935396">
        <w:rPr>
          <w:rFonts w:asciiTheme="minorEastAsia" w:eastAsiaTheme="minorEastAsia" w:hAnsiTheme="minorEastAsia" w:hint="eastAsia"/>
          <w:snapToGrid w:val="0"/>
          <w:color w:val="000000" w:themeColor="text1"/>
          <w:kern w:val="0"/>
          <w:sz w:val="28"/>
          <w:szCs w:val="28"/>
        </w:rPr>
        <w:t>》有关条文执行。</w:t>
      </w:r>
    </w:p>
    <w:p w14:paraId="0B5A3CAB" w14:textId="77777777" w:rsidR="00364C75" w:rsidRPr="00935396" w:rsidRDefault="00364C75" w:rsidP="007E6ECD">
      <w:pPr>
        <w:pStyle w:val="afffff8"/>
        <w:adjustRightInd w:val="0"/>
        <w:snapToGrid w:val="0"/>
        <w:spacing w:beforeLines="0" w:afterLines="0" w:line="460" w:lineRule="exact"/>
        <w:ind w:leftChars="1" w:left="2" w:firstLineChars="200" w:firstLine="560"/>
        <w:rPr>
          <w:rFonts w:asciiTheme="minorEastAsia" w:eastAsiaTheme="minorEastAsia" w:hAnsiTheme="minorEastAsia"/>
          <w:snapToGrid w:val="0"/>
          <w:color w:val="000000" w:themeColor="text1"/>
          <w:kern w:val="0"/>
          <w:sz w:val="28"/>
          <w:szCs w:val="28"/>
        </w:rPr>
      </w:pPr>
      <w:r w:rsidRPr="00935396">
        <w:rPr>
          <w:rFonts w:asciiTheme="minorEastAsia" w:eastAsiaTheme="minorEastAsia" w:hAnsiTheme="minorEastAsia" w:hint="eastAsia"/>
          <w:snapToGrid w:val="0"/>
          <w:color w:val="000000" w:themeColor="text1"/>
          <w:kern w:val="0"/>
          <w:sz w:val="28"/>
          <w:szCs w:val="28"/>
        </w:rPr>
        <w:t>5、本合同一式</w:t>
      </w:r>
      <w:r w:rsidR="004D5F08" w:rsidRPr="00935396">
        <w:rPr>
          <w:rFonts w:asciiTheme="minorEastAsia" w:eastAsiaTheme="minorEastAsia" w:hAnsiTheme="minorEastAsia" w:hint="eastAsia"/>
          <w:snapToGrid w:val="0"/>
          <w:color w:val="000000" w:themeColor="text1"/>
          <w:kern w:val="0"/>
          <w:sz w:val="28"/>
          <w:szCs w:val="28"/>
          <w:u w:val="single"/>
        </w:rPr>
        <w:t xml:space="preserve">   </w:t>
      </w:r>
      <w:r w:rsidRPr="00935396">
        <w:rPr>
          <w:rFonts w:asciiTheme="minorEastAsia" w:eastAsiaTheme="minorEastAsia" w:hAnsiTheme="minorEastAsia" w:hint="eastAsia"/>
          <w:snapToGrid w:val="0"/>
          <w:color w:val="000000" w:themeColor="text1"/>
          <w:kern w:val="0"/>
          <w:sz w:val="28"/>
          <w:szCs w:val="28"/>
        </w:rPr>
        <w:t>份，具有同等法律效力，甲、乙、鉴证三方各执</w:t>
      </w:r>
      <w:r w:rsidR="004D5F08" w:rsidRPr="00935396">
        <w:rPr>
          <w:rFonts w:asciiTheme="minorEastAsia" w:eastAsiaTheme="minorEastAsia" w:hAnsiTheme="minorEastAsia" w:hint="eastAsia"/>
          <w:snapToGrid w:val="0"/>
          <w:color w:val="000000" w:themeColor="text1"/>
          <w:kern w:val="0"/>
          <w:sz w:val="28"/>
          <w:szCs w:val="28"/>
          <w:u w:val="single"/>
        </w:rPr>
        <w:t xml:space="preserve">   </w:t>
      </w:r>
      <w:r w:rsidRPr="00935396">
        <w:rPr>
          <w:rFonts w:asciiTheme="minorEastAsia" w:eastAsiaTheme="minorEastAsia" w:hAnsiTheme="minorEastAsia" w:hint="eastAsia"/>
          <w:snapToGrid w:val="0"/>
          <w:color w:val="000000" w:themeColor="text1"/>
          <w:kern w:val="0"/>
          <w:sz w:val="28"/>
          <w:szCs w:val="28"/>
        </w:rPr>
        <w:t>份。</w:t>
      </w:r>
    </w:p>
    <w:p w14:paraId="1FD62BD0" w14:textId="77777777" w:rsidR="00C275C8" w:rsidRPr="00935396" w:rsidRDefault="00C275C8" w:rsidP="007E6ECD">
      <w:pPr>
        <w:pStyle w:val="afffff8"/>
        <w:adjustRightInd w:val="0"/>
        <w:snapToGrid w:val="0"/>
        <w:spacing w:before="120" w:after="120" w:line="460" w:lineRule="exact"/>
        <w:ind w:left="1" w:firstLineChars="213" w:firstLine="596"/>
        <w:rPr>
          <w:rFonts w:asciiTheme="minorEastAsia" w:eastAsiaTheme="minorEastAsia" w:hAnsiTheme="minorEastAsia"/>
          <w:snapToGrid w:val="0"/>
          <w:color w:val="000000" w:themeColor="text1"/>
          <w:sz w:val="28"/>
          <w:szCs w:val="28"/>
        </w:rPr>
      </w:pPr>
    </w:p>
    <w:p w14:paraId="765B8D2C" w14:textId="77777777" w:rsidR="00C275C8" w:rsidRPr="00935396" w:rsidRDefault="00C275C8" w:rsidP="007E6ECD">
      <w:pPr>
        <w:pStyle w:val="afffff8"/>
        <w:adjustRightInd w:val="0"/>
        <w:snapToGrid w:val="0"/>
        <w:spacing w:before="120" w:after="120" w:line="460" w:lineRule="exact"/>
        <w:ind w:left="1"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 xml:space="preserve">甲方（盖章）：                                   </w:t>
      </w:r>
    </w:p>
    <w:p w14:paraId="3143BD2F"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 xml:space="preserve">地址：                                   </w:t>
      </w:r>
    </w:p>
    <w:p w14:paraId="0EBD72A5"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 xml:space="preserve">法定（授权）代表人：                   </w:t>
      </w:r>
    </w:p>
    <w:p w14:paraId="14E3CAC2"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 xml:space="preserve">签名日期：     年   月   日           </w:t>
      </w:r>
    </w:p>
    <w:p w14:paraId="01E62B67"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p>
    <w:p w14:paraId="761BC75C"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乙方（盖章）：</w:t>
      </w:r>
    </w:p>
    <w:p w14:paraId="22BC166D"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 xml:space="preserve">地址： </w:t>
      </w:r>
    </w:p>
    <w:p w14:paraId="24B523B3"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开户行：</w:t>
      </w:r>
    </w:p>
    <w:p w14:paraId="5427442C"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开户帐号：</w:t>
      </w:r>
    </w:p>
    <w:p w14:paraId="016F2407"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法定（授权）代表人：</w:t>
      </w:r>
    </w:p>
    <w:p w14:paraId="1FC5E46E"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签名日期：      年   月   日</w:t>
      </w:r>
    </w:p>
    <w:p w14:paraId="05D9192C"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p>
    <w:p w14:paraId="74A7575A"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合同鉴证方（盖章）:</w:t>
      </w:r>
    </w:p>
    <w:p w14:paraId="52CF2040" w14:textId="77777777" w:rsidR="00C275C8" w:rsidRPr="00935396" w:rsidRDefault="00C275C8" w:rsidP="007E6ECD">
      <w:pPr>
        <w:pStyle w:val="afffff8"/>
        <w:adjustRightInd w:val="0"/>
        <w:snapToGrid w:val="0"/>
        <w:spacing w:before="120" w:after="120" w:line="460" w:lineRule="exact"/>
        <w:ind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法定代表人或主要负责人:</w:t>
      </w:r>
    </w:p>
    <w:p w14:paraId="6F1525EB" w14:textId="77777777" w:rsidR="00C275C8" w:rsidRPr="00935396" w:rsidRDefault="00C275C8" w:rsidP="007E6ECD">
      <w:pPr>
        <w:pStyle w:val="afffff8"/>
        <w:adjustRightInd w:val="0"/>
        <w:snapToGrid w:val="0"/>
        <w:spacing w:before="120" w:after="120" w:line="460" w:lineRule="exact"/>
        <w:ind w:left="1" w:firstLineChars="213" w:firstLine="596"/>
        <w:rPr>
          <w:rFonts w:asciiTheme="minorEastAsia" w:eastAsiaTheme="minorEastAsia" w:hAnsiTheme="minorEastAsia"/>
          <w:snapToGrid w:val="0"/>
          <w:color w:val="000000" w:themeColor="text1"/>
          <w:sz w:val="28"/>
          <w:szCs w:val="28"/>
        </w:rPr>
      </w:pPr>
      <w:r w:rsidRPr="00935396">
        <w:rPr>
          <w:rFonts w:asciiTheme="minorEastAsia" w:eastAsiaTheme="minorEastAsia" w:hAnsiTheme="minorEastAsia" w:hint="eastAsia"/>
          <w:snapToGrid w:val="0"/>
          <w:color w:val="000000" w:themeColor="text1"/>
          <w:sz w:val="28"/>
          <w:szCs w:val="28"/>
        </w:rPr>
        <w:t>鉴证日期:       年    月   日</w:t>
      </w:r>
    </w:p>
    <w:p w14:paraId="195C8D14" w14:textId="77777777" w:rsidR="00C275C8" w:rsidRPr="00935396" w:rsidRDefault="00C275C8" w:rsidP="00F911FE">
      <w:pPr>
        <w:pStyle w:val="afffff8"/>
        <w:adjustRightInd w:val="0"/>
        <w:snapToGrid w:val="0"/>
        <w:spacing w:before="120" w:after="120" w:line="460" w:lineRule="exact"/>
        <w:ind w:left="1" w:firstLineChars="213" w:firstLine="639"/>
        <w:rPr>
          <w:rFonts w:asciiTheme="minorEastAsia" w:eastAsiaTheme="minorEastAsia" w:hAnsiTheme="minorEastAsia"/>
          <w:snapToGrid w:val="0"/>
          <w:color w:val="000000" w:themeColor="text1"/>
          <w:sz w:val="30"/>
          <w:szCs w:val="30"/>
        </w:rPr>
      </w:pPr>
    </w:p>
    <w:p w14:paraId="0E9CF08A" w14:textId="77777777" w:rsidR="00C275C8" w:rsidRPr="00935396" w:rsidRDefault="00C275C8" w:rsidP="00F911FE">
      <w:pPr>
        <w:rPr>
          <w:rFonts w:asciiTheme="minorEastAsia" w:eastAsiaTheme="minorEastAsia" w:hAnsiTheme="minorEastAsia"/>
          <w:color w:val="000000" w:themeColor="text1"/>
          <w:szCs w:val="30"/>
        </w:rPr>
      </w:pPr>
    </w:p>
    <w:p w14:paraId="35C4A16B" w14:textId="77777777" w:rsidR="004958FB" w:rsidRPr="00935396" w:rsidRDefault="00DC5F6F" w:rsidP="00C275C8">
      <w:pPr>
        <w:pStyle w:val="afffff8"/>
        <w:spacing w:before="120" w:after="120" w:line="360" w:lineRule="auto"/>
        <w:jc w:val="center"/>
        <w:outlineLvl w:val="0"/>
        <w:rPr>
          <w:rFonts w:asciiTheme="minorEastAsia" w:eastAsiaTheme="minorEastAsia" w:hAnsiTheme="minorEastAsia"/>
          <w:b/>
          <w:color w:val="000000" w:themeColor="text1"/>
          <w:sz w:val="36"/>
          <w:szCs w:val="36"/>
        </w:rPr>
      </w:pPr>
      <w:r w:rsidRPr="00935396">
        <w:rPr>
          <w:rFonts w:asciiTheme="minorEastAsia" w:eastAsiaTheme="minorEastAsia" w:hAnsiTheme="minorEastAsia"/>
          <w:snapToGrid w:val="0"/>
          <w:color w:val="000000" w:themeColor="text1"/>
          <w:kern w:val="0"/>
          <w:sz w:val="30"/>
          <w:szCs w:val="30"/>
        </w:rPr>
        <w:br w:type="page"/>
      </w:r>
      <w:bookmarkStart w:id="145" w:name="_Toc73633425"/>
      <w:r w:rsidR="004958FB" w:rsidRPr="00935396">
        <w:rPr>
          <w:rFonts w:asciiTheme="minorEastAsia" w:eastAsiaTheme="minorEastAsia" w:hAnsiTheme="minorEastAsia" w:hint="eastAsia"/>
          <w:b/>
          <w:color w:val="000000" w:themeColor="text1"/>
          <w:sz w:val="36"/>
          <w:szCs w:val="36"/>
        </w:rPr>
        <w:lastRenderedPageBreak/>
        <w:t>第</w:t>
      </w:r>
      <w:r w:rsidR="00935396" w:rsidRPr="00935396">
        <w:rPr>
          <w:rFonts w:asciiTheme="minorEastAsia" w:eastAsiaTheme="minorEastAsia" w:hAnsiTheme="minorEastAsia" w:hint="eastAsia"/>
          <w:b/>
          <w:color w:val="000000" w:themeColor="text1"/>
          <w:sz w:val="36"/>
          <w:szCs w:val="36"/>
        </w:rPr>
        <w:t>七</w:t>
      </w:r>
      <w:r w:rsidR="004958FB" w:rsidRPr="00935396">
        <w:rPr>
          <w:rFonts w:asciiTheme="minorEastAsia" w:eastAsiaTheme="minorEastAsia" w:hAnsiTheme="minorEastAsia" w:hint="eastAsia"/>
          <w:b/>
          <w:color w:val="000000" w:themeColor="text1"/>
          <w:sz w:val="36"/>
          <w:szCs w:val="36"/>
        </w:rPr>
        <w:t>章  投标文件格式附件</w:t>
      </w:r>
      <w:bookmarkEnd w:id="145"/>
    </w:p>
    <w:p w14:paraId="5371640E" w14:textId="77777777" w:rsidR="004958FB" w:rsidRPr="00935396" w:rsidRDefault="004958FB">
      <w:pPr>
        <w:pStyle w:val="afffff8"/>
        <w:spacing w:before="120" w:after="120" w:line="360" w:lineRule="auto"/>
        <w:jc w:val="center"/>
        <w:rPr>
          <w:rFonts w:asciiTheme="minorEastAsia" w:eastAsiaTheme="minorEastAsia" w:hAnsiTheme="minorEastAsia"/>
          <w:b/>
          <w:color w:val="000000" w:themeColor="text1"/>
          <w:sz w:val="36"/>
          <w:szCs w:val="36"/>
        </w:rPr>
      </w:pPr>
    </w:p>
    <w:p w14:paraId="4018534A"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00400E6F"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347675EB"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3F9677B0"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0A7A6F76"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1612B126"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6622C9E1"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5FA7BD17"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410DFAF7"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5061A6E1"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4D4BD4B6"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712C3530"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480161EE"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7816CC16"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1DA06606"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2D76BBBD"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3F0D070B"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71D4127A"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6FD5B838"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75093DBE"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7E929689"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58A5F0FE" w14:textId="77777777" w:rsidR="004958FB" w:rsidRPr="00935396" w:rsidRDefault="004958FB" w:rsidP="00693F2E">
      <w:pPr>
        <w:pStyle w:val="afffff8"/>
        <w:adjustRightInd w:val="0"/>
        <w:snapToGrid w:val="0"/>
        <w:spacing w:before="120" w:after="120" w:line="460" w:lineRule="exact"/>
        <w:ind w:left="1" w:firstLineChars="213" w:firstLine="770"/>
        <w:jc w:val="center"/>
        <w:rPr>
          <w:rFonts w:asciiTheme="minorEastAsia" w:eastAsiaTheme="minorEastAsia" w:hAnsiTheme="minorEastAsia"/>
          <w:b/>
          <w:color w:val="000000" w:themeColor="text1"/>
          <w:sz w:val="36"/>
          <w:szCs w:val="36"/>
        </w:rPr>
      </w:pPr>
    </w:p>
    <w:p w14:paraId="711B176A" w14:textId="77777777" w:rsidR="00953E17" w:rsidRPr="00935396" w:rsidRDefault="00953E17" w:rsidP="00F74D10">
      <w:pPr>
        <w:snapToGrid w:val="0"/>
        <w:spacing w:beforeLines="50" w:before="120" w:after="50"/>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color w:val="000000" w:themeColor="text1"/>
          <w:sz w:val="30"/>
          <w:szCs w:val="30"/>
        </w:rPr>
        <w:lastRenderedPageBreak/>
        <w:t>附件1</w:t>
      </w:r>
      <w:r w:rsidRPr="00935396">
        <w:rPr>
          <w:rFonts w:asciiTheme="minorEastAsia" w:eastAsiaTheme="minorEastAsia" w:hAnsiTheme="minorEastAsia" w:hint="eastAsia"/>
          <w:b/>
          <w:color w:val="000000" w:themeColor="text1"/>
          <w:sz w:val="30"/>
          <w:szCs w:val="30"/>
        </w:rPr>
        <w:t xml:space="preserve">：                                          </w:t>
      </w:r>
    </w:p>
    <w:p w14:paraId="375E20DD" w14:textId="77777777" w:rsidR="00953E17" w:rsidRPr="00935396" w:rsidRDefault="00953E17" w:rsidP="00F74D10">
      <w:pPr>
        <w:snapToGrid w:val="0"/>
        <w:spacing w:beforeLines="50" w:before="120" w:after="50"/>
        <w:jc w:val="right"/>
        <w:rPr>
          <w:rFonts w:asciiTheme="minorEastAsia" w:eastAsiaTheme="minorEastAsia" w:hAnsiTheme="minorEastAsia"/>
          <w:bCs/>
          <w:color w:val="000000" w:themeColor="text1"/>
          <w:sz w:val="30"/>
          <w:szCs w:val="30"/>
        </w:rPr>
      </w:pPr>
      <w:r w:rsidRPr="00935396">
        <w:rPr>
          <w:rFonts w:asciiTheme="minorEastAsia" w:eastAsiaTheme="minorEastAsia" w:hAnsiTheme="minorEastAsia" w:hint="eastAsia"/>
          <w:color w:val="000000" w:themeColor="text1"/>
          <w:sz w:val="30"/>
          <w:szCs w:val="30"/>
        </w:rPr>
        <w:t xml:space="preserve">                                            </w:t>
      </w:r>
    </w:p>
    <w:p w14:paraId="311F92BB" w14:textId="3E3EA1BD" w:rsidR="00953E17" w:rsidRPr="00935396" w:rsidRDefault="00723AF3" w:rsidP="00953E17">
      <w:pPr>
        <w:ind w:right="-110"/>
        <w:jc w:val="center"/>
        <w:rPr>
          <w:rFonts w:asciiTheme="minorEastAsia" w:eastAsiaTheme="minorEastAsia" w:hAnsiTheme="minorEastAsia"/>
          <w:color w:val="000000" w:themeColor="text1"/>
          <w:spacing w:val="40"/>
          <w:sz w:val="52"/>
          <w:szCs w:val="52"/>
        </w:rPr>
      </w:pPr>
      <w:bookmarkStart w:id="146" w:name="PO_3000000575_PM002_3"/>
      <w:r>
        <w:rPr>
          <w:rFonts w:asciiTheme="minorEastAsia" w:eastAsiaTheme="minorEastAsia" w:hAnsiTheme="minorEastAsia" w:hint="eastAsia"/>
          <w:color w:val="000000" w:themeColor="text1"/>
          <w:spacing w:val="40"/>
          <w:sz w:val="52"/>
          <w:szCs w:val="52"/>
        </w:rPr>
        <w:t>长治市档案馆档案库房配套设备采购项目</w:t>
      </w:r>
      <w:bookmarkEnd w:id="146"/>
    </w:p>
    <w:p w14:paraId="234CDE9C" w14:textId="32AD1772" w:rsidR="00953E17" w:rsidRPr="00935396" w:rsidRDefault="00953E17" w:rsidP="00F74D10">
      <w:pPr>
        <w:spacing w:beforeLines="100" w:before="240" w:line="240" w:lineRule="atLeast"/>
        <w:jc w:val="center"/>
        <w:rPr>
          <w:rFonts w:asciiTheme="minorEastAsia" w:eastAsiaTheme="minorEastAsia" w:hAnsiTheme="minorEastAsia"/>
          <w:color w:val="000000" w:themeColor="text1"/>
          <w:sz w:val="36"/>
          <w:szCs w:val="36"/>
        </w:rPr>
      </w:pPr>
      <w:r w:rsidRPr="00935396">
        <w:rPr>
          <w:rFonts w:asciiTheme="minorEastAsia" w:eastAsiaTheme="minorEastAsia" w:hAnsiTheme="minorEastAsia" w:hint="eastAsia"/>
          <w:color w:val="000000" w:themeColor="text1"/>
          <w:sz w:val="36"/>
          <w:szCs w:val="36"/>
        </w:rPr>
        <w:t>项目编号：</w:t>
      </w:r>
      <w:bookmarkStart w:id="147" w:name="PO_3000000575_PM001_2"/>
      <w:r w:rsidR="00723AF3">
        <w:rPr>
          <w:rFonts w:asciiTheme="minorEastAsia" w:eastAsiaTheme="minorEastAsia" w:hAnsiTheme="minorEastAsia"/>
          <w:color w:val="000000" w:themeColor="text1"/>
          <w:sz w:val="36"/>
          <w:szCs w:val="36"/>
        </w:rPr>
        <w:t>1404992025AGK00177</w:t>
      </w:r>
      <w:bookmarkEnd w:id="147"/>
    </w:p>
    <w:p w14:paraId="5704D5DF" w14:textId="77777777" w:rsidR="00953E17" w:rsidRPr="00935396" w:rsidRDefault="00953E17" w:rsidP="00953E17">
      <w:pPr>
        <w:spacing w:after="100" w:afterAutospacing="1" w:line="800" w:lineRule="exact"/>
        <w:ind w:right="-108"/>
        <w:jc w:val="center"/>
        <w:rPr>
          <w:rFonts w:asciiTheme="minorEastAsia" w:eastAsiaTheme="minorEastAsia" w:hAnsiTheme="minorEastAsia"/>
          <w:b/>
          <w:color w:val="000000" w:themeColor="text1"/>
          <w:spacing w:val="40"/>
          <w:sz w:val="84"/>
          <w:szCs w:val="84"/>
        </w:rPr>
      </w:pPr>
    </w:p>
    <w:p w14:paraId="6F8DA5A0" w14:textId="77777777" w:rsidR="00953E17" w:rsidRPr="00935396" w:rsidRDefault="00953E17" w:rsidP="00495E5E">
      <w:pPr>
        <w:spacing w:after="100" w:afterAutospacing="1" w:line="360" w:lineRule="auto"/>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资</w:t>
      </w:r>
    </w:p>
    <w:p w14:paraId="34507971" w14:textId="77777777" w:rsidR="00953E17" w:rsidRPr="00935396" w:rsidRDefault="00953E17" w:rsidP="00495E5E">
      <w:pPr>
        <w:spacing w:after="100" w:afterAutospacing="1" w:line="360" w:lineRule="auto"/>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质</w:t>
      </w:r>
    </w:p>
    <w:p w14:paraId="23574F76" w14:textId="77777777" w:rsidR="00953E17" w:rsidRPr="00935396" w:rsidRDefault="00953E17" w:rsidP="00495E5E">
      <w:pPr>
        <w:spacing w:after="100" w:afterAutospacing="1" w:line="360" w:lineRule="auto"/>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文</w:t>
      </w:r>
    </w:p>
    <w:p w14:paraId="1F0DF171" w14:textId="77777777" w:rsidR="00953E17" w:rsidRPr="00935396" w:rsidRDefault="00953E17" w:rsidP="00495E5E">
      <w:pPr>
        <w:spacing w:after="100" w:afterAutospacing="1" w:line="360" w:lineRule="auto"/>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件</w:t>
      </w:r>
    </w:p>
    <w:p w14:paraId="5AD81149" w14:textId="77777777" w:rsidR="00953E17" w:rsidRPr="00345156" w:rsidRDefault="00953E17" w:rsidP="00953E17">
      <w:pPr>
        <w:spacing w:line="600" w:lineRule="exact"/>
        <w:ind w:right="532" w:firstLineChars="200" w:firstLine="640"/>
        <w:rPr>
          <w:rFonts w:asciiTheme="minorEastAsia" w:eastAsiaTheme="minorEastAsia" w:hAnsiTheme="minorEastAsia"/>
          <w:color w:val="000000" w:themeColor="text1"/>
          <w:sz w:val="32"/>
          <w:szCs w:val="36"/>
        </w:rPr>
      </w:pPr>
      <w:r w:rsidRPr="00345156">
        <w:rPr>
          <w:rFonts w:asciiTheme="minorEastAsia" w:eastAsiaTheme="minorEastAsia" w:hAnsiTheme="minorEastAsia" w:hint="eastAsia"/>
          <w:color w:val="000000" w:themeColor="text1"/>
          <w:sz w:val="32"/>
          <w:szCs w:val="36"/>
        </w:rPr>
        <w:t>投标人全称：</w:t>
      </w:r>
    </w:p>
    <w:p w14:paraId="2E1C07B2" w14:textId="77777777" w:rsidR="00953E17" w:rsidRPr="00345156" w:rsidRDefault="00953E17" w:rsidP="00953E17">
      <w:pPr>
        <w:spacing w:line="600" w:lineRule="exact"/>
        <w:ind w:right="532" w:firstLineChars="200" w:firstLine="640"/>
        <w:rPr>
          <w:rFonts w:asciiTheme="minorEastAsia" w:eastAsiaTheme="minorEastAsia" w:hAnsiTheme="minorEastAsia"/>
          <w:color w:val="000000" w:themeColor="text1"/>
          <w:sz w:val="32"/>
          <w:szCs w:val="36"/>
        </w:rPr>
      </w:pPr>
      <w:r w:rsidRPr="00345156">
        <w:rPr>
          <w:rFonts w:asciiTheme="minorEastAsia" w:eastAsiaTheme="minorEastAsia" w:hAnsiTheme="minorEastAsia" w:hint="eastAsia"/>
          <w:color w:val="000000" w:themeColor="text1"/>
          <w:sz w:val="32"/>
          <w:szCs w:val="36"/>
        </w:rPr>
        <w:t>地    址：</w:t>
      </w:r>
    </w:p>
    <w:p w14:paraId="045FF9E8" w14:textId="77777777" w:rsidR="00953E17" w:rsidRPr="00345156" w:rsidRDefault="00953E17" w:rsidP="00953E17">
      <w:pPr>
        <w:spacing w:line="600" w:lineRule="exact"/>
        <w:ind w:right="532" w:firstLineChars="200" w:firstLine="640"/>
        <w:rPr>
          <w:rFonts w:asciiTheme="minorEastAsia" w:eastAsiaTheme="minorEastAsia" w:hAnsiTheme="minorEastAsia"/>
          <w:color w:val="000000" w:themeColor="text1"/>
          <w:sz w:val="32"/>
          <w:szCs w:val="36"/>
        </w:rPr>
      </w:pPr>
      <w:r w:rsidRPr="00345156">
        <w:rPr>
          <w:rFonts w:asciiTheme="minorEastAsia" w:eastAsiaTheme="minorEastAsia" w:hAnsiTheme="minorEastAsia" w:hint="eastAsia"/>
          <w:color w:val="000000" w:themeColor="text1"/>
          <w:sz w:val="32"/>
          <w:szCs w:val="36"/>
        </w:rPr>
        <w:t>时    间：</w:t>
      </w:r>
    </w:p>
    <w:p w14:paraId="7102DC45" w14:textId="77777777" w:rsidR="00953E17" w:rsidRPr="00935396" w:rsidRDefault="00953E17" w:rsidP="00953E17">
      <w:pPr>
        <w:spacing w:line="600" w:lineRule="exact"/>
        <w:ind w:right="532" w:firstLineChars="200" w:firstLine="720"/>
        <w:rPr>
          <w:rFonts w:asciiTheme="minorEastAsia" w:eastAsiaTheme="minorEastAsia" w:hAnsiTheme="minorEastAsia"/>
          <w:color w:val="000000" w:themeColor="text1"/>
          <w:sz w:val="36"/>
          <w:szCs w:val="36"/>
        </w:rPr>
      </w:pPr>
    </w:p>
    <w:p w14:paraId="15C93C9A" w14:textId="77777777" w:rsidR="00953E17" w:rsidRPr="00935396" w:rsidRDefault="00953E17" w:rsidP="00953E17">
      <w:pPr>
        <w:snapToGrid w:val="0"/>
        <w:spacing w:before="50" w:after="50"/>
        <w:rPr>
          <w:rFonts w:asciiTheme="minorEastAsia" w:eastAsiaTheme="minorEastAsia" w:hAnsiTheme="minorEastAsia"/>
          <w:b/>
          <w:bCs/>
          <w:color w:val="000000" w:themeColor="text1"/>
          <w:sz w:val="28"/>
          <w:szCs w:val="28"/>
        </w:rPr>
      </w:pPr>
      <w:r w:rsidRPr="00935396">
        <w:rPr>
          <w:rFonts w:asciiTheme="minorEastAsia" w:eastAsiaTheme="minorEastAsia" w:hAnsiTheme="minorEastAsia"/>
          <w:b/>
          <w:color w:val="000000" w:themeColor="text1"/>
          <w:sz w:val="36"/>
          <w:szCs w:val="36"/>
        </w:rPr>
        <w:br w:type="page"/>
      </w:r>
      <w:r w:rsidRPr="00935396">
        <w:rPr>
          <w:rFonts w:asciiTheme="minorEastAsia" w:eastAsiaTheme="minorEastAsia" w:hAnsiTheme="minorEastAsia" w:hint="eastAsia"/>
          <w:b/>
          <w:color w:val="000000" w:themeColor="text1"/>
          <w:sz w:val="28"/>
          <w:szCs w:val="28"/>
        </w:rPr>
        <w:lastRenderedPageBreak/>
        <w:t>1、</w:t>
      </w:r>
      <w:r w:rsidRPr="00935396">
        <w:rPr>
          <w:rFonts w:asciiTheme="minorEastAsia" w:eastAsiaTheme="minorEastAsia" w:hAnsiTheme="minorEastAsia" w:hint="eastAsia"/>
          <w:b/>
          <w:bCs/>
          <w:color w:val="000000" w:themeColor="text1"/>
          <w:sz w:val="28"/>
          <w:szCs w:val="28"/>
        </w:rPr>
        <w:t>资质文件目录</w:t>
      </w:r>
    </w:p>
    <w:p w14:paraId="6426AB65" w14:textId="77777777" w:rsidR="00953E17" w:rsidRPr="00935396" w:rsidRDefault="00953E17" w:rsidP="00953E17">
      <w:pPr>
        <w:snapToGrid w:val="0"/>
        <w:spacing w:before="50" w:after="50"/>
        <w:rPr>
          <w:rFonts w:asciiTheme="minorEastAsia" w:eastAsiaTheme="minorEastAsia" w:hAnsiTheme="minorEastAsia"/>
          <w:color w:val="000000" w:themeColor="text1"/>
          <w:sz w:val="28"/>
          <w:szCs w:val="28"/>
        </w:rPr>
      </w:pPr>
    </w:p>
    <w:p w14:paraId="49C85FC5" w14:textId="77777777" w:rsidR="00345156"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sidRPr="003139E2">
        <w:rPr>
          <w:rFonts w:ascii="宋体" w:hAnsi="宋体" w:cs="仿宋" w:hint="eastAsia"/>
          <w:sz w:val="28"/>
          <w:szCs w:val="28"/>
        </w:rPr>
        <w:t>（一）</w:t>
      </w:r>
      <w:r w:rsidRPr="006E07B1">
        <w:rPr>
          <w:rFonts w:ascii="宋体" w:hAnsi="宋体" w:cs="仿宋" w:hint="eastAsia"/>
          <w:sz w:val="28"/>
          <w:szCs w:val="28"/>
        </w:rPr>
        <w:t>提供有效的营业执照</w:t>
      </w:r>
      <w:r w:rsidRPr="003139E2">
        <w:rPr>
          <w:rFonts w:ascii="宋体" w:hAnsi="宋体" w:cs="仿宋" w:hint="eastAsia"/>
          <w:sz w:val="28"/>
          <w:szCs w:val="28"/>
        </w:rPr>
        <w:t>；</w:t>
      </w:r>
    </w:p>
    <w:p w14:paraId="270EE4A8" w14:textId="77777777" w:rsidR="00345156" w:rsidRPr="00773679"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sidRPr="00773679">
        <w:rPr>
          <w:rFonts w:ascii="宋体" w:hAnsi="宋体" w:cs="仿宋" w:hint="eastAsia"/>
          <w:sz w:val="28"/>
          <w:szCs w:val="28"/>
        </w:rPr>
        <w:t>（</w:t>
      </w:r>
      <w:r>
        <w:rPr>
          <w:rFonts w:ascii="宋体" w:hAnsi="宋体" w:cs="仿宋" w:hint="eastAsia"/>
          <w:sz w:val="28"/>
          <w:szCs w:val="28"/>
        </w:rPr>
        <w:t>二</w:t>
      </w:r>
      <w:r w:rsidRPr="00773679">
        <w:rPr>
          <w:rFonts w:ascii="宋体" w:hAnsi="宋体" w:cs="仿宋" w:hint="eastAsia"/>
          <w:sz w:val="28"/>
          <w:szCs w:val="28"/>
        </w:rPr>
        <w:t>）法定代表人身份证明(格式见附件)；</w:t>
      </w:r>
    </w:p>
    <w:p w14:paraId="0166BD94" w14:textId="77777777" w:rsidR="00345156" w:rsidRPr="00773679"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sidRPr="00773679">
        <w:rPr>
          <w:rFonts w:ascii="宋体" w:hAnsi="宋体" w:cs="仿宋" w:hint="eastAsia"/>
          <w:sz w:val="28"/>
          <w:szCs w:val="28"/>
        </w:rPr>
        <w:t>（</w:t>
      </w:r>
      <w:r>
        <w:rPr>
          <w:rFonts w:ascii="宋体" w:hAnsi="宋体" w:cs="仿宋" w:hint="eastAsia"/>
          <w:sz w:val="28"/>
          <w:szCs w:val="28"/>
        </w:rPr>
        <w:t>三</w:t>
      </w:r>
      <w:r w:rsidRPr="00773679">
        <w:rPr>
          <w:rFonts w:ascii="宋体" w:hAnsi="宋体" w:cs="仿宋" w:hint="eastAsia"/>
          <w:sz w:val="28"/>
          <w:szCs w:val="28"/>
        </w:rPr>
        <w:t>）法定代表人授权委托书(格式见附件)；</w:t>
      </w:r>
    </w:p>
    <w:p w14:paraId="5D838140" w14:textId="77777777" w:rsidR="00345156"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sidRPr="003139E2">
        <w:rPr>
          <w:rFonts w:ascii="宋体" w:hAnsi="宋体" w:cs="仿宋" w:hint="eastAsia"/>
          <w:sz w:val="28"/>
          <w:szCs w:val="28"/>
        </w:rPr>
        <w:t>（</w:t>
      </w:r>
      <w:r>
        <w:rPr>
          <w:rFonts w:ascii="宋体" w:hAnsi="宋体" w:cs="仿宋" w:hint="eastAsia"/>
          <w:sz w:val="28"/>
          <w:szCs w:val="28"/>
        </w:rPr>
        <w:t>四</w:t>
      </w:r>
      <w:r w:rsidRPr="003139E2">
        <w:rPr>
          <w:rFonts w:ascii="宋体" w:hAnsi="宋体" w:cs="仿宋" w:hint="eastAsia"/>
          <w:sz w:val="28"/>
          <w:szCs w:val="28"/>
        </w:rPr>
        <w:t>）声明书；</w:t>
      </w:r>
    </w:p>
    <w:p w14:paraId="19024DB8" w14:textId="77777777" w:rsidR="00345156" w:rsidRPr="002947BE"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sidRPr="003139E2">
        <w:rPr>
          <w:rFonts w:ascii="宋体" w:hAnsi="宋体" w:cs="仿宋" w:hint="eastAsia"/>
          <w:sz w:val="28"/>
          <w:szCs w:val="28"/>
        </w:rPr>
        <w:t>（</w:t>
      </w:r>
      <w:r>
        <w:rPr>
          <w:rFonts w:ascii="宋体" w:hAnsi="宋体" w:cs="仿宋" w:hint="eastAsia"/>
          <w:sz w:val="28"/>
          <w:szCs w:val="28"/>
        </w:rPr>
        <w:t>五</w:t>
      </w:r>
      <w:r w:rsidRPr="003139E2">
        <w:rPr>
          <w:rFonts w:ascii="宋体" w:hAnsi="宋体" w:cs="仿宋" w:hint="eastAsia"/>
          <w:sz w:val="28"/>
          <w:szCs w:val="28"/>
        </w:rPr>
        <w:t>）</w:t>
      </w:r>
      <w:r w:rsidRPr="002947BE">
        <w:rPr>
          <w:rFonts w:ascii="宋体" w:hAnsi="宋体" w:cs="仿宋" w:hint="eastAsia"/>
          <w:sz w:val="28"/>
          <w:szCs w:val="28"/>
        </w:rPr>
        <w:t>符合国家相关规定的财务状况报告</w:t>
      </w:r>
      <w:r>
        <w:rPr>
          <w:rFonts w:ascii="宋体" w:hAnsi="宋体" w:cs="仿宋" w:hint="eastAsia"/>
          <w:sz w:val="28"/>
          <w:szCs w:val="28"/>
        </w:rPr>
        <w:t>；</w:t>
      </w:r>
    </w:p>
    <w:p w14:paraId="086C4624" w14:textId="77777777" w:rsidR="00345156" w:rsidRPr="002947BE"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Pr>
          <w:rFonts w:ascii="宋体" w:hAnsi="宋体" w:cs="仿宋" w:hint="eastAsia"/>
          <w:sz w:val="28"/>
          <w:szCs w:val="28"/>
        </w:rPr>
        <w:t>（六</w:t>
      </w:r>
      <w:r>
        <w:rPr>
          <w:rFonts w:ascii="宋体" w:hAnsi="宋体" w:cs="仿宋"/>
          <w:sz w:val="28"/>
          <w:szCs w:val="28"/>
        </w:rPr>
        <w:t>）</w:t>
      </w:r>
      <w:r w:rsidRPr="002947BE">
        <w:rPr>
          <w:rFonts w:ascii="宋体" w:hAnsi="宋体" w:cs="仿宋" w:hint="eastAsia"/>
          <w:sz w:val="28"/>
          <w:szCs w:val="28"/>
        </w:rPr>
        <w:t>依法缴纳税收的证明材料</w:t>
      </w:r>
      <w:r>
        <w:rPr>
          <w:rFonts w:ascii="宋体" w:hAnsi="宋体" w:cs="仿宋" w:hint="eastAsia"/>
          <w:sz w:val="28"/>
          <w:szCs w:val="28"/>
        </w:rPr>
        <w:t>；</w:t>
      </w:r>
    </w:p>
    <w:p w14:paraId="3CCB92B1" w14:textId="77777777" w:rsidR="00345156" w:rsidRPr="002947BE"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Pr>
          <w:rFonts w:ascii="宋体" w:hAnsi="宋体" w:cs="仿宋" w:hint="eastAsia"/>
          <w:sz w:val="28"/>
          <w:szCs w:val="28"/>
        </w:rPr>
        <w:t>（七</w:t>
      </w:r>
      <w:r>
        <w:rPr>
          <w:rFonts w:ascii="宋体" w:hAnsi="宋体" w:cs="仿宋"/>
          <w:sz w:val="28"/>
          <w:szCs w:val="28"/>
        </w:rPr>
        <w:t>）</w:t>
      </w:r>
      <w:r w:rsidRPr="002947BE">
        <w:rPr>
          <w:rFonts w:ascii="宋体" w:hAnsi="宋体" w:cs="仿宋" w:hint="eastAsia"/>
          <w:sz w:val="28"/>
          <w:szCs w:val="28"/>
        </w:rPr>
        <w:t>依法缴纳社会保障资金的证明材料</w:t>
      </w:r>
      <w:r>
        <w:rPr>
          <w:rFonts w:ascii="宋体" w:hAnsi="宋体" w:cs="仿宋" w:hint="eastAsia"/>
          <w:sz w:val="28"/>
          <w:szCs w:val="28"/>
        </w:rPr>
        <w:t>；</w:t>
      </w:r>
    </w:p>
    <w:p w14:paraId="68C7724E" w14:textId="77777777" w:rsidR="00345156" w:rsidRPr="002947BE"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Pr>
          <w:rFonts w:ascii="宋体" w:hAnsi="宋体" w:cs="仿宋" w:hint="eastAsia"/>
          <w:sz w:val="28"/>
          <w:szCs w:val="28"/>
        </w:rPr>
        <w:t>（八</w:t>
      </w:r>
      <w:r>
        <w:rPr>
          <w:rFonts w:ascii="宋体" w:hAnsi="宋体" w:cs="仿宋"/>
          <w:sz w:val="28"/>
          <w:szCs w:val="28"/>
        </w:rPr>
        <w:t>）</w:t>
      </w:r>
      <w:r w:rsidRPr="002947BE">
        <w:rPr>
          <w:rFonts w:ascii="宋体" w:hAnsi="宋体" w:cs="仿宋" w:hint="eastAsia"/>
          <w:sz w:val="28"/>
          <w:szCs w:val="28"/>
        </w:rPr>
        <w:t>具备履行政府采购合同所必需的设备和专业技术能力的证明材料</w:t>
      </w:r>
      <w:r>
        <w:rPr>
          <w:rFonts w:ascii="宋体" w:hAnsi="宋体" w:cs="仿宋" w:hint="eastAsia"/>
          <w:sz w:val="28"/>
          <w:szCs w:val="28"/>
        </w:rPr>
        <w:t>；</w:t>
      </w:r>
    </w:p>
    <w:p w14:paraId="46790AA7" w14:textId="77777777" w:rsidR="00345156" w:rsidRPr="002947BE"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Pr>
          <w:rFonts w:ascii="宋体" w:hAnsi="宋体" w:cs="仿宋" w:hint="eastAsia"/>
          <w:sz w:val="28"/>
          <w:szCs w:val="28"/>
        </w:rPr>
        <w:t>（九</w:t>
      </w:r>
      <w:r>
        <w:rPr>
          <w:rFonts w:ascii="宋体" w:hAnsi="宋体" w:cs="仿宋"/>
          <w:sz w:val="28"/>
          <w:szCs w:val="28"/>
        </w:rPr>
        <w:t>）</w:t>
      </w:r>
      <w:r w:rsidRPr="002947BE">
        <w:rPr>
          <w:rFonts w:ascii="宋体" w:hAnsi="宋体" w:cs="仿宋" w:hint="eastAsia"/>
          <w:sz w:val="28"/>
          <w:szCs w:val="28"/>
        </w:rPr>
        <w:t>参加政府采购活动前三年内在经营活动中没有重大违法记录的证明材料</w:t>
      </w:r>
      <w:r>
        <w:rPr>
          <w:rFonts w:ascii="宋体" w:hAnsi="宋体" w:cs="仿宋" w:hint="eastAsia"/>
          <w:sz w:val="28"/>
          <w:szCs w:val="28"/>
        </w:rPr>
        <w:t>；</w:t>
      </w:r>
    </w:p>
    <w:p w14:paraId="2C9A8D39" w14:textId="77777777" w:rsidR="00345156"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Pr>
          <w:rFonts w:ascii="宋体" w:hAnsi="宋体" w:cs="仿宋" w:hint="eastAsia"/>
          <w:sz w:val="28"/>
          <w:szCs w:val="28"/>
        </w:rPr>
        <w:t>（十</w:t>
      </w:r>
      <w:r>
        <w:rPr>
          <w:rFonts w:ascii="宋体" w:hAnsi="宋体" w:cs="仿宋"/>
          <w:sz w:val="28"/>
          <w:szCs w:val="28"/>
        </w:rPr>
        <w:t>）</w:t>
      </w:r>
      <w:r w:rsidRPr="002947BE">
        <w:rPr>
          <w:rFonts w:ascii="宋体" w:hAnsi="宋体" w:cs="仿宋" w:hint="eastAsia"/>
          <w:sz w:val="28"/>
          <w:szCs w:val="28"/>
        </w:rPr>
        <w:t>未被列入失信被执行人</w:t>
      </w:r>
      <w:r>
        <w:rPr>
          <w:rFonts w:ascii="宋体" w:hAnsi="宋体" w:cs="仿宋" w:hint="eastAsia"/>
          <w:sz w:val="28"/>
          <w:szCs w:val="28"/>
        </w:rPr>
        <w:t>、</w:t>
      </w:r>
      <w:r w:rsidRPr="002947BE">
        <w:rPr>
          <w:rFonts w:ascii="宋体" w:hAnsi="宋体" w:cs="仿宋" w:hint="eastAsia"/>
          <w:sz w:val="28"/>
          <w:szCs w:val="28"/>
        </w:rPr>
        <w:t>重大税收违法案件当事人</w:t>
      </w:r>
      <w:r>
        <w:rPr>
          <w:rFonts w:ascii="宋体" w:hAnsi="宋体" w:cs="仿宋" w:hint="eastAsia"/>
          <w:sz w:val="28"/>
          <w:szCs w:val="28"/>
        </w:rPr>
        <w:t>名单、</w:t>
      </w:r>
      <w:r w:rsidRPr="002947BE">
        <w:rPr>
          <w:rFonts w:ascii="宋体" w:hAnsi="宋体" w:cs="仿宋" w:hint="eastAsia"/>
          <w:sz w:val="28"/>
          <w:szCs w:val="28"/>
        </w:rPr>
        <w:t>政府采购严重违法失信行为记录名单的证明材料</w:t>
      </w:r>
      <w:r>
        <w:rPr>
          <w:rFonts w:ascii="宋体" w:hAnsi="宋体" w:cs="仿宋" w:hint="eastAsia"/>
          <w:sz w:val="28"/>
          <w:szCs w:val="28"/>
        </w:rPr>
        <w:t>；</w:t>
      </w:r>
    </w:p>
    <w:p w14:paraId="40289468" w14:textId="77777777" w:rsidR="00345156" w:rsidRPr="003139E2"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sidRPr="003139E2">
        <w:rPr>
          <w:rFonts w:ascii="宋体" w:hAnsi="宋体" w:cs="仿宋" w:hint="eastAsia"/>
          <w:sz w:val="28"/>
          <w:szCs w:val="28"/>
        </w:rPr>
        <w:t>（</w:t>
      </w:r>
      <w:r>
        <w:rPr>
          <w:rFonts w:ascii="宋体" w:hAnsi="宋体" w:cs="仿宋" w:hint="eastAsia"/>
          <w:sz w:val="28"/>
          <w:szCs w:val="28"/>
        </w:rPr>
        <w:t>十一</w:t>
      </w:r>
      <w:r w:rsidRPr="003139E2">
        <w:rPr>
          <w:rFonts w:ascii="宋体" w:hAnsi="宋体" w:cs="仿宋" w:hint="eastAsia"/>
          <w:sz w:val="28"/>
          <w:szCs w:val="28"/>
        </w:rPr>
        <w:t>）本项目的特定资格要求；</w:t>
      </w:r>
    </w:p>
    <w:p w14:paraId="6FD2254E" w14:textId="77777777" w:rsidR="00345156"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宋体" w:hAnsi="宋体" w:cs="仿宋"/>
          <w:sz w:val="28"/>
          <w:szCs w:val="28"/>
        </w:rPr>
      </w:pPr>
      <w:r w:rsidRPr="003139E2">
        <w:rPr>
          <w:rFonts w:ascii="宋体" w:hAnsi="宋体" w:cs="仿宋" w:hint="eastAsia"/>
          <w:sz w:val="28"/>
          <w:szCs w:val="28"/>
        </w:rPr>
        <w:t>（十</w:t>
      </w:r>
      <w:r>
        <w:rPr>
          <w:rFonts w:ascii="宋体" w:hAnsi="宋体" w:cs="仿宋" w:hint="eastAsia"/>
          <w:sz w:val="28"/>
          <w:szCs w:val="28"/>
        </w:rPr>
        <w:t>二</w:t>
      </w:r>
      <w:r w:rsidRPr="003139E2">
        <w:rPr>
          <w:rFonts w:ascii="宋体" w:hAnsi="宋体" w:cs="仿宋" w:hint="eastAsia"/>
          <w:sz w:val="28"/>
          <w:szCs w:val="28"/>
        </w:rPr>
        <w:t>）合格供应商资格条件的其他要求。</w:t>
      </w:r>
    </w:p>
    <w:p w14:paraId="6BEE2522" w14:textId="77777777" w:rsidR="00345156" w:rsidRPr="00345156"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仿宋" w:eastAsia="仿宋" w:hAnsi="仿宋" w:cs="仿宋"/>
          <w:sz w:val="28"/>
          <w:szCs w:val="28"/>
        </w:rPr>
      </w:pPr>
      <w:r w:rsidRPr="00345156">
        <w:rPr>
          <w:rFonts w:ascii="仿宋" w:eastAsia="仿宋" w:hAnsi="仿宋" w:cs="仿宋" w:hint="eastAsia"/>
          <w:sz w:val="28"/>
          <w:szCs w:val="28"/>
        </w:rPr>
        <w:t>★注：1、供应商在投标（响应）时，按照规定提供长治市政府采购供应商信用承诺函（详见附件），无需再提交（五）—</w:t>
      </w:r>
      <w:r w:rsidRPr="00345156">
        <w:rPr>
          <w:rFonts w:ascii="仿宋" w:eastAsia="仿宋" w:hAnsi="仿宋" w:cs="仿宋"/>
          <w:sz w:val="28"/>
          <w:szCs w:val="28"/>
        </w:rPr>
        <w:t>（</w:t>
      </w:r>
      <w:r w:rsidRPr="00345156">
        <w:rPr>
          <w:rFonts w:ascii="仿宋" w:eastAsia="仿宋" w:hAnsi="仿宋" w:cs="仿宋" w:hint="eastAsia"/>
          <w:sz w:val="28"/>
          <w:szCs w:val="28"/>
        </w:rPr>
        <w:t>十</w:t>
      </w:r>
      <w:r w:rsidRPr="00345156">
        <w:rPr>
          <w:rFonts w:ascii="仿宋" w:eastAsia="仿宋" w:hAnsi="仿宋" w:cs="仿宋"/>
          <w:sz w:val="28"/>
          <w:szCs w:val="28"/>
        </w:rPr>
        <w:t>）</w:t>
      </w:r>
      <w:r w:rsidRPr="00345156">
        <w:rPr>
          <w:rFonts w:ascii="仿宋" w:eastAsia="仿宋" w:hAnsi="仿宋" w:cs="仿宋" w:hint="eastAsia"/>
          <w:sz w:val="28"/>
          <w:szCs w:val="28"/>
        </w:rPr>
        <w:t>项的证明材料。</w:t>
      </w:r>
    </w:p>
    <w:p w14:paraId="4878A8F2" w14:textId="2A1376AC" w:rsidR="00953E17" w:rsidRPr="00345156" w:rsidRDefault="00345156" w:rsidP="00345156">
      <w:pPr>
        <w:pBdr>
          <w:top w:val="none" w:sz="0" w:space="1" w:color="auto"/>
          <w:left w:val="none" w:sz="0" w:space="4" w:color="auto"/>
          <w:bottom w:val="none" w:sz="0" w:space="1" w:color="auto"/>
          <w:right w:val="none" w:sz="0" w:space="4" w:color="auto"/>
        </w:pBdr>
        <w:snapToGrid w:val="0"/>
        <w:spacing w:line="560" w:lineRule="exact"/>
        <w:ind w:firstLineChars="196" w:firstLine="549"/>
        <w:jc w:val="left"/>
        <w:rPr>
          <w:rFonts w:ascii="仿宋" w:eastAsia="仿宋" w:hAnsi="仿宋" w:cs="仿宋"/>
          <w:sz w:val="28"/>
          <w:szCs w:val="28"/>
        </w:rPr>
      </w:pPr>
      <w:r w:rsidRPr="00345156">
        <w:rPr>
          <w:rFonts w:ascii="仿宋" w:eastAsia="仿宋" w:hAnsi="仿宋" w:cs="仿宋" w:hint="eastAsia"/>
          <w:sz w:val="28"/>
          <w:szCs w:val="28"/>
        </w:rPr>
        <w:t>2、采购人有权在签订合同前要求中标供应商提供相关证明材料以核实中标供应商承诺事项的真实性。</w:t>
      </w:r>
    </w:p>
    <w:p w14:paraId="57F636D6" w14:textId="77777777" w:rsidR="00953E17" w:rsidRPr="00935396" w:rsidRDefault="00953E17" w:rsidP="00D62B13">
      <w:pPr>
        <w:pStyle w:val="afffffa"/>
        <w:snapToGrid w:val="0"/>
        <w:spacing w:line="460" w:lineRule="exact"/>
        <w:ind w:left="5250" w:firstLineChars="200" w:firstLine="560"/>
        <w:rPr>
          <w:rFonts w:asciiTheme="minorEastAsia" w:eastAsiaTheme="minorEastAsia" w:hAnsiTheme="minorEastAsia"/>
          <w:color w:val="000000" w:themeColor="text1"/>
          <w:sz w:val="28"/>
          <w:szCs w:val="28"/>
        </w:rPr>
      </w:pPr>
    </w:p>
    <w:p w14:paraId="57982373" w14:textId="19509166" w:rsidR="00345156" w:rsidRPr="003139E2" w:rsidRDefault="00345156" w:rsidP="00345156">
      <w:pPr>
        <w:pStyle w:val="30"/>
        <w:keepNext w:val="0"/>
        <w:keepLines w:val="0"/>
        <w:pageBreakBefore/>
        <w:spacing w:line="415" w:lineRule="auto"/>
        <w:rPr>
          <w:rFonts w:ascii="宋体" w:hAnsi="宋体" w:cs="仿宋"/>
          <w:b w:val="0"/>
          <w:sz w:val="28"/>
          <w:szCs w:val="28"/>
        </w:rPr>
      </w:pPr>
      <w:r>
        <w:rPr>
          <w:rFonts w:ascii="宋体" w:hAnsi="宋体" w:cs="仿宋" w:hint="eastAsia"/>
          <w:b w:val="0"/>
          <w:sz w:val="28"/>
          <w:szCs w:val="28"/>
        </w:rPr>
        <w:lastRenderedPageBreak/>
        <w:t>附件</w:t>
      </w:r>
      <w:r w:rsidR="00936CDC">
        <w:rPr>
          <w:rFonts w:ascii="宋体" w:hAnsi="宋体" w:cs="仿宋"/>
          <w:b w:val="0"/>
          <w:sz w:val="28"/>
          <w:szCs w:val="28"/>
        </w:rPr>
        <w:t>2</w:t>
      </w:r>
      <w:r w:rsidRPr="003139E2">
        <w:rPr>
          <w:rFonts w:ascii="宋体" w:hAnsi="宋体" w:cs="仿宋" w:hint="eastAsia"/>
          <w:b w:val="0"/>
          <w:sz w:val="28"/>
          <w:szCs w:val="28"/>
        </w:rPr>
        <w:t xml:space="preserve"> </w:t>
      </w:r>
    </w:p>
    <w:p w14:paraId="14324AC2" w14:textId="77777777" w:rsidR="00345156" w:rsidRPr="003139E2" w:rsidRDefault="00345156" w:rsidP="00345156">
      <w:pPr>
        <w:pBdr>
          <w:top w:val="none" w:sz="0" w:space="1" w:color="auto"/>
          <w:left w:val="none" w:sz="0" w:space="4" w:color="auto"/>
          <w:bottom w:val="none" w:sz="0" w:space="1" w:color="auto"/>
          <w:right w:val="none" w:sz="0" w:space="4" w:color="auto"/>
        </w:pBdr>
        <w:spacing w:beforeLines="100" w:before="240" w:afterLines="100" w:after="240" w:line="560" w:lineRule="exact"/>
        <w:ind w:left="642" w:hangingChars="200" w:hanging="642"/>
        <w:jc w:val="center"/>
        <w:rPr>
          <w:rFonts w:ascii="宋体" w:hAnsi="宋体" w:cs="仿宋"/>
          <w:b/>
          <w:spacing w:val="6"/>
          <w:sz w:val="28"/>
          <w:szCs w:val="28"/>
        </w:rPr>
      </w:pPr>
      <w:r w:rsidRPr="003139E2">
        <w:rPr>
          <w:rFonts w:ascii="宋体" w:hAnsi="宋体" w:cs="仿宋" w:hint="eastAsia"/>
          <w:b/>
          <w:bCs/>
          <w:spacing w:val="20"/>
          <w:sz w:val="28"/>
          <w:szCs w:val="28"/>
        </w:rPr>
        <w:t>法定代表人（负责人）身份证明书</w:t>
      </w:r>
    </w:p>
    <w:p w14:paraId="686AAF4B"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spacing w:val="6"/>
          <w:sz w:val="28"/>
          <w:szCs w:val="28"/>
        </w:rPr>
      </w:pPr>
      <w:r w:rsidRPr="003139E2">
        <w:rPr>
          <w:rFonts w:ascii="宋体" w:hAnsi="宋体" w:cs="仿宋" w:hint="eastAsia"/>
          <w:spacing w:val="6"/>
          <w:sz w:val="28"/>
          <w:szCs w:val="28"/>
        </w:rPr>
        <w:t>单位名称：</w:t>
      </w:r>
    </w:p>
    <w:p w14:paraId="5FD3C0A3"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spacing w:val="6"/>
          <w:sz w:val="28"/>
          <w:szCs w:val="28"/>
        </w:rPr>
      </w:pPr>
      <w:r w:rsidRPr="003139E2">
        <w:rPr>
          <w:rFonts w:ascii="宋体" w:hAnsi="宋体" w:cs="仿宋" w:hint="eastAsia"/>
          <w:spacing w:val="6"/>
          <w:sz w:val="28"/>
          <w:szCs w:val="28"/>
        </w:rPr>
        <w:t>单位性质：</w:t>
      </w:r>
    </w:p>
    <w:p w14:paraId="599218BC"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spacing w:val="6"/>
          <w:sz w:val="28"/>
          <w:szCs w:val="28"/>
        </w:rPr>
      </w:pPr>
      <w:r w:rsidRPr="003139E2">
        <w:rPr>
          <w:rFonts w:ascii="宋体" w:hAnsi="宋体" w:cs="仿宋" w:hint="eastAsia"/>
          <w:spacing w:val="6"/>
          <w:sz w:val="28"/>
          <w:szCs w:val="28"/>
        </w:rPr>
        <w:t>地    址：</w:t>
      </w:r>
    </w:p>
    <w:p w14:paraId="54CBD73C"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spacing w:val="6"/>
          <w:sz w:val="28"/>
          <w:szCs w:val="28"/>
        </w:rPr>
      </w:pPr>
      <w:r w:rsidRPr="003139E2">
        <w:rPr>
          <w:rFonts w:ascii="宋体" w:hAnsi="宋体" w:cs="仿宋" w:hint="eastAsia"/>
          <w:spacing w:val="6"/>
          <w:sz w:val="28"/>
          <w:szCs w:val="28"/>
        </w:rPr>
        <w:t>成立时间：    年    月    日</w:t>
      </w:r>
    </w:p>
    <w:p w14:paraId="2B0D0B10"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spacing w:val="6"/>
          <w:sz w:val="28"/>
          <w:szCs w:val="28"/>
        </w:rPr>
      </w:pPr>
      <w:r w:rsidRPr="003139E2">
        <w:rPr>
          <w:rFonts w:ascii="宋体" w:hAnsi="宋体" w:cs="仿宋" w:hint="eastAsia"/>
          <w:spacing w:val="6"/>
          <w:sz w:val="28"/>
          <w:szCs w:val="28"/>
        </w:rPr>
        <w:t>经营期限：</w:t>
      </w:r>
    </w:p>
    <w:p w14:paraId="2E6E3EBA"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spacing w:val="6"/>
          <w:sz w:val="28"/>
          <w:szCs w:val="28"/>
        </w:rPr>
      </w:pPr>
      <w:r w:rsidRPr="003139E2">
        <w:rPr>
          <w:rFonts w:ascii="宋体" w:hAnsi="宋体" w:cs="仿宋" w:hint="eastAsia"/>
          <w:spacing w:val="6"/>
          <w:sz w:val="28"/>
          <w:szCs w:val="28"/>
        </w:rPr>
        <w:t>姓    名：                        性  别：</w:t>
      </w:r>
    </w:p>
    <w:p w14:paraId="56693E36"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spacing w:val="6"/>
          <w:sz w:val="28"/>
          <w:szCs w:val="28"/>
        </w:rPr>
      </w:pPr>
      <w:r w:rsidRPr="003139E2">
        <w:rPr>
          <w:rFonts w:ascii="宋体" w:hAnsi="宋体" w:cs="仿宋" w:hint="eastAsia"/>
          <w:spacing w:val="6"/>
          <w:sz w:val="28"/>
          <w:szCs w:val="28"/>
        </w:rPr>
        <w:t xml:space="preserve">身份证号：                        职  务： </w:t>
      </w:r>
    </w:p>
    <w:p w14:paraId="1E8472E3"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spacing w:val="6"/>
          <w:sz w:val="28"/>
          <w:szCs w:val="28"/>
        </w:rPr>
      </w:pPr>
      <w:r w:rsidRPr="003139E2">
        <w:rPr>
          <w:rFonts w:ascii="宋体" w:hAnsi="宋体" w:cs="仿宋" w:hint="eastAsia"/>
          <w:spacing w:val="6"/>
          <w:sz w:val="28"/>
          <w:szCs w:val="28"/>
        </w:rPr>
        <w:t>系</w:t>
      </w:r>
      <w:r w:rsidRPr="003139E2">
        <w:rPr>
          <w:rFonts w:ascii="宋体" w:hAnsi="宋体" w:cs="仿宋" w:hint="eastAsia"/>
          <w:spacing w:val="6"/>
          <w:sz w:val="28"/>
          <w:szCs w:val="28"/>
          <w:u w:val="single"/>
        </w:rPr>
        <w:t xml:space="preserve">       （投标人名称）         </w:t>
      </w:r>
      <w:r w:rsidRPr="003139E2">
        <w:rPr>
          <w:rFonts w:ascii="宋体" w:hAnsi="宋体" w:cs="仿宋" w:hint="eastAsia"/>
          <w:spacing w:val="6"/>
          <w:sz w:val="28"/>
          <w:szCs w:val="28"/>
        </w:rPr>
        <w:t xml:space="preserve"> 的法定代表人（负责人）。 </w:t>
      </w:r>
    </w:p>
    <w:p w14:paraId="5A383D10"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ind w:firstLineChars="200" w:firstLine="584"/>
        <w:rPr>
          <w:rFonts w:ascii="宋体" w:hAnsi="宋体" w:cs="仿宋"/>
          <w:spacing w:val="6"/>
          <w:sz w:val="28"/>
          <w:szCs w:val="28"/>
        </w:rPr>
      </w:pPr>
      <w:r w:rsidRPr="003139E2">
        <w:rPr>
          <w:rFonts w:ascii="宋体" w:hAnsi="宋体" w:cs="仿宋" w:hint="eastAsia"/>
          <w:spacing w:val="6"/>
          <w:sz w:val="28"/>
          <w:szCs w:val="28"/>
        </w:rPr>
        <w:t>特此证明。</w:t>
      </w:r>
    </w:p>
    <w:p w14:paraId="3A8B7D68" w14:textId="77777777" w:rsidR="00345156" w:rsidRPr="003139E2" w:rsidRDefault="00345156" w:rsidP="00345156">
      <w:pPr>
        <w:pBdr>
          <w:top w:val="none" w:sz="0" w:space="1" w:color="auto"/>
          <w:left w:val="none" w:sz="0" w:space="4" w:color="auto"/>
          <w:bottom w:val="none" w:sz="0" w:space="1" w:color="auto"/>
          <w:right w:val="none" w:sz="0" w:space="4" w:color="auto"/>
        </w:pBdr>
        <w:tabs>
          <w:tab w:val="left" w:pos="4000"/>
        </w:tabs>
        <w:spacing w:beforeLines="200" w:before="480" w:line="560" w:lineRule="exact"/>
        <w:ind w:firstLineChars="800" w:firstLine="2560"/>
        <w:jc w:val="right"/>
        <w:rPr>
          <w:rFonts w:ascii="宋体" w:hAnsi="宋体" w:cs="仿宋"/>
          <w:spacing w:val="20"/>
          <w:sz w:val="28"/>
          <w:szCs w:val="28"/>
        </w:rPr>
      </w:pPr>
      <w:r w:rsidRPr="003139E2">
        <w:rPr>
          <w:rFonts w:ascii="宋体" w:hAnsi="宋体" w:cs="仿宋" w:hint="eastAsia"/>
          <w:spacing w:val="20"/>
          <w:sz w:val="28"/>
          <w:szCs w:val="28"/>
        </w:rPr>
        <w:t>投标人全称</w:t>
      </w:r>
      <w:r w:rsidRPr="003139E2">
        <w:rPr>
          <w:rFonts w:ascii="宋体" w:hAnsi="宋体" w:hint="eastAsia"/>
          <w:sz w:val="28"/>
          <w:szCs w:val="28"/>
        </w:rPr>
        <w:t>（法人电子印章）</w:t>
      </w:r>
      <w:r w:rsidRPr="003139E2">
        <w:rPr>
          <w:rFonts w:ascii="宋体" w:hAnsi="宋体" w:cs="仿宋" w:hint="eastAsia"/>
          <w:spacing w:val="20"/>
          <w:sz w:val="28"/>
          <w:szCs w:val="28"/>
        </w:rPr>
        <w:t xml:space="preserve">： </w:t>
      </w:r>
    </w:p>
    <w:p w14:paraId="1456DC85" w14:textId="77777777" w:rsidR="00345156" w:rsidRPr="003139E2" w:rsidRDefault="00345156" w:rsidP="00345156">
      <w:pPr>
        <w:pBdr>
          <w:top w:val="none" w:sz="0" w:space="1" w:color="auto"/>
          <w:left w:val="none" w:sz="0" w:space="4" w:color="auto"/>
          <w:bottom w:val="none" w:sz="0" w:space="1" w:color="auto"/>
          <w:right w:val="none" w:sz="0" w:space="4" w:color="auto"/>
        </w:pBdr>
        <w:tabs>
          <w:tab w:val="left" w:pos="4490"/>
        </w:tabs>
        <w:spacing w:line="560" w:lineRule="exact"/>
        <w:jc w:val="right"/>
        <w:rPr>
          <w:rFonts w:ascii="宋体" w:hAnsi="宋体" w:cs="仿宋"/>
          <w:spacing w:val="20"/>
          <w:sz w:val="28"/>
          <w:szCs w:val="28"/>
        </w:rPr>
      </w:pPr>
      <w:r w:rsidRPr="003139E2">
        <w:rPr>
          <w:rFonts w:ascii="宋体" w:hAnsi="宋体" w:cs="仿宋" w:hint="eastAsia"/>
          <w:spacing w:val="20"/>
          <w:sz w:val="28"/>
          <w:szCs w:val="28"/>
        </w:rPr>
        <w:tab/>
        <w:t>年   月   日</w:t>
      </w:r>
    </w:p>
    <w:p w14:paraId="635696B5" w14:textId="77777777" w:rsidR="00345156" w:rsidRPr="003139E2" w:rsidRDefault="00345156" w:rsidP="00345156">
      <w:pPr>
        <w:pBdr>
          <w:top w:val="none" w:sz="0" w:space="1" w:color="auto"/>
          <w:left w:val="none" w:sz="0" w:space="4" w:color="auto"/>
          <w:bottom w:val="none" w:sz="0" w:space="1" w:color="auto"/>
          <w:right w:val="none" w:sz="0" w:space="4" w:color="auto"/>
        </w:pBdr>
        <w:tabs>
          <w:tab w:val="left" w:pos="4490"/>
        </w:tabs>
        <w:spacing w:beforeLines="100" w:before="240" w:line="560" w:lineRule="exact"/>
        <w:rPr>
          <w:rFonts w:ascii="宋体" w:hAnsi="宋体" w:cs="仿宋"/>
          <w:spacing w:val="20"/>
          <w:sz w:val="28"/>
          <w:szCs w:val="28"/>
        </w:rPr>
      </w:pPr>
      <w:r w:rsidRPr="003139E2">
        <w:rPr>
          <w:rFonts w:ascii="宋体" w:hAnsi="宋体" w:cs="仿宋" w:hint="eastAsia"/>
          <w:b/>
          <w:sz w:val="28"/>
          <w:szCs w:val="28"/>
        </w:rPr>
        <w:t>附法定代表人有效的身份证正反两面扫描件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395"/>
      </w:tblGrid>
      <w:tr w:rsidR="00345156" w:rsidRPr="003139E2" w14:paraId="506EE0B2" w14:textId="77777777" w:rsidTr="000425BA">
        <w:trPr>
          <w:trHeight w:val="2481"/>
        </w:trPr>
        <w:tc>
          <w:tcPr>
            <w:tcW w:w="4077" w:type="dxa"/>
            <w:tcBorders>
              <w:top w:val="single" w:sz="4" w:space="0" w:color="auto"/>
              <w:left w:val="single" w:sz="4" w:space="0" w:color="auto"/>
              <w:bottom w:val="single" w:sz="4" w:space="0" w:color="auto"/>
              <w:right w:val="single" w:sz="4" w:space="0" w:color="auto"/>
            </w:tcBorders>
          </w:tcPr>
          <w:p w14:paraId="0BE08708" w14:textId="77777777" w:rsidR="00345156" w:rsidRPr="003139E2" w:rsidRDefault="00345156" w:rsidP="000425BA">
            <w:pPr>
              <w:pBdr>
                <w:top w:val="none" w:sz="0" w:space="1" w:color="auto"/>
                <w:left w:val="none" w:sz="0" w:space="4" w:color="auto"/>
                <w:bottom w:val="none" w:sz="0" w:space="1" w:color="auto"/>
                <w:right w:val="none" w:sz="0" w:space="4" w:color="auto"/>
              </w:pBdr>
              <w:spacing w:line="560" w:lineRule="exact"/>
              <w:rPr>
                <w:rFonts w:ascii="宋体" w:hAnsi="宋体" w:cs="仿宋"/>
                <w:b/>
                <w:sz w:val="30"/>
                <w:szCs w:val="30"/>
              </w:rPr>
            </w:pPr>
          </w:p>
        </w:tc>
        <w:tc>
          <w:tcPr>
            <w:tcW w:w="4395" w:type="dxa"/>
            <w:tcBorders>
              <w:top w:val="single" w:sz="4" w:space="0" w:color="auto"/>
              <w:left w:val="single" w:sz="4" w:space="0" w:color="auto"/>
              <w:bottom w:val="single" w:sz="4" w:space="0" w:color="auto"/>
              <w:right w:val="single" w:sz="4" w:space="0" w:color="auto"/>
            </w:tcBorders>
          </w:tcPr>
          <w:p w14:paraId="3FA8F940" w14:textId="77777777" w:rsidR="00345156" w:rsidRPr="003139E2" w:rsidRDefault="00345156" w:rsidP="000425BA">
            <w:pPr>
              <w:pBdr>
                <w:top w:val="none" w:sz="0" w:space="1" w:color="auto"/>
                <w:left w:val="none" w:sz="0" w:space="4" w:color="auto"/>
                <w:bottom w:val="none" w:sz="0" w:space="1" w:color="auto"/>
                <w:right w:val="none" w:sz="0" w:space="4" w:color="auto"/>
              </w:pBdr>
              <w:spacing w:line="560" w:lineRule="exact"/>
              <w:rPr>
                <w:rFonts w:ascii="宋体" w:hAnsi="宋体" w:cs="仿宋"/>
                <w:b/>
                <w:sz w:val="30"/>
                <w:szCs w:val="30"/>
              </w:rPr>
            </w:pPr>
          </w:p>
        </w:tc>
      </w:tr>
    </w:tbl>
    <w:p w14:paraId="48AEDB57" w14:textId="77777777" w:rsidR="00345156" w:rsidRPr="003139E2" w:rsidRDefault="00345156" w:rsidP="00345156">
      <w:pPr>
        <w:pBdr>
          <w:top w:val="none" w:sz="0" w:space="1" w:color="auto"/>
          <w:left w:val="none" w:sz="0" w:space="4" w:color="auto"/>
          <w:bottom w:val="none" w:sz="0" w:space="1" w:color="auto"/>
          <w:right w:val="none" w:sz="0" w:space="4" w:color="auto"/>
        </w:pBdr>
        <w:spacing w:line="560" w:lineRule="exact"/>
        <w:rPr>
          <w:rFonts w:ascii="宋体" w:hAnsi="宋体" w:cs="仿宋"/>
          <w:b/>
          <w:bCs/>
          <w:sz w:val="30"/>
          <w:szCs w:val="30"/>
        </w:rPr>
      </w:pPr>
    </w:p>
    <w:p w14:paraId="1777302D" w14:textId="77777777" w:rsidR="00345156" w:rsidRDefault="00345156">
      <w:pPr>
        <w:widowControl/>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14:paraId="21205865" w14:textId="28ABD96E" w:rsidR="00345156" w:rsidRPr="00935396" w:rsidRDefault="00345156" w:rsidP="00345156">
      <w:pPr>
        <w:snapToGrid w:val="0"/>
        <w:spacing w:beforeLines="50" w:before="120" w:after="50" w:line="460" w:lineRule="exac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lastRenderedPageBreak/>
        <w:t>附件</w:t>
      </w:r>
      <w:r w:rsidR="00936CDC">
        <w:rPr>
          <w:rFonts w:asciiTheme="minorEastAsia" w:eastAsiaTheme="minorEastAsia" w:hAnsiTheme="minorEastAsia"/>
          <w:color w:val="000000" w:themeColor="text1"/>
          <w:sz w:val="28"/>
          <w:szCs w:val="28"/>
        </w:rPr>
        <w:t>3</w:t>
      </w:r>
      <w:r w:rsidRPr="00935396">
        <w:rPr>
          <w:rFonts w:asciiTheme="minorEastAsia" w:eastAsiaTheme="minorEastAsia" w:hAnsiTheme="minorEastAsia" w:hint="eastAsia"/>
          <w:color w:val="000000" w:themeColor="text1"/>
          <w:sz w:val="28"/>
          <w:szCs w:val="28"/>
        </w:rPr>
        <w:t>：</w:t>
      </w:r>
    </w:p>
    <w:p w14:paraId="70EBDA9A" w14:textId="77777777" w:rsidR="00345156" w:rsidRPr="00935396" w:rsidRDefault="00345156" w:rsidP="00345156">
      <w:pPr>
        <w:snapToGrid w:val="0"/>
        <w:spacing w:before="50" w:after="50"/>
        <w:jc w:val="center"/>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法定代表人授权委托书</w:t>
      </w:r>
    </w:p>
    <w:p w14:paraId="232E43D4" w14:textId="77777777" w:rsidR="00345156" w:rsidRPr="00935396" w:rsidRDefault="00345156" w:rsidP="00345156">
      <w:pPr>
        <w:snapToGrid w:val="0"/>
        <w:spacing w:beforeLines="50" w:before="120" w:after="50"/>
        <w:jc w:val="center"/>
        <w:rPr>
          <w:rFonts w:asciiTheme="minorEastAsia" w:eastAsiaTheme="minorEastAsia" w:hAnsiTheme="minorEastAsia"/>
          <w:b/>
          <w:color w:val="000000" w:themeColor="text1"/>
          <w:sz w:val="28"/>
          <w:szCs w:val="28"/>
        </w:rPr>
      </w:pPr>
    </w:p>
    <w:p w14:paraId="40ECD57C" w14:textId="77777777" w:rsidR="00345156" w:rsidRPr="00935396" w:rsidRDefault="00345156" w:rsidP="00345156">
      <w:pPr>
        <w:snapToGrid w:val="0"/>
        <w:spacing w:beforeLines="50" w:before="120" w:after="50" w:line="460" w:lineRule="exact"/>
        <w:rPr>
          <w:rFonts w:asciiTheme="minorEastAsia" w:eastAsiaTheme="minorEastAsia" w:hAnsiTheme="minorEastAsia"/>
          <w:b/>
          <w:bCs/>
          <w:color w:val="000000" w:themeColor="text1"/>
          <w:sz w:val="28"/>
          <w:szCs w:val="28"/>
        </w:rPr>
      </w:pPr>
      <w:bookmarkStart w:id="148" w:name="PO_3000000575_PM026_4"/>
      <w:r>
        <w:rPr>
          <w:rFonts w:asciiTheme="minorEastAsia" w:eastAsiaTheme="minorEastAsia" w:hAnsiTheme="minorEastAsia" w:hint="eastAsia"/>
          <w:color w:val="000000" w:themeColor="text1"/>
          <w:sz w:val="28"/>
          <w:szCs w:val="28"/>
        </w:rPr>
        <w:t>长治市档案馆</w:t>
      </w:r>
      <w:bookmarkEnd w:id="148"/>
      <w:r w:rsidRPr="00935396">
        <w:rPr>
          <w:rFonts w:asciiTheme="minorEastAsia" w:eastAsiaTheme="minorEastAsia" w:hAnsiTheme="minorEastAsia" w:hint="eastAsia"/>
          <w:color w:val="000000" w:themeColor="text1"/>
          <w:sz w:val="28"/>
          <w:szCs w:val="28"/>
        </w:rPr>
        <w:t>（或</w:t>
      </w:r>
      <w:bookmarkStart w:id="149" w:name="PO_3000000575_PM031_3"/>
      <w:r>
        <w:rPr>
          <w:rFonts w:asciiTheme="minorEastAsia" w:eastAsiaTheme="minorEastAsia" w:hAnsiTheme="minorEastAsia" w:hint="eastAsia"/>
          <w:color w:val="000000" w:themeColor="text1"/>
          <w:sz w:val="28"/>
          <w:szCs w:val="28"/>
        </w:rPr>
        <w:t>山西信泽诚工程项目管理有限公司</w:t>
      </w:r>
      <w:bookmarkEnd w:id="149"/>
      <w:r w:rsidRPr="00935396">
        <w:rPr>
          <w:rFonts w:asciiTheme="minorEastAsia" w:eastAsiaTheme="minorEastAsia" w:hAnsiTheme="minorEastAsia" w:hint="eastAsia"/>
          <w:color w:val="000000" w:themeColor="text1"/>
          <w:sz w:val="28"/>
          <w:szCs w:val="28"/>
        </w:rPr>
        <w:t>）：</w:t>
      </w:r>
    </w:p>
    <w:p w14:paraId="58C6DC19" w14:textId="77777777" w:rsidR="00345156" w:rsidRPr="00935396" w:rsidRDefault="00345156" w:rsidP="00345156">
      <w:pPr>
        <w:snapToGrid w:val="0"/>
        <w:spacing w:beforeLines="50" w:before="120" w:after="50" w:line="460" w:lineRule="exact"/>
        <w:ind w:firstLineChars="300" w:firstLine="84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我</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（姓名）系</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（投标人名称）的法定代表人，现授权委托本单位在职职工 </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（姓名）为授权代表，以我方的名义参加项目编号：</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第</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标段，项目名称</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项目的投标活动，并代表我方全权办理针对上述项目的投标、开标、评标、签约等具体事务和签署相关文件。我方对授权代表的签名事项负全部责任。</w:t>
      </w:r>
    </w:p>
    <w:p w14:paraId="5FF6940E" w14:textId="77777777" w:rsidR="00345156" w:rsidRPr="00935396" w:rsidRDefault="00345156" w:rsidP="00345156">
      <w:pPr>
        <w:snapToGrid w:val="0"/>
        <w:spacing w:beforeLines="50" w:before="120" w:after="50" w:line="460" w:lineRule="exact"/>
        <w:ind w:firstLine="48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在撤销授权的书面通知以前，本授权书一直有效。授权代表在授权书有效期内签署的所有文件不因授权的撤销而失效。</w:t>
      </w:r>
    </w:p>
    <w:p w14:paraId="119AC949" w14:textId="77777777" w:rsidR="00345156" w:rsidRPr="00935396" w:rsidRDefault="00345156" w:rsidP="00345156">
      <w:pPr>
        <w:snapToGrid w:val="0"/>
        <w:spacing w:beforeLines="50" w:before="120" w:after="50" w:line="460" w:lineRule="exact"/>
        <w:ind w:firstLine="48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授权代表无转委托权，特此委托。</w:t>
      </w:r>
    </w:p>
    <w:p w14:paraId="7A28B415" w14:textId="77777777" w:rsidR="00345156" w:rsidRPr="00935396" w:rsidRDefault="00345156" w:rsidP="00345156">
      <w:pPr>
        <w:snapToGrid w:val="0"/>
        <w:spacing w:beforeLines="50" w:before="120" w:after="50" w:line="460" w:lineRule="exact"/>
        <w:ind w:firstLine="480"/>
        <w:rPr>
          <w:rFonts w:asciiTheme="minorEastAsia" w:eastAsiaTheme="minorEastAsia" w:hAnsiTheme="minorEastAsia"/>
          <w:color w:val="000000" w:themeColor="text1"/>
          <w:sz w:val="28"/>
          <w:szCs w:val="28"/>
        </w:rPr>
      </w:pPr>
    </w:p>
    <w:p w14:paraId="12229CB6" w14:textId="24D5980B" w:rsidR="00936CDC" w:rsidRPr="003139E2" w:rsidRDefault="00936CDC" w:rsidP="00936CDC">
      <w:pPr>
        <w:pBdr>
          <w:top w:val="none" w:sz="0" w:space="1" w:color="auto"/>
          <w:left w:val="none" w:sz="0" w:space="4" w:color="auto"/>
          <w:bottom w:val="none" w:sz="0" w:space="1" w:color="auto"/>
          <w:right w:val="none" w:sz="0" w:space="4" w:color="auto"/>
        </w:pBdr>
        <w:tabs>
          <w:tab w:val="left" w:pos="4490"/>
        </w:tabs>
        <w:spacing w:beforeLines="100" w:before="240" w:line="560" w:lineRule="exact"/>
        <w:rPr>
          <w:rFonts w:ascii="宋体" w:hAnsi="宋体" w:cs="仿宋"/>
          <w:spacing w:val="20"/>
          <w:sz w:val="28"/>
          <w:szCs w:val="28"/>
        </w:rPr>
      </w:pPr>
      <w:r w:rsidRPr="003139E2">
        <w:rPr>
          <w:rFonts w:ascii="宋体" w:hAnsi="宋体" w:cs="仿宋" w:hint="eastAsia"/>
          <w:b/>
          <w:sz w:val="28"/>
          <w:szCs w:val="28"/>
        </w:rPr>
        <w:t>附</w:t>
      </w:r>
      <w:r>
        <w:rPr>
          <w:rFonts w:ascii="宋体" w:hAnsi="宋体" w:cs="仿宋" w:hint="eastAsia"/>
          <w:b/>
          <w:sz w:val="28"/>
          <w:szCs w:val="28"/>
        </w:rPr>
        <w:t>委托人</w:t>
      </w:r>
      <w:r w:rsidRPr="003139E2">
        <w:rPr>
          <w:rFonts w:ascii="宋体" w:hAnsi="宋体" w:cs="仿宋" w:hint="eastAsia"/>
          <w:b/>
          <w:sz w:val="28"/>
          <w:szCs w:val="28"/>
        </w:rPr>
        <w:t>有效的身份证正反两面扫描件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395"/>
      </w:tblGrid>
      <w:tr w:rsidR="00936CDC" w:rsidRPr="003139E2" w14:paraId="61A2E88E" w14:textId="77777777" w:rsidTr="000425BA">
        <w:trPr>
          <w:trHeight w:val="2481"/>
        </w:trPr>
        <w:tc>
          <w:tcPr>
            <w:tcW w:w="4077" w:type="dxa"/>
            <w:tcBorders>
              <w:top w:val="single" w:sz="4" w:space="0" w:color="auto"/>
              <w:left w:val="single" w:sz="4" w:space="0" w:color="auto"/>
              <w:bottom w:val="single" w:sz="4" w:space="0" w:color="auto"/>
              <w:right w:val="single" w:sz="4" w:space="0" w:color="auto"/>
            </w:tcBorders>
          </w:tcPr>
          <w:p w14:paraId="54E2BD58" w14:textId="77777777" w:rsidR="00936CDC" w:rsidRPr="003139E2" w:rsidRDefault="00936CDC" w:rsidP="000425BA">
            <w:pPr>
              <w:pBdr>
                <w:top w:val="none" w:sz="0" w:space="1" w:color="auto"/>
                <w:left w:val="none" w:sz="0" w:space="4" w:color="auto"/>
                <w:bottom w:val="none" w:sz="0" w:space="1" w:color="auto"/>
                <w:right w:val="none" w:sz="0" w:space="4" w:color="auto"/>
              </w:pBdr>
              <w:spacing w:line="560" w:lineRule="exact"/>
              <w:rPr>
                <w:rFonts w:ascii="宋体" w:hAnsi="宋体" w:cs="仿宋"/>
                <w:b/>
                <w:sz w:val="30"/>
                <w:szCs w:val="30"/>
              </w:rPr>
            </w:pPr>
          </w:p>
        </w:tc>
        <w:tc>
          <w:tcPr>
            <w:tcW w:w="4395" w:type="dxa"/>
            <w:tcBorders>
              <w:top w:val="single" w:sz="4" w:space="0" w:color="auto"/>
              <w:left w:val="single" w:sz="4" w:space="0" w:color="auto"/>
              <w:bottom w:val="single" w:sz="4" w:space="0" w:color="auto"/>
              <w:right w:val="single" w:sz="4" w:space="0" w:color="auto"/>
            </w:tcBorders>
          </w:tcPr>
          <w:p w14:paraId="1986C0E6" w14:textId="77777777" w:rsidR="00936CDC" w:rsidRPr="003139E2" w:rsidRDefault="00936CDC" w:rsidP="000425BA">
            <w:pPr>
              <w:pBdr>
                <w:top w:val="none" w:sz="0" w:space="1" w:color="auto"/>
                <w:left w:val="none" w:sz="0" w:space="4" w:color="auto"/>
                <w:bottom w:val="none" w:sz="0" w:space="1" w:color="auto"/>
                <w:right w:val="none" w:sz="0" w:space="4" w:color="auto"/>
              </w:pBdr>
              <w:spacing w:line="560" w:lineRule="exact"/>
              <w:rPr>
                <w:rFonts w:ascii="宋体" w:hAnsi="宋体" w:cs="仿宋"/>
                <w:b/>
                <w:sz w:val="30"/>
                <w:szCs w:val="30"/>
              </w:rPr>
            </w:pPr>
          </w:p>
        </w:tc>
      </w:tr>
    </w:tbl>
    <w:p w14:paraId="06917D2C" w14:textId="77777777" w:rsidR="00345156" w:rsidRPr="00936CDC" w:rsidRDefault="00345156" w:rsidP="00345156">
      <w:pPr>
        <w:snapToGrid w:val="0"/>
        <w:spacing w:beforeLines="50" w:before="120" w:after="50" w:line="460" w:lineRule="exact"/>
        <w:ind w:firstLine="480"/>
        <w:rPr>
          <w:rFonts w:asciiTheme="minorEastAsia" w:eastAsiaTheme="minorEastAsia" w:hAnsiTheme="minorEastAsia"/>
          <w:color w:val="000000" w:themeColor="text1"/>
          <w:sz w:val="28"/>
          <w:szCs w:val="28"/>
        </w:rPr>
      </w:pPr>
    </w:p>
    <w:p w14:paraId="167BB80F" w14:textId="77777777" w:rsidR="00345156" w:rsidRPr="00935396" w:rsidRDefault="00345156" w:rsidP="00345156">
      <w:pPr>
        <w:snapToGrid w:val="0"/>
        <w:spacing w:beforeLines="50" w:before="120" w:after="50" w:line="460" w:lineRule="exac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授权代表签名：</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职务：</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w:t>
      </w:r>
    </w:p>
    <w:p w14:paraId="2350DE55" w14:textId="77777777" w:rsidR="00345156" w:rsidRPr="00935396" w:rsidRDefault="00345156" w:rsidP="00345156">
      <w:pPr>
        <w:snapToGrid w:val="0"/>
        <w:spacing w:beforeLines="50" w:before="120" w:after="50" w:line="460" w:lineRule="exac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授权代表身份证号码：</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w:t>
      </w:r>
    </w:p>
    <w:p w14:paraId="706E3645" w14:textId="77777777" w:rsidR="00345156" w:rsidRPr="00935396" w:rsidRDefault="00345156" w:rsidP="00345156">
      <w:pPr>
        <w:snapToGrid w:val="0"/>
        <w:spacing w:beforeLines="50" w:before="120" w:after="50" w:line="460" w:lineRule="exac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法定代表人签名（或签名章）：</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职务：</w:t>
      </w:r>
      <w:r w:rsidRPr="00935396">
        <w:rPr>
          <w:rFonts w:asciiTheme="minorEastAsia" w:eastAsiaTheme="minorEastAsia" w:hAnsiTheme="minorEastAsia" w:hint="eastAsia"/>
          <w:color w:val="000000" w:themeColor="text1"/>
          <w:sz w:val="28"/>
          <w:szCs w:val="28"/>
          <w:u w:val="single"/>
        </w:rPr>
        <w:t xml:space="preserve">           </w:t>
      </w:r>
    </w:p>
    <w:p w14:paraId="4F24FBA3" w14:textId="77777777" w:rsidR="00345156" w:rsidRPr="00935396" w:rsidRDefault="00345156" w:rsidP="00345156">
      <w:pPr>
        <w:snapToGrid w:val="0"/>
        <w:spacing w:beforeLines="50" w:before="120" w:after="50" w:line="460" w:lineRule="exact"/>
        <w:rPr>
          <w:rFonts w:asciiTheme="minorEastAsia" w:eastAsiaTheme="minorEastAsia" w:hAnsiTheme="minorEastAsia"/>
          <w:color w:val="000000" w:themeColor="text1"/>
          <w:sz w:val="28"/>
          <w:szCs w:val="28"/>
        </w:rPr>
      </w:pPr>
    </w:p>
    <w:p w14:paraId="37C939C2" w14:textId="77777777" w:rsidR="00345156" w:rsidRPr="00935396" w:rsidRDefault="00345156" w:rsidP="00345156">
      <w:pPr>
        <w:snapToGrid w:val="0"/>
        <w:spacing w:beforeLines="50" w:before="120" w:after="50" w:line="460" w:lineRule="exact"/>
        <w:ind w:firstLineChars="2050" w:firstLine="5740"/>
        <w:rPr>
          <w:rFonts w:asciiTheme="minorEastAsia" w:eastAsiaTheme="minorEastAsia" w:hAnsiTheme="minorEastAsia"/>
          <w:color w:val="000000" w:themeColor="text1"/>
          <w:sz w:val="28"/>
          <w:szCs w:val="28"/>
        </w:rPr>
      </w:pPr>
    </w:p>
    <w:p w14:paraId="3DB98F2F" w14:textId="77777777" w:rsidR="00345156" w:rsidRPr="00935396" w:rsidRDefault="00345156" w:rsidP="00345156">
      <w:pPr>
        <w:snapToGrid w:val="0"/>
        <w:spacing w:beforeLines="50" w:before="120" w:after="50" w:line="460" w:lineRule="exact"/>
        <w:rPr>
          <w:rFonts w:asciiTheme="minorEastAsia" w:eastAsiaTheme="minorEastAsia" w:hAnsiTheme="minorEastAsia"/>
          <w:color w:val="000000" w:themeColor="text1"/>
          <w:sz w:val="28"/>
          <w:szCs w:val="28"/>
          <w:u w:val="single"/>
        </w:rPr>
      </w:pPr>
      <w:r w:rsidRPr="00935396">
        <w:rPr>
          <w:rFonts w:asciiTheme="minorEastAsia" w:eastAsiaTheme="minorEastAsia" w:hAnsiTheme="minorEastAsia" w:hint="eastAsia"/>
          <w:color w:val="000000" w:themeColor="text1"/>
          <w:sz w:val="28"/>
          <w:szCs w:val="28"/>
        </w:rPr>
        <w:t>投标人全称（公章）：</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日  期：</w:t>
      </w:r>
      <w:r w:rsidRPr="00935396">
        <w:rPr>
          <w:rFonts w:asciiTheme="minorEastAsia" w:eastAsiaTheme="minorEastAsia" w:hAnsiTheme="minorEastAsia" w:hint="eastAsia"/>
          <w:color w:val="000000" w:themeColor="text1"/>
          <w:sz w:val="28"/>
          <w:szCs w:val="28"/>
          <w:u w:val="single"/>
        </w:rPr>
        <w:t xml:space="preserve">     </w:t>
      </w:r>
    </w:p>
    <w:p w14:paraId="70EBB1C7" w14:textId="77777777" w:rsidR="00345156" w:rsidRDefault="00345156">
      <w:pPr>
        <w:widowControl/>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14:paraId="24D554EA" w14:textId="799D7810" w:rsidR="00953E17" w:rsidRPr="00935396" w:rsidRDefault="00953E17" w:rsidP="00F74D10">
      <w:pPr>
        <w:snapToGrid w:val="0"/>
        <w:spacing w:before="50" w:afterLines="50" w:after="12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lastRenderedPageBreak/>
        <w:t>附件</w:t>
      </w:r>
      <w:r w:rsidR="00936CDC">
        <w:rPr>
          <w:rFonts w:asciiTheme="minorEastAsia" w:eastAsiaTheme="minorEastAsia" w:hAnsiTheme="minorEastAsia"/>
          <w:color w:val="000000" w:themeColor="text1"/>
          <w:sz w:val="28"/>
          <w:szCs w:val="28"/>
        </w:rPr>
        <w:t>4</w:t>
      </w:r>
      <w:r w:rsidRPr="00935396">
        <w:rPr>
          <w:rFonts w:asciiTheme="minorEastAsia" w:eastAsiaTheme="minorEastAsia" w:hAnsiTheme="minorEastAsia" w:hint="eastAsia"/>
          <w:color w:val="000000" w:themeColor="text1"/>
          <w:sz w:val="28"/>
          <w:szCs w:val="28"/>
        </w:rPr>
        <w:t>：</w:t>
      </w:r>
    </w:p>
    <w:p w14:paraId="27274FAE" w14:textId="77777777" w:rsidR="00953E17" w:rsidRPr="00935396" w:rsidRDefault="00953E17" w:rsidP="00953E17">
      <w:pPr>
        <w:snapToGrid w:val="0"/>
        <w:spacing w:before="50" w:after="50"/>
        <w:jc w:val="center"/>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声 明 书</w:t>
      </w:r>
    </w:p>
    <w:p w14:paraId="2A28824E" w14:textId="3D794840"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致</w:t>
      </w:r>
      <w:bookmarkStart w:id="150" w:name="PO_3000000575_PM026_3"/>
      <w:r w:rsidR="00723AF3">
        <w:rPr>
          <w:rFonts w:asciiTheme="minorEastAsia" w:eastAsiaTheme="minorEastAsia" w:hAnsiTheme="minorEastAsia" w:hint="eastAsia"/>
          <w:color w:val="000000" w:themeColor="text1"/>
          <w:sz w:val="28"/>
          <w:szCs w:val="28"/>
        </w:rPr>
        <w:t>长治市档案馆</w:t>
      </w:r>
      <w:bookmarkEnd w:id="150"/>
      <w:r w:rsidR="00D3370C" w:rsidRPr="00935396">
        <w:rPr>
          <w:rFonts w:asciiTheme="minorEastAsia" w:eastAsiaTheme="minorEastAsia" w:hAnsiTheme="minorEastAsia" w:hint="eastAsia"/>
          <w:color w:val="000000" w:themeColor="text1"/>
          <w:sz w:val="28"/>
          <w:szCs w:val="28"/>
        </w:rPr>
        <w:t>（或</w:t>
      </w:r>
      <w:bookmarkStart w:id="151" w:name="PO_3000000575_PM031_2"/>
      <w:r w:rsidR="00723AF3">
        <w:rPr>
          <w:rFonts w:asciiTheme="minorEastAsia" w:eastAsiaTheme="minorEastAsia" w:hAnsiTheme="minorEastAsia" w:hint="eastAsia"/>
          <w:color w:val="000000" w:themeColor="text1"/>
          <w:sz w:val="28"/>
          <w:szCs w:val="28"/>
        </w:rPr>
        <w:t>山西信泽诚工程项目管理有限公司</w:t>
      </w:r>
      <w:bookmarkEnd w:id="151"/>
      <w:r w:rsidR="00D3370C" w:rsidRPr="00935396">
        <w:rPr>
          <w:rFonts w:asciiTheme="minorEastAsia" w:eastAsiaTheme="minorEastAsia" w:hAnsiTheme="minorEastAsia" w:hint="eastAsia"/>
          <w:color w:val="000000" w:themeColor="text1"/>
          <w:sz w:val="28"/>
          <w:szCs w:val="28"/>
        </w:rPr>
        <w:t>）</w:t>
      </w:r>
      <w:r w:rsidRPr="00935396">
        <w:rPr>
          <w:rFonts w:asciiTheme="minorEastAsia" w:eastAsiaTheme="minorEastAsia" w:hAnsiTheme="minorEastAsia" w:hint="eastAsia"/>
          <w:color w:val="000000" w:themeColor="text1"/>
          <w:sz w:val="28"/>
          <w:szCs w:val="28"/>
        </w:rPr>
        <w:t>：</w:t>
      </w:r>
    </w:p>
    <w:p w14:paraId="6F1BB7BC" w14:textId="7777777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u w:val="single"/>
        </w:rPr>
        <w:t>（投标人名称）</w:t>
      </w:r>
      <w:r w:rsidRPr="00935396">
        <w:rPr>
          <w:rFonts w:asciiTheme="minorEastAsia" w:eastAsiaTheme="minorEastAsia" w:hAnsiTheme="minorEastAsia" w:hint="eastAsia"/>
          <w:color w:val="000000" w:themeColor="text1"/>
          <w:sz w:val="28"/>
          <w:szCs w:val="28"/>
        </w:rPr>
        <w:t>系中华人民共和国合法企业，经营地址</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w:t>
      </w:r>
    </w:p>
    <w:p w14:paraId="1564997E" w14:textId="6AA91FA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我</w:t>
      </w:r>
      <w:r w:rsidRPr="00935396">
        <w:rPr>
          <w:rFonts w:asciiTheme="minorEastAsia" w:eastAsiaTheme="minorEastAsia" w:hAnsiTheme="minorEastAsia" w:hint="eastAsia"/>
          <w:color w:val="000000" w:themeColor="text1"/>
          <w:sz w:val="28"/>
          <w:szCs w:val="28"/>
          <w:u w:val="single"/>
        </w:rPr>
        <w:t>（姓名）</w:t>
      </w:r>
      <w:r w:rsidRPr="00935396">
        <w:rPr>
          <w:rFonts w:asciiTheme="minorEastAsia" w:eastAsiaTheme="minorEastAsia" w:hAnsiTheme="minorEastAsia" w:hint="eastAsia"/>
          <w:color w:val="000000" w:themeColor="text1"/>
          <w:sz w:val="28"/>
          <w:szCs w:val="28"/>
        </w:rPr>
        <w:t>系</w:t>
      </w:r>
      <w:r w:rsidRPr="00935396">
        <w:rPr>
          <w:rFonts w:asciiTheme="minorEastAsia" w:eastAsiaTheme="minorEastAsia" w:hAnsiTheme="minorEastAsia" w:hint="eastAsia"/>
          <w:color w:val="000000" w:themeColor="text1"/>
          <w:sz w:val="28"/>
          <w:szCs w:val="28"/>
          <w:u w:val="single"/>
        </w:rPr>
        <w:t>（投标人名称）</w:t>
      </w:r>
      <w:r w:rsidRPr="00935396">
        <w:rPr>
          <w:rFonts w:asciiTheme="minorEastAsia" w:eastAsiaTheme="minorEastAsia" w:hAnsiTheme="minorEastAsia" w:hint="eastAsia"/>
          <w:color w:val="000000" w:themeColor="text1"/>
          <w:sz w:val="28"/>
          <w:szCs w:val="28"/>
        </w:rPr>
        <w:t>的法定代表人，我方愿意参加贵方组织的</w:t>
      </w:r>
      <w:r w:rsidRPr="00935396">
        <w:rPr>
          <w:rFonts w:asciiTheme="minorEastAsia" w:eastAsiaTheme="minorEastAsia" w:hAnsiTheme="minorEastAsia" w:hint="eastAsia"/>
          <w:color w:val="000000" w:themeColor="text1"/>
          <w:sz w:val="28"/>
          <w:szCs w:val="28"/>
          <w:u w:val="single"/>
        </w:rPr>
        <w:t>（招标项目名称）（编号为</w:t>
      </w:r>
      <w:bookmarkStart w:id="152" w:name="PO_15528_PM001_3"/>
      <w:r w:rsidR="00723AF3">
        <w:rPr>
          <w:rFonts w:asciiTheme="minorEastAsia" w:eastAsiaTheme="minorEastAsia" w:hAnsiTheme="minorEastAsia"/>
          <w:color w:val="000000" w:themeColor="text1"/>
          <w:sz w:val="28"/>
          <w:szCs w:val="28"/>
          <w:u w:val="single"/>
        </w:rPr>
        <w:t>1404992025AGK00177</w:t>
      </w:r>
      <w:bookmarkEnd w:id="152"/>
      <w:r w:rsidRPr="00935396">
        <w:rPr>
          <w:rFonts w:asciiTheme="minorEastAsia" w:eastAsiaTheme="minorEastAsia" w:hAnsiTheme="minorEastAsia" w:hint="eastAsia"/>
          <w:color w:val="000000" w:themeColor="text1"/>
          <w:sz w:val="28"/>
          <w:szCs w:val="28"/>
          <w:u w:val="single"/>
        </w:rPr>
        <w:t>）</w:t>
      </w:r>
      <w:r w:rsidRPr="00935396">
        <w:rPr>
          <w:rFonts w:asciiTheme="minorEastAsia" w:eastAsiaTheme="minorEastAsia" w:hAnsiTheme="minorEastAsia" w:hint="eastAsia"/>
          <w:color w:val="000000" w:themeColor="text1"/>
          <w:sz w:val="28"/>
          <w:szCs w:val="28"/>
        </w:rPr>
        <w:t>的投标，为此，我方就本次投标有关事项郑重声明如下：</w:t>
      </w:r>
    </w:p>
    <w:p w14:paraId="4F61235B" w14:textId="7777777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1、我方已详细审查全部招标文件，同意招标文件的各项要求。</w:t>
      </w:r>
    </w:p>
    <w:p w14:paraId="5C9636D2" w14:textId="7777777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2、我方向贵方提交的所有投标文件、资料都是准确的和真实的。</w:t>
      </w:r>
    </w:p>
    <w:p w14:paraId="09C1EB30" w14:textId="7777777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3、若中标，我方将按招标文件规定履行合同责任和义务。</w:t>
      </w:r>
    </w:p>
    <w:p w14:paraId="6F683C31" w14:textId="7777777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4、我方不是采购人的附属机构；在获知本项目采购信息后，与采购人聘请的为此项目提供咨询服务的公司及其附属机构没有任何联系。</w:t>
      </w:r>
    </w:p>
    <w:p w14:paraId="0CDA2701" w14:textId="7777777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5、投标文件自开标日起有效期为90天。</w:t>
      </w:r>
    </w:p>
    <w:p w14:paraId="281706F0" w14:textId="77777777" w:rsidR="00953E17" w:rsidRPr="00935396" w:rsidRDefault="00953E17" w:rsidP="00D62B13">
      <w:pPr>
        <w:snapToGrid w:val="0"/>
        <w:spacing w:line="460" w:lineRule="exact"/>
        <w:ind w:firstLineChars="196" w:firstLine="551"/>
        <w:jc w:val="left"/>
        <w:rPr>
          <w:rFonts w:asciiTheme="minorEastAsia" w:eastAsiaTheme="minorEastAsia" w:hAnsiTheme="minorEastAsia"/>
          <w:b/>
          <w:color w:val="000000" w:themeColor="text1"/>
          <w:sz w:val="28"/>
          <w:szCs w:val="28"/>
        </w:rPr>
      </w:pPr>
      <w:r w:rsidRPr="00935396">
        <w:rPr>
          <w:rFonts w:asciiTheme="minorEastAsia" w:eastAsiaTheme="minorEastAsia" w:hAnsiTheme="minorEastAsia" w:hint="eastAsia"/>
          <w:b/>
          <w:color w:val="000000" w:themeColor="text1"/>
          <w:sz w:val="28"/>
          <w:szCs w:val="28"/>
        </w:rPr>
        <w:t>6、我方参与本项目前3年内的经营活动中没有重大违法记录；</w:t>
      </w:r>
    </w:p>
    <w:p w14:paraId="1671FA29" w14:textId="7777777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7、我方通过“信用中国”网站（www.creditchina.gov.cn）、中国政府采购网（www.ccgp.gov.cn）查询，未被列入失信被执行人、重大税收违法案件当事人名单、政府采购严重违法失信行为记录名单。</w:t>
      </w:r>
    </w:p>
    <w:p w14:paraId="2D96A99F" w14:textId="77777777" w:rsidR="00953E17" w:rsidRPr="00935396" w:rsidRDefault="00953E17" w:rsidP="00F74D10">
      <w:pPr>
        <w:snapToGrid w:val="0"/>
        <w:spacing w:beforeLines="50" w:before="120" w:after="50"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8、以上事项如有虚假或隐瞒，我方愿意承担一切后果，并不再寻求任何旨在减轻或免除法律责任的辩解。</w:t>
      </w:r>
    </w:p>
    <w:p w14:paraId="07F6117B" w14:textId="77777777" w:rsidR="00953E17" w:rsidRPr="00935396" w:rsidRDefault="00953E17" w:rsidP="00F74D10">
      <w:pPr>
        <w:snapToGrid w:val="0"/>
        <w:spacing w:beforeLines="50" w:before="120" w:after="50" w:line="460" w:lineRule="exact"/>
        <w:ind w:right="600" w:firstLineChars="50" w:firstLine="140"/>
        <w:rPr>
          <w:rFonts w:asciiTheme="minorEastAsia" w:eastAsiaTheme="minorEastAsia" w:hAnsiTheme="minorEastAsia"/>
          <w:color w:val="000000" w:themeColor="text1"/>
          <w:sz w:val="28"/>
          <w:szCs w:val="28"/>
          <w:u w:val="single"/>
        </w:rPr>
      </w:pPr>
      <w:r w:rsidRPr="00935396">
        <w:rPr>
          <w:rFonts w:asciiTheme="minorEastAsia" w:eastAsiaTheme="minorEastAsia" w:hAnsiTheme="minorEastAsia" w:hint="eastAsia"/>
          <w:color w:val="000000" w:themeColor="text1"/>
          <w:sz w:val="28"/>
          <w:szCs w:val="28"/>
        </w:rPr>
        <w:t>法定代表人签名（或签名章）：</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日 期：</w:t>
      </w:r>
      <w:r w:rsidRPr="00935396">
        <w:rPr>
          <w:rFonts w:asciiTheme="minorEastAsia" w:eastAsiaTheme="minorEastAsia" w:hAnsiTheme="minorEastAsia" w:hint="eastAsia"/>
          <w:color w:val="000000" w:themeColor="text1"/>
          <w:sz w:val="28"/>
          <w:szCs w:val="28"/>
          <w:u w:val="single"/>
        </w:rPr>
        <w:t xml:space="preserve">          </w:t>
      </w:r>
    </w:p>
    <w:p w14:paraId="06095190" w14:textId="77777777" w:rsidR="00953E17" w:rsidRPr="00935396" w:rsidRDefault="00953E17" w:rsidP="00F74D10">
      <w:pPr>
        <w:snapToGrid w:val="0"/>
        <w:spacing w:beforeLines="50" w:before="120" w:line="460" w:lineRule="exact"/>
        <w:ind w:firstLine="200"/>
        <w:rPr>
          <w:rFonts w:asciiTheme="minorEastAsia" w:eastAsiaTheme="minorEastAsia" w:hAnsiTheme="minorEastAsia"/>
          <w:color w:val="000000" w:themeColor="text1"/>
          <w:sz w:val="28"/>
          <w:szCs w:val="28"/>
          <w:u w:val="single"/>
        </w:rPr>
      </w:pPr>
    </w:p>
    <w:p w14:paraId="2E8AA56E" w14:textId="77777777" w:rsidR="00953E17" w:rsidRPr="00935396" w:rsidRDefault="00953E17" w:rsidP="00F74D10">
      <w:pPr>
        <w:snapToGrid w:val="0"/>
        <w:spacing w:beforeLines="50" w:before="120" w:after="50" w:line="460" w:lineRule="exact"/>
        <w:ind w:firstLineChars="50" w:firstLine="14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投标人全称（公章）：</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w:t>
      </w:r>
    </w:p>
    <w:p w14:paraId="17F93592" w14:textId="77777777" w:rsidR="00953E17" w:rsidRPr="00935396" w:rsidRDefault="00953E17" w:rsidP="00F74D10">
      <w:pPr>
        <w:snapToGrid w:val="0"/>
        <w:spacing w:beforeLines="50" w:before="120" w:after="50" w:line="460" w:lineRule="exact"/>
        <w:ind w:right="600" w:firstLineChars="900" w:firstLine="2520"/>
        <w:rPr>
          <w:rFonts w:asciiTheme="minorEastAsia" w:eastAsiaTheme="minorEastAsia" w:hAnsiTheme="minorEastAsia"/>
          <w:color w:val="000000" w:themeColor="text1"/>
          <w:sz w:val="28"/>
          <w:szCs w:val="28"/>
        </w:rPr>
      </w:pPr>
    </w:p>
    <w:p w14:paraId="5B8BE09E" w14:textId="5FD77D02" w:rsidR="00953E17" w:rsidRPr="00935396" w:rsidRDefault="00953E17" w:rsidP="00345156">
      <w:pPr>
        <w:snapToGrid w:val="0"/>
        <w:spacing w:beforeLines="50" w:before="120" w:after="50" w:line="460" w:lineRule="exact"/>
        <w:rPr>
          <w:rFonts w:asciiTheme="minorEastAsia" w:eastAsiaTheme="minorEastAsia" w:hAnsiTheme="minorEastAsia"/>
          <w:color w:val="000000" w:themeColor="text1"/>
          <w:sz w:val="28"/>
          <w:szCs w:val="28"/>
          <w:u w:val="single"/>
        </w:rPr>
        <w:sectPr w:rsidR="00953E17" w:rsidRPr="00935396">
          <w:pgSz w:w="11906" w:h="16838"/>
          <w:pgMar w:top="1558" w:right="1531" w:bottom="468" w:left="1531" w:header="851" w:footer="851" w:gutter="0"/>
          <w:pgNumType w:chapStyle="1" w:chapSep="colon"/>
          <w:cols w:space="720"/>
        </w:sectPr>
      </w:pPr>
      <w:r w:rsidRPr="00935396">
        <w:rPr>
          <w:rFonts w:asciiTheme="minorEastAsia" w:eastAsiaTheme="minorEastAsia" w:hAnsiTheme="minorEastAsia" w:hint="eastAsia"/>
          <w:color w:val="000000" w:themeColor="text1"/>
          <w:sz w:val="28"/>
          <w:szCs w:val="28"/>
        </w:rPr>
        <w:br w:type="page"/>
      </w:r>
    </w:p>
    <w:p w14:paraId="2034EBE3" w14:textId="4FE799E3" w:rsidR="00953E17" w:rsidRPr="00935396" w:rsidRDefault="00953E17" w:rsidP="00953E17">
      <w:pPr>
        <w:tabs>
          <w:tab w:val="left" w:pos="606"/>
        </w:tabs>
        <w:rPr>
          <w:rFonts w:asciiTheme="minorEastAsia" w:eastAsiaTheme="minorEastAsia" w:hAnsiTheme="minorEastAsia"/>
          <w:color w:val="000000" w:themeColor="text1"/>
          <w:spacing w:val="20"/>
          <w:sz w:val="28"/>
          <w:szCs w:val="28"/>
        </w:rPr>
      </w:pPr>
      <w:r w:rsidRPr="00935396">
        <w:rPr>
          <w:rFonts w:asciiTheme="minorEastAsia" w:eastAsiaTheme="minorEastAsia" w:hAnsiTheme="minorEastAsia" w:hint="eastAsia"/>
          <w:color w:val="000000" w:themeColor="text1"/>
          <w:sz w:val="28"/>
          <w:szCs w:val="28"/>
        </w:rPr>
        <w:lastRenderedPageBreak/>
        <w:t>附件</w:t>
      </w:r>
      <w:r w:rsidR="00936CDC">
        <w:rPr>
          <w:rFonts w:asciiTheme="minorEastAsia" w:eastAsiaTheme="minorEastAsia" w:hAnsiTheme="minorEastAsia"/>
          <w:color w:val="000000" w:themeColor="text1"/>
          <w:sz w:val="28"/>
          <w:szCs w:val="28"/>
        </w:rPr>
        <w:t>5</w:t>
      </w:r>
      <w:r w:rsidRPr="00935396">
        <w:rPr>
          <w:rFonts w:asciiTheme="minorEastAsia" w:eastAsiaTheme="minorEastAsia" w:hAnsiTheme="minorEastAsia" w:hint="eastAsia"/>
          <w:color w:val="000000" w:themeColor="text1"/>
          <w:sz w:val="28"/>
          <w:szCs w:val="28"/>
        </w:rPr>
        <w:t>：</w:t>
      </w:r>
    </w:p>
    <w:p w14:paraId="27F38772" w14:textId="77777777" w:rsidR="00345156" w:rsidRPr="00727EAC" w:rsidRDefault="00345156" w:rsidP="00345156">
      <w:pPr>
        <w:snapToGrid w:val="0"/>
        <w:spacing w:beforeLines="50" w:before="120" w:after="50" w:line="500" w:lineRule="exact"/>
        <w:jc w:val="center"/>
        <w:rPr>
          <w:rFonts w:ascii="宋体" w:hAnsi="宋体"/>
          <w:b/>
          <w:color w:val="000000"/>
          <w:sz w:val="36"/>
          <w:szCs w:val="36"/>
        </w:rPr>
      </w:pPr>
      <w:r w:rsidRPr="00727EAC">
        <w:rPr>
          <w:rFonts w:ascii="宋体" w:hAnsi="宋体" w:hint="eastAsia"/>
          <w:b/>
          <w:color w:val="000000"/>
          <w:sz w:val="36"/>
          <w:szCs w:val="36"/>
        </w:rPr>
        <w:t>长治市政府采购供应商信用承诺函</w:t>
      </w:r>
    </w:p>
    <w:p w14:paraId="449FE2BA" w14:textId="77777777" w:rsidR="00345156" w:rsidRPr="00727EAC" w:rsidRDefault="00345156" w:rsidP="00345156">
      <w:pPr>
        <w:snapToGrid w:val="0"/>
        <w:spacing w:beforeLines="50" w:before="120" w:after="50" w:line="500" w:lineRule="exact"/>
        <w:jc w:val="center"/>
        <w:rPr>
          <w:rFonts w:ascii="宋体" w:hAnsi="宋体"/>
          <w:b/>
          <w:color w:val="000000"/>
          <w:sz w:val="36"/>
          <w:szCs w:val="36"/>
        </w:rPr>
      </w:pPr>
    </w:p>
    <w:p w14:paraId="44C9C9E5" w14:textId="77777777" w:rsidR="00345156" w:rsidRPr="00727EAC" w:rsidRDefault="00345156" w:rsidP="00345156">
      <w:pPr>
        <w:snapToGrid w:val="0"/>
        <w:spacing w:line="360" w:lineRule="auto"/>
        <w:rPr>
          <w:rFonts w:ascii="宋体" w:hAnsi="宋体"/>
          <w:color w:val="000000"/>
          <w:sz w:val="28"/>
          <w:szCs w:val="28"/>
          <w:u w:val="single"/>
        </w:rPr>
      </w:pPr>
      <w:r w:rsidRPr="00727EAC">
        <w:rPr>
          <w:rFonts w:ascii="宋体" w:hAnsi="宋体" w:hint="eastAsia"/>
          <w:color w:val="000000"/>
          <w:sz w:val="28"/>
          <w:szCs w:val="28"/>
        </w:rPr>
        <w:t>致：</w:t>
      </w:r>
      <w:r w:rsidRPr="00727EAC">
        <w:rPr>
          <w:rFonts w:ascii="宋体" w:hAnsi="宋体" w:hint="eastAsia"/>
          <w:color w:val="000000"/>
          <w:sz w:val="28"/>
          <w:szCs w:val="28"/>
          <w:u w:val="single"/>
        </w:rPr>
        <w:t>（采购人或采购代理机构）</w:t>
      </w:r>
    </w:p>
    <w:p w14:paraId="0C53253F" w14:textId="77777777" w:rsidR="00345156" w:rsidRPr="00727EAC" w:rsidRDefault="00345156" w:rsidP="00345156">
      <w:pPr>
        <w:snapToGrid w:val="0"/>
        <w:spacing w:line="360" w:lineRule="auto"/>
        <w:ind w:firstLineChars="200" w:firstLine="560"/>
        <w:rPr>
          <w:rFonts w:ascii="宋体" w:hAnsi="宋体"/>
          <w:color w:val="000000"/>
          <w:sz w:val="28"/>
          <w:szCs w:val="28"/>
          <w:u w:val="single"/>
        </w:rPr>
      </w:pPr>
      <w:r w:rsidRPr="00727EAC">
        <w:rPr>
          <w:rFonts w:ascii="宋体" w:hAnsi="宋体" w:hint="eastAsia"/>
          <w:color w:val="000000"/>
          <w:sz w:val="28"/>
          <w:szCs w:val="28"/>
        </w:rPr>
        <w:t>供应商名称（自然人姓名）：</w:t>
      </w:r>
      <w:r w:rsidRPr="00727EAC">
        <w:rPr>
          <w:rFonts w:ascii="宋体" w:hAnsi="宋体" w:hint="eastAsia"/>
          <w:color w:val="000000"/>
          <w:sz w:val="28"/>
          <w:szCs w:val="28"/>
          <w:u w:val="single"/>
        </w:rPr>
        <w:t xml:space="preserve">                              </w:t>
      </w:r>
    </w:p>
    <w:p w14:paraId="6CC88733"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统一社会信用代码（身份证</w:t>
      </w:r>
      <w:r w:rsidRPr="00727EAC">
        <w:rPr>
          <w:rFonts w:ascii="宋体" w:hAnsi="宋体"/>
          <w:color w:val="000000"/>
          <w:sz w:val="28"/>
          <w:szCs w:val="28"/>
        </w:rPr>
        <w:t>号码</w:t>
      </w:r>
      <w:r w:rsidRPr="00727EAC">
        <w:rPr>
          <w:rFonts w:ascii="宋体" w:hAnsi="宋体" w:hint="eastAsia"/>
          <w:color w:val="000000"/>
          <w:sz w:val="28"/>
          <w:szCs w:val="28"/>
        </w:rPr>
        <w:t>）：</w:t>
      </w:r>
      <w:r w:rsidRPr="00727EAC">
        <w:rPr>
          <w:rFonts w:ascii="宋体" w:hAnsi="宋体" w:hint="eastAsia"/>
          <w:color w:val="000000"/>
          <w:sz w:val="28"/>
          <w:szCs w:val="28"/>
          <w:u w:val="single"/>
        </w:rPr>
        <w:t xml:space="preserve">                        </w:t>
      </w:r>
    </w:p>
    <w:p w14:paraId="63F79AE6"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法定</w:t>
      </w:r>
      <w:r w:rsidRPr="00727EAC">
        <w:rPr>
          <w:rFonts w:ascii="宋体" w:hAnsi="宋体"/>
          <w:color w:val="000000"/>
          <w:sz w:val="28"/>
          <w:szCs w:val="28"/>
        </w:rPr>
        <w:t>代表人</w:t>
      </w:r>
      <w:r w:rsidRPr="00727EAC">
        <w:rPr>
          <w:rFonts w:ascii="宋体" w:hAnsi="宋体" w:hint="eastAsia"/>
          <w:color w:val="000000"/>
          <w:sz w:val="28"/>
          <w:szCs w:val="28"/>
        </w:rPr>
        <w:t>（负责人）：</w:t>
      </w:r>
      <w:r w:rsidRPr="00727EAC">
        <w:rPr>
          <w:rFonts w:ascii="宋体" w:hAnsi="宋体" w:hint="eastAsia"/>
          <w:color w:val="000000"/>
          <w:sz w:val="28"/>
          <w:szCs w:val="28"/>
          <w:u w:val="single"/>
        </w:rPr>
        <w:t xml:space="preserve">                              </w:t>
      </w:r>
      <w:r w:rsidRPr="00727EAC">
        <w:rPr>
          <w:rFonts w:ascii="宋体" w:hAnsi="宋体"/>
          <w:color w:val="000000"/>
          <w:sz w:val="28"/>
          <w:szCs w:val="28"/>
          <w:u w:val="single"/>
        </w:rPr>
        <w:t xml:space="preserve">    </w:t>
      </w:r>
    </w:p>
    <w:p w14:paraId="2CFE4EA2" w14:textId="77777777" w:rsidR="00345156" w:rsidRPr="00727EAC" w:rsidRDefault="00345156" w:rsidP="00345156">
      <w:pPr>
        <w:snapToGrid w:val="0"/>
        <w:spacing w:line="360" w:lineRule="auto"/>
        <w:ind w:firstLineChars="200" w:firstLine="560"/>
        <w:rPr>
          <w:rFonts w:ascii="宋体" w:hAnsi="宋体"/>
          <w:color w:val="000000"/>
          <w:sz w:val="28"/>
          <w:szCs w:val="28"/>
          <w:u w:val="single"/>
        </w:rPr>
      </w:pPr>
      <w:r w:rsidRPr="00727EAC">
        <w:rPr>
          <w:rFonts w:ascii="宋体" w:hAnsi="宋体" w:hint="eastAsia"/>
          <w:color w:val="000000"/>
          <w:sz w:val="28"/>
          <w:szCs w:val="28"/>
        </w:rPr>
        <w:t>联系</w:t>
      </w:r>
      <w:r w:rsidRPr="00727EAC">
        <w:rPr>
          <w:rFonts w:ascii="宋体" w:hAnsi="宋体"/>
          <w:color w:val="000000"/>
          <w:sz w:val="28"/>
          <w:szCs w:val="28"/>
        </w:rPr>
        <w:t>地址和电话：</w:t>
      </w:r>
      <w:r w:rsidRPr="00727EAC">
        <w:rPr>
          <w:rFonts w:ascii="宋体" w:hAnsi="宋体" w:hint="eastAsia"/>
          <w:color w:val="000000"/>
          <w:sz w:val="28"/>
          <w:szCs w:val="28"/>
          <w:u w:val="single"/>
        </w:rPr>
        <w:t xml:space="preserve">                              </w:t>
      </w:r>
      <w:r w:rsidRPr="00727EAC">
        <w:rPr>
          <w:rFonts w:ascii="宋体" w:hAnsi="宋体"/>
          <w:color w:val="000000"/>
          <w:sz w:val="28"/>
          <w:szCs w:val="28"/>
          <w:u w:val="single"/>
        </w:rPr>
        <w:t xml:space="preserve">          </w:t>
      </w:r>
    </w:p>
    <w:p w14:paraId="331B77F7"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为维护公平、公正、公开的政府采购市场秩序，树立诚实守信的政府采购供应商形象，本单位（本人）自愿作出以下承诺：</w:t>
      </w:r>
    </w:p>
    <w:p w14:paraId="3FD613C6"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一、我单位（本人）自愿参加本次政府采购活动（项目名称：</w:t>
      </w:r>
      <w:r w:rsidRPr="00727EAC">
        <w:rPr>
          <w:rFonts w:ascii="宋体" w:hAnsi="宋体" w:hint="eastAsia"/>
          <w:color w:val="000000"/>
          <w:sz w:val="28"/>
          <w:szCs w:val="28"/>
          <w:u w:val="single"/>
        </w:rPr>
        <w:t xml:space="preserve">                    </w:t>
      </w:r>
      <w:r w:rsidRPr="00727EAC">
        <w:rPr>
          <w:rFonts w:ascii="宋体" w:hAnsi="宋体" w:hint="eastAsia"/>
          <w:color w:val="000000"/>
          <w:sz w:val="28"/>
          <w:szCs w:val="28"/>
        </w:rPr>
        <w:t>，项目编号：</w:t>
      </w:r>
      <w:r w:rsidRPr="00727EAC">
        <w:rPr>
          <w:rFonts w:ascii="宋体" w:hAnsi="宋体" w:hint="eastAsia"/>
          <w:color w:val="000000"/>
          <w:sz w:val="28"/>
          <w:szCs w:val="28"/>
          <w:u w:val="single"/>
        </w:rPr>
        <w:t xml:space="preserve">                    ）</w:t>
      </w:r>
      <w:r w:rsidRPr="00727EAC">
        <w:rPr>
          <w:rFonts w:ascii="宋体" w:hAnsi="宋体" w:hint="eastAsia"/>
          <w:color w:val="000000"/>
          <w:sz w:val="28"/>
          <w:szCs w:val="28"/>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12C172FE"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（一）具有独立承担民事责任的能力；</w:t>
      </w:r>
    </w:p>
    <w:p w14:paraId="22652882"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（二）具有良好的商业信誉和健全的财务会计制度；</w:t>
      </w:r>
    </w:p>
    <w:p w14:paraId="1DCFB97A"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（三）具有履行合同所必需的设备和专业技术能力；</w:t>
      </w:r>
    </w:p>
    <w:p w14:paraId="450B4447"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（四）有依法缴纳税收和社会保障资金的良好记录；</w:t>
      </w:r>
    </w:p>
    <w:p w14:paraId="5C473228"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（五）参加政府采购活动前三年内，在经营活动中没有重大违法记录；</w:t>
      </w:r>
    </w:p>
    <w:p w14:paraId="325C049F"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（六）</w:t>
      </w:r>
      <w:r w:rsidRPr="00146789">
        <w:rPr>
          <w:rFonts w:ascii="宋体" w:hAnsi="宋体" w:hint="eastAsia"/>
          <w:color w:val="000000"/>
          <w:sz w:val="28"/>
          <w:szCs w:val="28"/>
        </w:rPr>
        <w:t>符合法律、行政法规规定的其他条件。</w:t>
      </w:r>
    </w:p>
    <w:p w14:paraId="0F2A044F" w14:textId="77777777" w:rsidR="00345156" w:rsidRPr="00727EAC" w:rsidRDefault="00345156" w:rsidP="00345156">
      <w:pPr>
        <w:snapToGrid w:val="0"/>
        <w:spacing w:line="360" w:lineRule="auto"/>
        <w:ind w:firstLineChars="200" w:firstLine="560"/>
        <w:rPr>
          <w:rFonts w:ascii="宋体" w:hAnsi="宋体"/>
          <w:color w:val="000000"/>
          <w:sz w:val="28"/>
          <w:szCs w:val="28"/>
        </w:rPr>
      </w:pPr>
      <w:r w:rsidRPr="00727EAC">
        <w:rPr>
          <w:rFonts w:ascii="宋体" w:hAnsi="宋体" w:hint="eastAsia"/>
          <w:color w:val="000000"/>
          <w:sz w:val="28"/>
          <w:szCs w:val="28"/>
        </w:rPr>
        <w:t>二、</w:t>
      </w:r>
      <w:r w:rsidRPr="00146789">
        <w:rPr>
          <w:rFonts w:ascii="宋体" w:hAnsi="宋体" w:hint="eastAsia"/>
          <w:color w:val="000000"/>
          <w:sz w:val="28"/>
          <w:szCs w:val="28"/>
        </w:rPr>
        <w:t>我单位（本人）保证上述承诺事项的真实性。如所作信用承诺不实，自愿承担一切法律责任，接受政府采购监管部门和其他机关的审查和处罚。</w:t>
      </w:r>
    </w:p>
    <w:p w14:paraId="59F3F52F" w14:textId="77777777" w:rsidR="00345156" w:rsidRPr="00727EAC" w:rsidRDefault="00345156" w:rsidP="00345156">
      <w:pPr>
        <w:snapToGrid w:val="0"/>
        <w:spacing w:beforeLines="50" w:before="120" w:after="50" w:line="460" w:lineRule="exact"/>
        <w:ind w:firstLineChars="200" w:firstLine="560"/>
        <w:rPr>
          <w:rFonts w:ascii="宋体" w:hAnsi="宋体"/>
          <w:color w:val="000000"/>
          <w:sz w:val="28"/>
          <w:szCs w:val="28"/>
        </w:rPr>
      </w:pPr>
    </w:p>
    <w:p w14:paraId="7F11E589" w14:textId="77777777" w:rsidR="00345156" w:rsidRPr="00727EAC" w:rsidRDefault="00345156" w:rsidP="00345156">
      <w:pPr>
        <w:snapToGrid w:val="0"/>
        <w:spacing w:beforeLines="50" w:before="120" w:after="50" w:line="460" w:lineRule="exact"/>
        <w:ind w:firstLineChars="200" w:firstLine="560"/>
        <w:rPr>
          <w:rFonts w:ascii="宋体" w:hAnsi="宋体"/>
          <w:color w:val="000000"/>
          <w:sz w:val="28"/>
          <w:szCs w:val="28"/>
        </w:rPr>
      </w:pPr>
    </w:p>
    <w:p w14:paraId="6C9FB453" w14:textId="77777777" w:rsidR="00345156" w:rsidRPr="00727EAC" w:rsidRDefault="00345156" w:rsidP="00345156">
      <w:pPr>
        <w:snapToGrid w:val="0"/>
        <w:spacing w:beforeLines="50" w:before="120" w:after="50" w:line="460" w:lineRule="exact"/>
        <w:ind w:firstLineChars="200" w:firstLine="560"/>
        <w:rPr>
          <w:rFonts w:ascii="宋体" w:hAnsi="宋体"/>
          <w:color w:val="000000"/>
          <w:sz w:val="28"/>
          <w:szCs w:val="28"/>
        </w:rPr>
      </w:pPr>
    </w:p>
    <w:p w14:paraId="45D5C239" w14:textId="77777777" w:rsidR="00345156" w:rsidRPr="00727EAC" w:rsidRDefault="00345156" w:rsidP="00345156">
      <w:pPr>
        <w:snapToGrid w:val="0"/>
        <w:spacing w:beforeLines="50" w:before="120" w:after="50" w:line="460" w:lineRule="exact"/>
        <w:ind w:firstLineChars="200" w:firstLine="560"/>
        <w:rPr>
          <w:rFonts w:ascii="宋体" w:hAnsi="宋体"/>
          <w:color w:val="000000"/>
          <w:sz w:val="28"/>
          <w:szCs w:val="28"/>
        </w:rPr>
      </w:pPr>
    </w:p>
    <w:p w14:paraId="3488D81A" w14:textId="77777777" w:rsidR="00345156" w:rsidRPr="00146789" w:rsidRDefault="00345156" w:rsidP="00345156">
      <w:pPr>
        <w:snapToGrid w:val="0"/>
        <w:spacing w:beforeLines="50" w:before="120" w:after="50" w:line="460" w:lineRule="exact"/>
        <w:ind w:firstLineChars="200" w:firstLine="560"/>
        <w:jc w:val="left"/>
        <w:rPr>
          <w:rFonts w:ascii="宋体" w:hAnsi="宋体"/>
          <w:color w:val="000000"/>
          <w:sz w:val="28"/>
          <w:szCs w:val="28"/>
        </w:rPr>
      </w:pPr>
      <w:r w:rsidRPr="00146789">
        <w:rPr>
          <w:rFonts w:ascii="宋体" w:hAnsi="宋体" w:hint="eastAsia"/>
          <w:color w:val="000000"/>
          <w:sz w:val="28"/>
          <w:szCs w:val="28"/>
        </w:rPr>
        <w:t>供应商（电子章）：</w:t>
      </w:r>
    </w:p>
    <w:p w14:paraId="00D73DA8" w14:textId="77777777" w:rsidR="00345156" w:rsidRPr="00146789" w:rsidRDefault="00345156" w:rsidP="00345156">
      <w:pPr>
        <w:snapToGrid w:val="0"/>
        <w:spacing w:beforeLines="50" w:before="120" w:after="50" w:line="460" w:lineRule="exact"/>
        <w:ind w:firstLineChars="200" w:firstLine="560"/>
        <w:jc w:val="left"/>
        <w:rPr>
          <w:rFonts w:ascii="宋体" w:hAnsi="宋体"/>
          <w:color w:val="000000"/>
          <w:sz w:val="28"/>
          <w:szCs w:val="28"/>
        </w:rPr>
      </w:pPr>
      <w:r w:rsidRPr="00146789">
        <w:rPr>
          <w:rFonts w:ascii="宋体" w:hAnsi="宋体" w:hint="eastAsia"/>
          <w:color w:val="000000"/>
          <w:sz w:val="28"/>
          <w:szCs w:val="28"/>
        </w:rPr>
        <w:t>法定代表人或授权代表、负责人、本人 (签字或电子印章)：</w:t>
      </w:r>
    </w:p>
    <w:p w14:paraId="5C651232" w14:textId="77777777" w:rsidR="00345156" w:rsidRPr="00727EAC" w:rsidRDefault="00345156" w:rsidP="00345156">
      <w:pPr>
        <w:snapToGrid w:val="0"/>
        <w:spacing w:beforeLines="50" w:before="120" w:after="50" w:line="460" w:lineRule="exact"/>
        <w:ind w:firstLineChars="200" w:firstLine="560"/>
        <w:jc w:val="left"/>
        <w:rPr>
          <w:rFonts w:ascii="宋体" w:hAnsi="宋体"/>
          <w:color w:val="000000"/>
          <w:sz w:val="28"/>
          <w:szCs w:val="28"/>
        </w:rPr>
      </w:pPr>
      <w:r w:rsidRPr="00146789">
        <w:rPr>
          <w:rFonts w:ascii="宋体" w:hAnsi="宋体" w:hint="eastAsia"/>
          <w:color w:val="000000"/>
          <w:sz w:val="28"/>
          <w:szCs w:val="28"/>
        </w:rPr>
        <w:t>日期： 年 月 日</w:t>
      </w:r>
    </w:p>
    <w:p w14:paraId="2C7802E6" w14:textId="77777777" w:rsidR="00345156" w:rsidRPr="00727EAC" w:rsidRDefault="00345156" w:rsidP="00345156">
      <w:pPr>
        <w:snapToGrid w:val="0"/>
        <w:spacing w:beforeLines="50" w:before="120" w:after="50" w:line="460" w:lineRule="exact"/>
        <w:ind w:firstLineChars="200" w:firstLine="560"/>
        <w:jc w:val="left"/>
        <w:rPr>
          <w:rFonts w:ascii="宋体" w:hAnsi="宋体"/>
          <w:color w:val="000000"/>
          <w:sz w:val="28"/>
          <w:szCs w:val="28"/>
        </w:rPr>
      </w:pPr>
    </w:p>
    <w:p w14:paraId="131404BA" w14:textId="77777777" w:rsidR="00345156" w:rsidRPr="00727EAC" w:rsidRDefault="00345156" w:rsidP="00345156">
      <w:pPr>
        <w:snapToGrid w:val="0"/>
        <w:spacing w:beforeLines="50" w:before="120" w:after="50" w:line="460" w:lineRule="exact"/>
        <w:ind w:firstLineChars="200" w:firstLine="560"/>
        <w:jc w:val="left"/>
        <w:rPr>
          <w:rFonts w:ascii="宋体" w:hAnsi="宋体"/>
          <w:color w:val="000000"/>
          <w:sz w:val="28"/>
          <w:szCs w:val="28"/>
        </w:rPr>
      </w:pPr>
    </w:p>
    <w:p w14:paraId="02061EE1" w14:textId="77777777" w:rsidR="00345156" w:rsidRPr="00727EAC" w:rsidRDefault="00345156" w:rsidP="00345156">
      <w:pPr>
        <w:snapToGrid w:val="0"/>
        <w:spacing w:beforeLines="50" w:before="120" w:after="50" w:line="460" w:lineRule="exact"/>
        <w:ind w:firstLineChars="200" w:firstLine="560"/>
        <w:jc w:val="left"/>
        <w:rPr>
          <w:rFonts w:ascii="宋体" w:hAnsi="宋体"/>
          <w:color w:val="000000"/>
          <w:sz w:val="28"/>
          <w:szCs w:val="28"/>
        </w:rPr>
      </w:pPr>
    </w:p>
    <w:p w14:paraId="3FDB3FE8" w14:textId="77777777" w:rsidR="00345156" w:rsidRPr="00727EAC" w:rsidRDefault="00345156" w:rsidP="00345156">
      <w:pPr>
        <w:snapToGrid w:val="0"/>
        <w:spacing w:beforeLines="50" w:before="120" w:after="50" w:line="460" w:lineRule="exact"/>
        <w:ind w:firstLineChars="200" w:firstLine="560"/>
        <w:jc w:val="left"/>
        <w:rPr>
          <w:rFonts w:ascii="宋体" w:hAnsi="宋体"/>
          <w:color w:val="000000"/>
          <w:sz w:val="28"/>
          <w:szCs w:val="28"/>
        </w:rPr>
      </w:pPr>
    </w:p>
    <w:p w14:paraId="592F7A87" w14:textId="77777777" w:rsidR="00345156" w:rsidRPr="00727EAC" w:rsidRDefault="00345156" w:rsidP="00345156">
      <w:pPr>
        <w:snapToGrid w:val="0"/>
        <w:spacing w:beforeLines="50" w:before="120" w:after="50" w:line="460" w:lineRule="exact"/>
        <w:ind w:firstLineChars="200" w:firstLine="480"/>
        <w:jc w:val="left"/>
        <w:rPr>
          <w:rFonts w:ascii="宋体" w:hAnsi="宋体"/>
          <w:color w:val="000000"/>
          <w:sz w:val="24"/>
          <w:szCs w:val="24"/>
        </w:rPr>
      </w:pPr>
    </w:p>
    <w:p w14:paraId="0D7C7652" w14:textId="77777777" w:rsidR="00345156" w:rsidRPr="00146789" w:rsidRDefault="00345156" w:rsidP="00345156">
      <w:pPr>
        <w:snapToGrid w:val="0"/>
        <w:spacing w:beforeLines="50" w:before="120" w:after="50" w:line="460" w:lineRule="exact"/>
        <w:ind w:firstLineChars="200" w:firstLine="482"/>
        <w:jc w:val="left"/>
        <w:rPr>
          <w:rFonts w:ascii="宋体" w:hAnsi="宋体"/>
          <w:b/>
          <w:color w:val="000000"/>
          <w:sz w:val="24"/>
          <w:szCs w:val="24"/>
        </w:rPr>
      </w:pPr>
      <w:r w:rsidRPr="00146789">
        <w:rPr>
          <w:rFonts w:ascii="宋体" w:hAnsi="宋体" w:hint="eastAsia"/>
          <w:b/>
          <w:color w:val="000000"/>
          <w:sz w:val="24"/>
          <w:szCs w:val="24"/>
        </w:rPr>
        <w:t>注：1.供应商须在投标（响应）文件中按此模板提供承诺函，既未提供上述承诺函，又未提供对应事项证明材料的，视为未实质性响应采购文件要求，按无效投标（响应）处理。</w:t>
      </w:r>
    </w:p>
    <w:p w14:paraId="7AD3E321" w14:textId="77777777" w:rsidR="00345156" w:rsidRPr="00727EAC" w:rsidRDefault="00345156" w:rsidP="00345156">
      <w:pPr>
        <w:snapToGrid w:val="0"/>
        <w:spacing w:beforeLines="50" w:before="120" w:after="50" w:line="460" w:lineRule="exact"/>
        <w:ind w:firstLineChars="200" w:firstLine="482"/>
        <w:jc w:val="left"/>
        <w:rPr>
          <w:rFonts w:ascii="等线" w:eastAsia="等线" w:hAnsi="等线"/>
          <w:color w:val="000000"/>
          <w:sz w:val="28"/>
          <w:szCs w:val="28"/>
        </w:rPr>
      </w:pPr>
      <w:r w:rsidRPr="00146789">
        <w:rPr>
          <w:rFonts w:ascii="宋体" w:hAnsi="宋体" w:hint="eastAsia"/>
          <w:b/>
          <w:color w:val="000000"/>
          <w:sz w:val="24"/>
          <w:szCs w:val="24"/>
        </w:rPr>
        <w:t>2.供应商的法定代表人或者授权代表的签字或盖章应真实、有效，如由授权代表签字或盖章的，应提供“法定代表人授权书”。</w:t>
      </w:r>
    </w:p>
    <w:p w14:paraId="0C056D69" w14:textId="0D9EC8CA" w:rsidR="00953E17" w:rsidRPr="00935396" w:rsidRDefault="00953E17" w:rsidP="00F74D10">
      <w:pPr>
        <w:snapToGrid w:val="0"/>
        <w:spacing w:beforeLines="50" w:before="120" w:after="50"/>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color w:val="000000" w:themeColor="text1"/>
          <w:sz w:val="28"/>
          <w:szCs w:val="28"/>
        </w:rPr>
        <w:br w:type="page"/>
      </w:r>
    </w:p>
    <w:p w14:paraId="2064F3CF" w14:textId="777BF1B7" w:rsidR="00936CDC" w:rsidRPr="00935396" w:rsidRDefault="00936CDC" w:rsidP="00936CDC">
      <w:pPr>
        <w:tabs>
          <w:tab w:val="left" w:pos="606"/>
        </w:tabs>
        <w:rPr>
          <w:rFonts w:asciiTheme="minorEastAsia" w:eastAsiaTheme="minorEastAsia" w:hAnsiTheme="minorEastAsia"/>
          <w:color w:val="000000" w:themeColor="text1"/>
          <w:spacing w:val="20"/>
          <w:sz w:val="28"/>
          <w:szCs w:val="28"/>
        </w:rPr>
      </w:pPr>
      <w:bookmarkStart w:id="153" w:name="PO_3000000575_PM002_4"/>
      <w:r w:rsidRPr="00935396">
        <w:rPr>
          <w:rFonts w:asciiTheme="minorEastAsia" w:eastAsiaTheme="minorEastAsia" w:hAnsiTheme="minorEastAsia" w:hint="eastAsia"/>
          <w:color w:val="000000" w:themeColor="text1"/>
          <w:sz w:val="28"/>
          <w:szCs w:val="28"/>
        </w:rPr>
        <w:lastRenderedPageBreak/>
        <w:t>附件</w:t>
      </w:r>
      <w:r>
        <w:rPr>
          <w:rFonts w:asciiTheme="minorEastAsia" w:eastAsiaTheme="minorEastAsia" w:hAnsiTheme="minorEastAsia"/>
          <w:color w:val="000000" w:themeColor="text1"/>
          <w:sz w:val="28"/>
          <w:szCs w:val="28"/>
        </w:rPr>
        <w:t>6</w:t>
      </w:r>
      <w:r w:rsidRPr="00935396">
        <w:rPr>
          <w:rFonts w:asciiTheme="minorEastAsia" w:eastAsiaTheme="minorEastAsia" w:hAnsiTheme="minorEastAsia" w:hint="eastAsia"/>
          <w:color w:val="000000" w:themeColor="text1"/>
          <w:sz w:val="28"/>
          <w:szCs w:val="28"/>
        </w:rPr>
        <w:t>：</w:t>
      </w:r>
    </w:p>
    <w:p w14:paraId="26215853" w14:textId="77777777" w:rsidR="00936CDC" w:rsidRDefault="00936CDC" w:rsidP="00953E17">
      <w:pPr>
        <w:ind w:right="-110"/>
        <w:jc w:val="center"/>
        <w:rPr>
          <w:rFonts w:asciiTheme="minorEastAsia" w:eastAsiaTheme="minorEastAsia" w:hAnsiTheme="minorEastAsia"/>
          <w:color w:val="000000" w:themeColor="text1"/>
          <w:spacing w:val="40"/>
          <w:sz w:val="52"/>
          <w:szCs w:val="52"/>
        </w:rPr>
      </w:pPr>
    </w:p>
    <w:p w14:paraId="4742FCB5" w14:textId="1D0D667C" w:rsidR="00953E17" w:rsidRPr="00935396" w:rsidRDefault="00723AF3" w:rsidP="00953E17">
      <w:pPr>
        <w:ind w:right="-110"/>
        <w:jc w:val="center"/>
        <w:rPr>
          <w:rFonts w:asciiTheme="minorEastAsia" w:eastAsiaTheme="minorEastAsia" w:hAnsiTheme="minorEastAsia"/>
          <w:color w:val="000000" w:themeColor="text1"/>
          <w:spacing w:val="40"/>
          <w:sz w:val="52"/>
          <w:szCs w:val="52"/>
        </w:rPr>
      </w:pPr>
      <w:r>
        <w:rPr>
          <w:rFonts w:asciiTheme="minorEastAsia" w:eastAsiaTheme="minorEastAsia" w:hAnsiTheme="minorEastAsia" w:hint="eastAsia"/>
          <w:color w:val="000000" w:themeColor="text1"/>
          <w:spacing w:val="40"/>
          <w:sz w:val="52"/>
          <w:szCs w:val="52"/>
        </w:rPr>
        <w:t>长治市档案馆档案库房配套设备采购项目</w:t>
      </w:r>
      <w:bookmarkEnd w:id="153"/>
    </w:p>
    <w:p w14:paraId="6FE581FE" w14:textId="36174842" w:rsidR="00953E17" w:rsidRPr="00935396" w:rsidRDefault="00953E17" w:rsidP="00F74D10">
      <w:pPr>
        <w:spacing w:beforeLines="100" w:before="240" w:line="240" w:lineRule="atLeast"/>
        <w:jc w:val="center"/>
        <w:rPr>
          <w:rFonts w:asciiTheme="minorEastAsia" w:eastAsiaTheme="minorEastAsia" w:hAnsiTheme="minorEastAsia"/>
          <w:color w:val="000000" w:themeColor="text1"/>
          <w:sz w:val="36"/>
          <w:szCs w:val="36"/>
        </w:rPr>
      </w:pPr>
      <w:r w:rsidRPr="00935396">
        <w:rPr>
          <w:rFonts w:asciiTheme="minorEastAsia" w:eastAsiaTheme="minorEastAsia" w:hAnsiTheme="minorEastAsia" w:hint="eastAsia"/>
          <w:color w:val="000000" w:themeColor="text1"/>
          <w:sz w:val="36"/>
          <w:szCs w:val="36"/>
        </w:rPr>
        <w:t>项目编号：</w:t>
      </w:r>
      <w:bookmarkStart w:id="154" w:name="PO_3000000575_PM001_3"/>
      <w:r w:rsidR="00723AF3">
        <w:rPr>
          <w:rFonts w:asciiTheme="minorEastAsia" w:eastAsiaTheme="minorEastAsia" w:hAnsiTheme="minorEastAsia"/>
          <w:color w:val="000000" w:themeColor="text1"/>
          <w:sz w:val="36"/>
          <w:szCs w:val="36"/>
        </w:rPr>
        <w:t>1404992025AGK00177</w:t>
      </w:r>
      <w:bookmarkEnd w:id="154"/>
      <w:r w:rsidR="00CF7D4E" w:rsidRPr="00935396">
        <w:rPr>
          <w:rFonts w:asciiTheme="minorEastAsia" w:eastAsiaTheme="minorEastAsia" w:hAnsiTheme="minorEastAsia"/>
          <w:color w:val="000000" w:themeColor="text1"/>
          <w:sz w:val="36"/>
          <w:szCs w:val="36"/>
        </w:rPr>
        <w:t xml:space="preserve"> </w:t>
      </w:r>
    </w:p>
    <w:p w14:paraId="52B8F019" w14:textId="77777777" w:rsidR="00953E17" w:rsidRPr="00935396" w:rsidRDefault="00953E17" w:rsidP="00953E17">
      <w:pPr>
        <w:spacing w:line="12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技</w:t>
      </w:r>
    </w:p>
    <w:p w14:paraId="1BDFCE9E" w14:textId="77777777" w:rsidR="00953E17" w:rsidRPr="00935396" w:rsidRDefault="00953E17" w:rsidP="00953E17">
      <w:pPr>
        <w:spacing w:line="12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术</w:t>
      </w:r>
    </w:p>
    <w:p w14:paraId="74064D93" w14:textId="77777777" w:rsidR="00953E17" w:rsidRPr="00935396" w:rsidRDefault="00953E17" w:rsidP="00953E17">
      <w:pPr>
        <w:spacing w:line="12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及</w:t>
      </w:r>
    </w:p>
    <w:p w14:paraId="30DAF9DD" w14:textId="77777777" w:rsidR="00953E17" w:rsidRPr="00935396" w:rsidRDefault="00953E17" w:rsidP="00953E17">
      <w:pPr>
        <w:spacing w:line="12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商</w:t>
      </w:r>
    </w:p>
    <w:p w14:paraId="5BB057B1" w14:textId="77777777" w:rsidR="00953E17" w:rsidRPr="00935396" w:rsidRDefault="00953E17" w:rsidP="00953E17">
      <w:pPr>
        <w:spacing w:line="12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务</w:t>
      </w:r>
    </w:p>
    <w:p w14:paraId="17211B49" w14:textId="77777777" w:rsidR="00953E17" w:rsidRPr="00935396" w:rsidRDefault="00953E17" w:rsidP="00953E17">
      <w:pPr>
        <w:spacing w:line="12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文</w:t>
      </w:r>
    </w:p>
    <w:p w14:paraId="6C208E44" w14:textId="77777777" w:rsidR="00953E17" w:rsidRPr="00935396" w:rsidRDefault="00953E17" w:rsidP="00953E17">
      <w:pPr>
        <w:spacing w:line="1200" w:lineRule="exact"/>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件</w:t>
      </w:r>
    </w:p>
    <w:p w14:paraId="37FEC33C" w14:textId="77777777" w:rsidR="00953E17" w:rsidRPr="00EC5CF3" w:rsidRDefault="00953E17" w:rsidP="00953E17">
      <w:pPr>
        <w:spacing w:line="600" w:lineRule="exact"/>
        <w:ind w:right="532" w:firstLineChars="200" w:firstLine="640"/>
        <w:rPr>
          <w:rFonts w:asciiTheme="minorEastAsia" w:eastAsiaTheme="minorEastAsia" w:hAnsiTheme="minorEastAsia"/>
          <w:color w:val="000000" w:themeColor="text1"/>
          <w:sz w:val="32"/>
          <w:szCs w:val="36"/>
        </w:rPr>
      </w:pPr>
      <w:r w:rsidRPr="00EC5CF3">
        <w:rPr>
          <w:rFonts w:asciiTheme="minorEastAsia" w:eastAsiaTheme="minorEastAsia" w:hAnsiTheme="minorEastAsia" w:hint="eastAsia"/>
          <w:color w:val="000000" w:themeColor="text1"/>
          <w:sz w:val="32"/>
          <w:szCs w:val="36"/>
        </w:rPr>
        <w:t>投标人全称：</w:t>
      </w:r>
    </w:p>
    <w:p w14:paraId="4394AA71" w14:textId="77777777" w:rsidR="00953E17" w:rsidRPr="00EC5CF3" w:rsidRDefault="00953E17" w:rsidP="00953E17">
      <w:pPr>
        <w:spacing w:line="600" w:lineRule="exact"/>
        <w:ind w:right="-108" w:firstLineChars="200" w:firstLine="640"/>
        <w:rPr>
          <w:rFonts w:asciiTheme="minorEastAsia" w:eastAsiaTheme="minorEastAsia" w:hAnsiTheme="minorEastAsia"/>
          <w:color w:val="000000" w:themeColor="text1"/>
          <w:sz w:val="32"/>
          <w:szCs w:val="36"/>
        </w:rPr>
      </w:pPr>
      <w:r w:rsidRPr="00EC5CF3">
        <w:rPr>
          <w:rFonts w:asciiTheme="minorEastAsia" w:eastAsiaTheme="minorEastAsia" w:hAnsiTheme="minorEastAsia" w:hint="eastAsia"/>
          <w:color w:val="000000" w:themeColor="text1"/>
          <w:sz w:val="32"/>
          <w:szCs w:val="36"/>
        </w:rPr>
        <w:t>地    址：</w:t>
      </w:r>
    </w:p>
    <w:p w14:paraId="395B7C21" w14:textId="77777777" w:rsidR="00953E17" w:rsidRPr="00935396" w:rsidRDefault="00953E17" w:rsidP="00953E17">
      <w:pPr>
        <w:spacing w:line="600" w:lineRule="exact"/>
        <w:ind w:right="-108" w:firstLineChars="200" w:firstLine="640"/>
        <w:rPr>
          <w:rFonts w:asciiTheme="minorEastAsia" w:eastAsiaTheme="minorEastAsia" w:hAnsiTheme="minorEastAsia"/>
          <w:color w:val="000000" w:themeColor="text1"/>
          <w:sz w:val="36"/>
          <w:szCs w:val="36"/>
        </w:rPr>
      </w:pPr>
      <w:r w:rsidRPr="00EC5CF3">
        <w:rPr>
          <w:rFonts w:asciiTheme="minorEastAsia" w:eastAsiaTheme="minorEastAsia" w:hAnsiTheme="minorEastAsia" w:hint="eastAsia"/>
          <w:color w:val="000000" w:themeColor="text1"/>
          <w:sz w:val="32"/>
          <w:szCs w:val="36"/>
        </w:rPr>
        <w:t>时    间</w:t>
      </w:r>
      <w:r w:rsidRPr="00935396">
        <w:rPr>
          <w:rFonts w:asciiTheme="minorEastAsia" w:eastAsiaTheme="minorEastAsia" w:hAnsiTheme="minorEastAsia" w:hint="eastAsia"/>
          <w:color w:val="000000" w:themeColor="text1"/>
          <w:sz w:val="36"/>
          <w:szCs w:val="36"/>
        </w:rPr>
        <w:t>：</w:t>
      </w:r>
    </w:p>
    <w:p w14:paraId="2C2B716E" w14:textId="77777777" w:rsidR="00953E17" w:rsidRPr="00935396" w:rsidRDefault="00953E17" w:rsidP="00953E17">
      <w:pPr>
        <w:snapToGrid w:val="0"/>
        <w:spacing w:before="50" w:after="50"/>
        <w:rPr>
          <w:rFonts w:asciiTheme="minorEastAsia" w:eastAsiaTheme="minorEastAsia" w:hAnsiTheme="minorEastAsia"/>
          <w:color w:val="000000" w:themeColor="text1"/>
          <w:sz w:val="30"/>
          <w:szCs w:val="30"/>
        </w:rPr>
      </w:pPr>
    </w:p>
    <w:p w14:paraId="19AB5A1C" w14:textId="77777777" w:rsidR="00953E17" w:rsidRPr="00935396" w:rsidRDefault="00953E17" w:rsidP="00D62B13">
      <w:pPr>
        <w:snapToGrid w:val="0"/>
        <w:spacing w:before="50" w:after="50" w:line="460" w:lineRule="exact"/>
        <w:rPr>
          <w:rFonts w:asciiTheme="minorEastAsia" w:eastAsiaTheme="minorEastAsia" w:hAnsiTheme="minorEastAsia"/>
          <w:b/>
          <w:bCs/>
          <w:color w:val="000000" w:themeColor="text1"/>
          <w:sz w:val="28"/>
          <w:szCs w:val="28"/>
        </w:rPr>
      </w:pPr>
      <w:r w:rsidRPr="00935396">
        <w:rPr>
          <w:rFonts w:asciiTheme="minorEastAsia" w:eastAsiaTheme="minorEastAsia" w:hAnsiTheme="minorEastAsia" w:hint="eastAsia"/>
          <w:color w:val="000000" w:themeColor="text1"/>
          <w:sz w:val="36"/>
          <w:szCs w:val="36"/>
        </w:rPr>
        <w:br w:type="page"/>
      </w:r>
      <w:r w:rsidRPr="00935396">
        <w:rPr>
          <w:rFonts w:asciiTheme="minorEastAsia" w:eastAsiaTheme="minorEastAsia" w:hAnsiTheme="minorEastAsia" w:hint="eastAsia"/>
          <w:color w:val="000000" w:themeColor="text1"/>
          <w:sz w:val="28"/>
          <w:szCs w:val="28"/>
        </w:rPr>
        <w:lastRenderedPageBreak/>
        <w:t>2、</w:t>
      </w:r>
      <w:r w:rsidRPr="00935396">
        <w:rPr>
          <w:rFonts w:asciiTheme="minorEastAsia" w:eastAsiaTheme="minorEastAsia" w:hAnsiTheme="minorEastAsia" w:hint="eastAsia"/>
          <w:b/>
          <w:bCs/>
          <w:color w:val="000000" w:themeColor="text1"/>
          <w:sz w:val="28"/>
          <w:szCs w:val="28"/>
        </w:rPr>
        <w:t>技术及商务文件目录</w:t>
      </w:r>
    </w:p>
    <w:p w14:paraId="5DACB325" w14:textId="1369F536"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w:t>
      </w:r>
      <w:r w:rsidR="00EC5CF3" w:rsidRPr="00935396">
        <w:rPr>
          <w:rFonts w:asciiTheme="minorEastAsia" w:eastAsiaTheme="minorEastAsia" w:hAnsiTheme="minorEastAsia" w:hint="eastAsia"/>
          <w:color w:val="000000" w:themeColor="text1"/>
          <w:sz w:val="28"/>
          <w:szCs w:val="28"/>
        </w:rPr>
        <w:t>投标项目明细清单（含货物、服务等）；</w:t>
      </w:r>
    </w:p>
    <w:p w14:paraId="45617D84" w14:textId="52DA6094"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w:t>
      </w:r>
      <w:r w:rsidR="00EC5CF3" w:rsidRPr="00935396">
        <w:rPr>
          <w:rFonts w:asciiTheme="minorEastAsia" w:eastAsiaTheme="minorEastAsia" w:hAnsiTheme="minorEastAsia" w:hint="eastAsia"/>
          <w:color w:val="000000" w:themeColor="text1"/>
          <w:sz w:val="28"/>
          <w:szCs w:val="28"/>
        </w:rPr>
        <w:t>技术响应表（格式见附件）；</w:t>
      </w:r>
    </w:p>
    <w:p w14:paraId="4818FA15" w14:textId="239239A5"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（3）</w:t>
      </w:r>
      <w:r w:rsidR="00EC5CF3" w:rsidRPr="00935396">
        <w:rPr>
          <w:rFonts w:asciiTheme="minorEastAsia" w:eastAsiaTheme="minorEastAsia" w:hAnsiTheme="minorEastAsia" w:hint="eastAsia"/>
          <w:color w:val="000000" w:themeColor="text1"/>
          <w:sz w:val="28"/>
          <w:szCs w:val="28"/>
        </w:rPr>
        <w:t>项目总体解决方案（可包含且不限于对项目总体要求的理解、项目总体架构及技术解决方案等）；</w:t>
      </w:r>
    </w:p>
    <w:p w14:paraId="013EDC43" w14:textId="76C05EEF"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（4）</w:t>
      </w:r>
      <w:r w:rsidR="00EC5CF3" w:rsidRPr="00935396">
        <w:rPr>
          <w:rFonts w:asciiTheme="minorEastAsia" w:eastAsiaTheme="minorEastAsia" w:hAnsiTheme="minorEastAsia" w:hint="eastAsia"/>
          <w:color w:val="000000" w:themeColor="text1"/>
          <w:sz w:val="28"/>
          <w:szCs w:val="28"/>
        </w:rPr>
        <w:t>项目实施计划（可包含且不限于人力资源安排、项目组人员清单等）；</w:t>
      </w:r>
    </w:p>
    <w:p w14:paraId="6394A7A4" w14:textId="3DA553D0"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（5）</w:t>
      </w:r>
      <w:r w:rsidR="00EC5CF3" w:rsidRPr="00935396">
        <w:rPr>
          <w:rFonts w:asciiTheme="minorEastAsia" w:eastAsiaTheme="minorEastAsia" w:hAnsiTheme="minorEastAsia" w:hint="eastAsia"/>
          <w:color w:val="000000" w:themeColor="text1"/>
          <w:sz w:val="28"/>
          <w:szCs w:val="28"/>
        </w:rPr>
        <w:t>列入政府采购节能环保清单的证明资料（若有）；</w:t>
      </w:r>
    </w:p>
    <w:p w14:paraId="58F02C59" w14:textId="17DF8E65"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（6）</w:t>
      </w:r>
      <w:r w:rsidR="00EC5CF3" w:rsidRPr="00935396">
        <w:rPr>
          <w:rFonts w:asciiTheme="minorEastAsia" w:eastAsiaTheme="minorEastAsia" w:hAnsiTheme="minorEastAsia" w:hint="eastAsia"/>
          <w:color w:val="000000" w:themeColor="text1"/>
          <w:sz w:val="28"/>
          <w:szCs w:val="28"/>
        </w:rPr>
        <w:t>商务响应表（格式见附件）；</w:t>
      </w:r>
    </w:p>
    <w:p w14:paraId="10E23B9C" w14:textId="5A56E38C"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（7）</w:t>
      </w:r>
      <w:r w:rsidR="00EC5CF3" w:rsidRPr="00935396">
        <w:rPr>
          <w:rFonts w:asciiTheme="minorEastAsia" w:eastAsiaTheme="minorEastAsia" w:hAnsiTheme="minorEastAsia" w:hint="eastAsia"/>
          <w:color w:val="000000" w:themeColor="text1"/>
          <w:sz w:val="28"/>
          <w:szCs w:val="28"/>
        </w:rPr>
        <w:t>售后服务计划（可包含且不限于对用户故障的响应、处理、定期巡检、备品备件、常用耗材提供、驻点人员情况等）；</w:t>
      </w:r>
    </w:p>
    <w:p w14:paraId="52158B04" w14:textId="7D50AA55"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（8）</w:t>
      </w:r>
      <w:r w:rsidR="00EC5CF3" w:rsidRPr="00935396">
        <w:rPr>
          <w:rFonts w:asciiTheme="minorEastAsia" w:eastAsiaTheme="minorEastAsia" w:hAnsiTheme="minorEastAsia" w:hint="eastAsia"/>
          <w:color w:val="000000" w:themeColor="text1"/>
          <w:sz w:val="28"/>
          <w:szCs w:val="28"/>
        </w:rPr>
        <w:t>技术培训计划（若有）；</w:t>
      </w:r>
    </w:p>
    <w:p w14:paraId="1F82ECE6" w14:textId="3BEF74B6"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（9）</w:t>
      </w:r>
      <w:r w:rsidR="00EC5CF3" w:rsidRPr="00935396">
        <w:rPr>
          <w:rFonts w:asciiTheme="minorEastAsia" w:eastAsiaTheme="minorEastAsia" w:hAnsiTheme="minorEastAsia" w:hint="eastAsia"/>
          <w:color w:val="000000" w:themeColor="text1"/>
          <w:sz w:val="28"/>
          <w:szCs w:val="28"/>
        </w:rPr>
        <w:t>投标人履约能力（可包含且不限于技术力量情况、投标人各项能力证书）；</w:t>
      </w:r>
    </w:p>
    <w:p w14:paraId="7CC7023A" w14:textId="0416D342"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（10）</w:t>
      </w:r>
      <w:r w:rsidR="00EC5CF3" w:rsidRPr="00935396">
        <w:rPr>
          <w:rFonts w:asciiTheme="minorEastAsia" w:eastAsiaTheme="minorEastAsia" w:hAnsiTheme="minorEastAsia" w:hint="eastAsia"/>
          <w:color w:val="000000" w:themeColor="text1"/>
          <w:sz w:val="28"/>
          <w:szCs w:val="28"/>
        </w:rPr>
        <w:t>案例的业绩证明（投标人业绩情况一览表、合同复印件等）；</w:t>
      </w:r>
    </w:p>
    <w:p w14:paraId="79AD60A1" w14:textId="1D24B9C5" w:rsidR="00953E17" w:rsidRPr="00935396" w:rsidRDefault="00953E17" w:rsidP="00D62B13">
      <w:pPr>
        <w:snapToGrid w:val="0"/>
        <w:spacing w:line="460" w:lineRule="exact"/>
        <w:ind w:firstLineChars="200" w:firstLine="560"/>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（11）</w:t>
      </w:r>
      <w:r w:rsidR="00EC5CF3" w:rsidRPr="00935396">
        <w:rPr>
          <w:rFonts w:asciiTheme="minorEastAsia" w:eastAsiaTheme="minorEastAsia" w:hAnsiTheme="minorEastAsia" w:hint="eastAsia"/>
          <w:color w:val="000000" w:themeColor="text1"/>
          <w:sz w:val="28"/>
          <w:szCs w:val="28"/>
        </w:rPr>
        <w:t>投标方认为需要的其他文件资料。</w:t>
      </w:r>
    </w:p>
    <w:p w14:paraId="235E984F" w14:textId="77777777" w:rsidR="00953E17" w:rsidRPr="00935396" w:rsidRDefault="00953E17" w:rsidP="00F74D10">
      <w:pPr>
        <w:snapToGrid w:val="0"/>
        <w:spacing w:before="50" w:afterLines="50" w:after="120" w:line="460" w:lineRule="exact"/>
        <w:jc w:val="left"/>
        <w:rPr>
          <w:rFonts w:asciiTheme="minorEastAsia" w:eastAsiaTheme="minorEastAsia" w:hAnsiTheme="minorEastAsia"/>
          <w:color w:val="000000" w:themeColor="text1"/>
          <w:sz w:val="28"/>
          <w:szCs w:val="28"/>
        </w:rPr>
      </w:pPr>
    </w:p>
    <w:p w14:paraId="7F05D0EF" w14:textId="77777777" w:rsidR="00953E17" w:rsidRPr="00935396" w:rsidRDefault="00953E17" w:rsidP="00953E17">
      <w:pPr>
        <w:snapToGrid w:val="0"/>
        <w:spacing w:before="50"/>
        <w:jc w:val="left"/>
        <w:rPr>
          <w:rFonts w:asciiTheme="minorEastAsia" w:eastAsiaTheme="minorEastAsia" w:hAnsiTheme="minorEastAsia"/>
          <w:color w:val="000000" w:themeColor="text1"/>
          <w:sz w:val="30"/>
          <w:szCs w:val="30"/>
        </w:rPr>
      </w:pPr>
      <w:r w:rsidRPr="00935396">
        <w:rPr>
          <w:rFonts w:asciiTheme="minorEastAsia" w:eastAsiaTheme="minorEastAsia" w:hAnsiTheme="minorEastAsia" w:hint="eastAsia"/>
          <w:color w:val="000000" w:themeColor="text1"/>
          <w:sz w:val="30"/>
          <w:szCs w:val="30"/>
        </w:rPr>
        <w:br w:type="page"/>
      </w:r>
      <w:r w:rsidRPr="00935396">
        <w:rPr>
          <w:rFonts w:asciiTheme="minorEastAsia" w:eastAsiaTheme="minorEastAsia" w:hAnsiTheme="minorEastAsia" w:hint="eastAsia"/>
          <w:color w:val="000000" w:themeColor="text1"/>
          <w:sz w:val="30"/>
          <w:szCs w:val="30"/>
        </w:rPr>
        <w:lastRenderedPageBreak/>
        <w:t>附件7：</w:t>
      </w:r>
    </w:p>
    <w:p w14:paraId="705A1946" w14:textId="77777777" w:rsidR="00953E17" w:rsidRPr="00935396" w:rsidRDefault="00953E17" w:rsidP="00F74D10">
      <w:pPr>
        <w:snapToGrid w:val="0"/>
        <w:spacing w:before="50" w:afterLines="50" w:after="120"/>
        <w:jc w:val="center"/>
        <w:rPr>
          <w:rFonts w:asciiTheme="minorEastAsia" w:eastAsiaTheme="minorEastAsia" w:hAnsiTheme="minorEastAsia"/>
          <w:b/>
          <w:color w:val="000000" w:themeColor="text1"/>
          <w:spacing w:val="40"/>
          <w:kern w:val="0"/>
          <w:sz w:val="30"/>
          <w:szCs w:val="30"/>
        </w:rPr>
      </w:pPr>
      <w:r w:rsidRPr="00935396">
        <w:rPr>
          <w:rFonts w:asciiTheme="minorEastAsia" w:eastAsiaTheme="minorEastAsia" w:hAnsiTheme="minorEastAsia" w:hint="eastAsia"/>
          <w:b/>
          <w:color w:val="000000" w:themeColor="text1"/>
          <w:spacing w:val="40"/>
          <w:kern w:val="0"/>
          <w:sz w:val="30"/>
          <w:szCs w:val="30"/>
        </w:rPr>
        <w:t>投标项目明细清单</w:t>
      </w:r>
    </w:p>
    <w:p w14:paraId="4B88915C" w14:textId="77777777" w:rsidR="00953E17" w:rsidRPr="00935396" w:rsidRDefault="00953E17" w:rsidP="00F74D10">
      <w:pPr>
        <w:snapToGrid w:val="0"/>
        <w:spacing w:before="50" w:afterLines="50" w:after="120"/>
        <w:jc w:val="center"/>
        <w:rPr>
          <w:rFonts w:asciiTheme="minorEastAsia" w:eastAsiaTheme="minorEastAsia" w:hAnsiTheme="minorEastAsia"/>
          <w:b/>
          <w:color w:val="000000" w:themeColor="text1"/>
          <w:spacing w:val="40"/>
          <w:kern w:val="0"/>
          <w:sz w:val="36"/>
          <w:szCs w:val="36"/>
        </w:rPr>
      </w:pPr>
    </w:p>
    <w:p w14:paraId="513D44DF" w14:textId="77777777" w:rsidR="00953E17" w:rsidRPr="00935396" w:rsidRDefault="00953E17" w:rsidP="00953E17">
      <w:pPr>
        <w:pStyle w:val="af6"/>
        <w:snapToGrid w:val="0"/>
        <w:rPr>
          <w:rFonts w:asciiTheme="minorEastAsia" w:eastAsiaTheme="minorEastAsia" w:hAnsiTheme="minorEastAsia"/>
          <w:color w:val="000000" w:themeColor="text1"/>
          <w:kern w:val="0"/>
          <w:sz w:val="28"/>
          <w:szCs w:val="28"/>
          <w:u w:val="single"/>
        </w:rPr>
      </w:pPr>
      <w:r w:rsidRPr="00935396">
        <w:rPr>
          <w:rFonts w:asciiTheme="minorEastAsia" w:eastAsiaTheme="minorEastAsia" w:hAnsiTheme="minorEastAsia" w:hint="eastAsia"/>
          <w:color w:val="000000" w:themeColor="text1"/>
          <w:sz w:val="28"/>
          <w:szCs w:val="28"/>
        </w:rPr>
        <w:t>投标人全称（公章）：</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标</w:t>
      </w:r>
      <w:r w:rsidR="00D3370C" w:rsidRPr="00935396">
        <w:rPr>
          <w:rFonts w:asciiTheme="minorEastAsia" w:eastAsiaTheme="minorEastAsia" w:hAnsiTheme="minorEastAsia" w:hint="eastAsia"/>
          <w:color w:val="000000" w:themeColor="text1"/>
          <w:sz w:val="28"/>
          <w:szCs w:val="28"/>
        </w:rPr>
        <w:t>段号</w:t>
      </w:r>
      <w:r w:rsidRPr="00935396">
        <w:rPr>
          <w:rFonts w:asciiTheme="minorEastAsia" w:eastAsiaTheme="minorEastAsia" w:hAnsiTheme="minorEastAsia" w:hint="eastAsia"/>
          <w:color w:val="000000" w:themeColor="text1"/>
          <w:sz w:val="28"/>
          <w:szCs w:val="28"/>
        </w:rPr>
        <w:t>：</w:t>
      </w:r>
      <w:r w:rsidRPr="00935396">
        <w:rPr>
          <w:rFonts w:asciiTheme="minorEastAsia" w:eastAsiaTheme="minorEastAsia" w:hAnsiTheme="minorEastAsia" w:hint="eastAsia"/>
          <w:color w:val="000000" w:themeColor="text1"/>
          <w:sz w:val="28"/>
          <w:szCs w:val="28"/>
          <w:u w:val="single"/>
        </w:rPr>
        <w:t xml:space="preserve">    </w:t>
      </w:r>
    </w:p>
    <w:p w14:paraId="3687FFAC" w14:textId="77777777" w:rsidR="00953E17" w:rsidRPr="00935396" w:rsidRDefault="00953E17" w:rsidP="00953E17">
      <w:pPr>
        <w:pStyle w:val="af6"/>
        <w:snapToGrid w:val="0"/>
        <w:rPr>
          <w:rFonts w:asciiTheme="minorEastAsia" w:eastAsiaTheme="minorEastAsia" w:hAnsiTheme="minorEastAsia"/>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953E17" w:rsidRPr="00935396" w14:paraId="524FEDCF"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A68291A"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28FD8617"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210DEA50"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2DE2BD41"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规格</w:t>
            </w:r>
          </w:p>
          <w:p w14:paraId="6E83374F"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3AEDC397"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单位及</w:t>
            </w:r>
          </w:p>
          <w:p w14:paraId="4E75554A"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0655E522"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843F663"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产地</w:t>
            </w:r>
          </w:p>
        </w:tc>
      </w:tr>
      <w:tr w:rsidR="00953E17" w:rsidRPr="00935396" w14:paraId="6054CEAC"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F6300BA"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14:paraId="741FDA4D"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14:paraId="0506AA0C" w14:textId="77777777" w:rsidR="00953E17" w:rsidRPr="00935396" w:rsidRDefault="00953E17" w:rsidP="000562B5">
            <w:pPr>
              <w:snapToGrid w:val="0"/>
              <w:spacing w:before="50" w:after="50"/>
              <w:ind w:left="480" w:hanging="480"/>
              <w:jc w:val="center"/>
              <w:rPr>
                <w:rFonts w:asciiTheme="minorEastAsia" w:eastAsiaTheme="minorEastAsia" w:hAnsiTheme="minorEastAsia"/>
                <w:color w:val="000000" w:themeColor="text1"/>
                <w:sz w:val="28"/>
                <w:szCs w:val="28"/>
              </w:rPr>
            </w:pPr>
          </w:p>
        </w:tc>
        <w:tc>
          <w:tcPr>
            <w:tcW w:w="1281" w:type="dxa"/>
            <w:tcBorders>
              <w:top w:val="single" w:sz="4" w:space="0" w:color="auto"/>
              <w:left w:val="single" w:sz="4" w:space="0" w:color="auto"/>
              <w:bottom w:val="single" w:sz="4" w:space="0" w:color="auto"/>
              <w:right w:val="single" w:sz="4" w:space="0" w:color="auto"/>
            </w:tcBorders>
            <w:vAlign w:val="center"/>
          </w:tcPr>
          <w:p w14:paraId="6BB63B64"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14:paraId="49114B89"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2227" w:type="dxa"/>
            <w:tcBorders>
              <w:top w:val="single" w:sz="4" w:space="0" w:color="auto"/>
              <w:left w:val="single" w:sz="4" w:space="0" w:color="auto"/>
              <w:bottom w:val="single" w:sz="4" w:space="0" w:color="auto"/>
              <w:right w:val="single" w:sz="4" w:space="0" w:color="auto"/>
            </w:tcBorders>
            <w:vAlign w:val="center"/>
          </w:tcPr>
          <w:p w14:paraId="378BA94D"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3EAC359"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r>
      <w:tr w:rsidR="00953E17" w:rsidRPr="00935396" w14:paraId="524093AF"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089962B"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14:paraId="2952C8DD"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14:paraId="67F08692" w14:textId="77777777" w:rsidR="00953E17" w:rsidRPr="00935396" w:rsidRDefault="00953E17" w:rsidP="000562B5">
            <w:pPr>
              <w:snapToGrid w:val="0"/>
              <w:spacing w:before="50" w:after="50"/>
              <w:ind w:left="480" w:hanging="480"/>
              <w:jc w:val="center"/>
              <w:rPr>
                <w:rFonts w:asciiTheme="minorEastAsia" w:eastAsiaTheme="minorEastAsia" w:hAnsiTheme="minorEastAsia"/>
                <w:color w:val="000000" w:themeColor="text1"/>
                <w:sz w:val="28"/>
                <w:szCs w:val="28"/>
              </w:rPr>
            </w:pPr>
          </w:p>
        </w:tc>
        <w:tc>
          <w:tcPr>
            <w:tcW w:w="1281" w:type="dxa"/>
            <w:tcBorders>
              <w:top w:val="single" w:sz="4" w:space="0" w:color="auto"/>
              <w:left w:val="single" w:sz="4" w:space="0" w:color="auto"/>
              <w:bottom w:val="single" w:sz="4" w:space="0" w:color="auto"/>
              <w:right w:val="single" w:sz="4" w:space="0" w:color="auto"/>
            </w:tcBorders>
            <w:vAlign w:val="center"/>
          </w:tcPr>
          <w:p w14:paraId="11678966"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14:paraId="4C0ED948"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2227" w:type="dxa"/>
            <w:tcBorders>
              <w:top w:val="single" w:sz="4" w:space="0" w:color="auto"/>
              <w:left w:val="single" w:sz="4" w:space="0" w:color="auto"/>
              <w:bottom w:val="single" w:sz="4" w:space="0" w:color="auto"/>
              <w:right w:val="single" w:sz="4" w:space="0" w:color="auto"/>
            </w:tcBorders>
            <w:vAlign w:val="center"/>
          </w:tcPr>
          <w:p w14:paraId="70B28714"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BF50800" w14:textId="77777777" w:rsidR="00953E17" w:rsidRPr="00935396" w:rsidRDefault="00953E17" w:rsidP="000562B5">
            <w:pPr>
              <w:snapToGrid w:val="0"/>
              <w:spacing w:before="50" w:after="50"/>
              <w:jc w:val="center"/>
              <w:rPr>
                <w:rFonts w:asciiTheme="minorEastAsia" w:eastAsiaTheme="minorEastAsia" w:hAnsiTheme="minorEastAsia"/>
                <w:color w:val="000000" w:themeColor="text1"/>
                <w:sz w:val="28"/>
                <w:szCs w:val="28"/>
              </w:rPr>
            </w:pPr>
          </w:p>
        </w:tc>
      </w:tr>
    </w:tbl>
    <w:p w14:paraId="126E7672"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注：在填写时，如上表不适合本项目的实际情况，可在确保投标明细内容完整的情况下，根据上表格式自行划表填写。</w:t>
      </w:r>
    </w:p>
    <w:p w14:paraId="32C2AD09"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p w14:paraId="7174FFE4"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u w:val="single"/>
        </w:rPr>
      </w:pPr>
      <w:r w:rsidRPr="00935396">
        <w:rPr>
          <w:rFonts w:asciiTheme="minorEastAsia" w:eastAsiaTheme="minorEastAsia" w:hAnsiTheme="minorEastAsia" w:hint="eastAsia"/>
          <w:color w:val="000000" w:themeColor="text1"/>
          <w:sz w:val="28"/>
          <w:szCs w:val="28"/>
        </w:rPr>
        <w:t>授权代表签名：</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日期：</w:t>
      </w:r>
      <w:r w:rsidRPr="00935396">
        <w:rPr>
          <w:rFonts w:asciiTheme="minorEastAsia" w:eastAsiaTheme="minorEastAsia" w:hAnsiTheme="minorEastAsia" w:hint="eastAsia"/>
          <w:color w:val="000000" w:themeColor="text1"/>
          <w:sz w:val="28"/>
          <w:szCs w:val="28"/>
          <w:u w:val="single"/>
        </w:rPr>
        <w:t xml:space="preserve">         </w:t>
      </w:r>
    </w:p>
    <w:p w14:paraId="3089D4ED" w14:textId="77777777" w:rsidR="00953E17" w:rsidRPr="00935396" w:rsidRDefault="00953E17" w:rsidP="00953E17">
      <w:pPr>
        <w:snapToGrid w:val="0"/>
        <w:spacing w:before="50" w:after="50"/>
        <w:rPr>
          <w:rFonts w:asciiTheme="minorEastAsia" w:eastAsiaTheme="minorEastAsia" w:hAnsiTheme="minorEastAsia"/>
          <w:color w:val="000000" w:themeColor="text1"/>
          <w:spacing w:val="20"/>
          <w:sz w:val="28"/>
          <w:szCs w:val="28"/>
        </w:rPr>
      </w:pPr>
    </w:p>
    <w:p w14:paraId="32BA4EC2" w14:textId="77777777" w:rsidR="00953E17" w:rsidRPr="00935396" w:rsidRDefault="00953E17" w:rsidP="00953E17">
      <w:pPr>
        <w:snapToGrid w:val="0"/>
        <w:spacing w:before="50" w:after="50"/>
        <w:rPr>
          <w:rFonts w:asciiTheme="minorEastAsia" w:eastAsiaTheme="minorEastAsia" w:hAnsiTheme="minorEastAsia"/>
          <w:color w:val="000000" w:themeColor="text1"/>
          <w:spacing w:val="20"/>
          <w:sz w:val="30"/>
          <w:szCs w:val="30"/>
        </w:rPr>
      </w:pPr>
    </w:p>
    <w:p w14:paraId="306C26F8" w14:textId="1ADE0FEC" w:rsidR="00953E17" w:rsidRPr="00935396" w:rsidRDefault="00953E17" w:rsidP="00953E17">
      <w:pPr>
        <w:snapToGrid w:val="0"/>
        <w:spacing w:before="50" w:after="50"/>
        <w:rPr>
          <w:rFonts w:asciiTheme="minorEastAsia" w:eastAsiaTheme="minorEastAsia" w:hAnsiTheme="minorEastAsia"/>
          <w:color w:val="000000" w:themeColor="text1"/>
          <w:sz w:val="30"/>
          <w:szCs w:val="30"/>
        </w:rPr>
      </w:pPr>
      <w:r w:rsidRPr="00935396">
        <w:rPr>
          <w:rFonts w:asciiTheme="minorEastAsia" w:eastAsiaTheme="minorEastAsia" w:hAnsiTheme="minorEastAsia" w:hint="eastAsia"/>
          <w:color w:val="000000" w:themeColor="text1"/>
          <w:spacing w:val="20"/>
          <w:sz w:val="30"/>
          <w:szCs w:val="30"/>
        </w:rPr>
        <w:br w:type="page"/>
      </w:r>
      <w:r w:rsidRPr="00935396">
        <w:rPr>
          <w:rFonts w:asciiTheme="minorEastAsia" w:eastAsiaTheme="minorEastAsia" w:hAnsiTheme="minorEastAsia" w:hint="eastAsia"/>
          <w:color w:val="000000" w:themeColor="text1"/>
          <w:sz w:val="30"/>
          <w:szCs w:val="30"/>
        </w:rPr>
        <w:lastRenderedPageBreak/>
        <w:t>附件</w:t>
      </w:r>
      <w:r w:rsidR="00A82DA4">
        <w:rPr>
          <w:rFonts w:asciiTheme="minorEastAsia" w:eastAsiaTheme="minorEastAsia" w:hAnsiTheme="minorEastAsia"/>
          <w:color w:val="000000" w:themeColor="text1"/>
          <w:sz w:val="30"/>
          <w:szCs w:val="30"/>
        </w:rPr>
        <w:t>8</w:t>
      </w:r>
      <w:r w:rsidRPr="00935396">
        <w:rPr>
          <w:rFonts w:asciiTheme="minorEastAsia" w:eastAsiaTheme="minorEastAsia" w:hAnsiTheme="minorEastAsia" w:hint="eastAsia"/>
          <w:color w:val="000000" w:themeColor="text1"/>
          <w:sz w:val="30"/>
          <w:szCs w:val="30"/>
        </w:rPr>
        <w:t>：</w:t>
      </w:r>
    </w:p>
    <w:p w14:paraId="401FBE4D" w14:textId="77777777" w:rsidR="00953E17" w:rsidRPr="00935396" w:rsidRDefault="00953E17" w:rsidP="00F74D10">
      <w:pPr>
        <w:snapToGrid w:val="0"/>
        <w:spacing w:before="50" w:afterLines="50" w:after="120"/>
        <w:jc w:val="center"/>
        <w:rPr>
          <w:rFonts w:asciiTheme="minorEastAsia" w:eastAsiaTheme="minorEastAsia" w:hAnsiTheme="minorEastAsia"/>
          <w:b/>
          <w:color w:val="000000" w:themeColor="text1"/>
          <w:spacing w:val="40"/>
          <w:kern w:val="0"/>
          <w:sz w:val="30"/>
          <w:szCs w:val="30"/>
        </w:rPr>
      </w:pPr>
      <w:r w:rsidRPr="00935396">
        <w:rPr>
          <w:rFonts w:asciiTheme="minorEastAsia" w:eastAsiaTheme="minorEastAsia" w:hAnsiTheme="minorEastAsia" w:hint="eastAsia"/>
          <w:b/>
          <w:color w:val="000000" w:themeColor="text1"/>
          <w:spacing w:val="40"/>
          <w:kern w:val="0"/>
          <w:sz w:val="30"/>
          <w:szCs w:val="30"/>
        </w:rPr>
        <w:t>技 术 响 应 表</w:t>
      </w:r>
    </w:p>
    <w:p w14:paraId="1CD47162" w14:textId="77777777" w:rsidR="00953E17" w:rsidRPr="00935396" w:rsidRDefault="00953E17" w:rsidP="00F74D10">
      <w:pPr>
        <w:snapToGrid w:val="0"/>
        <w:spacing w:before="50" w:afterLines="50" w:after="120"/>
        <w:jc w:val="center"/>
        <w:rPr>
          <w:rFonts w:asciiTheme="minorEastAsia" w:eastAsiaTheme="minorEastAsia" w:hAnsiTheme="minorEastAsia"/>
          <w:b/>
          <w:color w:val="000000" w:themeColor="text1"/>
          <w:sz w:val="32"/>
          <w:szCs w:val="32"/>
        </w:rPr>
      </w:pPr>
    </w:p>
    <w:p w14:paraId="1D0E752D" w14:textId="77777777" w:rsidR="00953E17" w:rsidRPr="00935396" w:rsidRDefault="00953E17" w:rsidP="00953E17">
      <w:pPr>
        <w:pStyle w:val="af6"/>
        <w:snapToGrid w:val="0"/>
        <w:rPr>
          <w:rFonts w:asciiTheme="minorEastAsia" w:eastAsiaTheme="minorEastAsia" w:hAnsiTheme="minorEastAsia"/>
          <w:color w:val="000000" w:themeColor="text1"/>
          <w:sz w:val="28"/>
          <w:szCs w:val="28"/>
          <w:u w:val="single"/>
        </w:rPr>
      </w:pPr>
      <w:r w:rsidRPr="00935396">
        <w:rPr>
          <w:rFonts w:asciiTheme="minorEastAsia" w:eastAsiaTheme="minorEastAsia" w:hAnsiTheme="minorEastAsia" w:hint="eastAsia"/>
          <w:color w:val="000000" w:themeColor="text1"/>
          <w:sz w:val="28"/>
          <w:szCs w:val="28"/>
        </w:rPr>
        <w:t>投标人全称（公章）：</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标</w:t>
      </w:r>
      <w:r w:rsidR="00D3370C" w:rsidRPr="00935396">
        <w:rPr>
          <w:rFonts w:asciiTheme="minorEastAsia" w:eastAsiaTheme="minorEastAsia" w:hAnsiTheme="minorEastAsia" w:hint="eastAsia"/>
          <w:color w:val="000000" w:themeColor="text1"/>
          <w:sz w:val="28"/>
          <w:szCs w:val="28"/>
        </w:rPr>
        <w:t>段号</w:t>
      </w:r>
      <w:r w:rsidRPr="00935396">
        <w:rPr>
          <w:rFonts w:asciiTheme="minorEastAsia" w:eastAsiaTheme="minorEastAsia" w:hAnsiTheme="minorEastAsia" w:hint="eastAsia"/>
          <w:color w:val="000000" w:themeColor="text1"/>
          <w:sz w:val="28"/>
          <w:szCs w:val="28"/>
        </w:rPr>
        <w:t>：</w:t>
      </w:r>
      <w:r w:rsidRPr="00935396">
        <w:rPr>
          <w:rFonts w:asciiTheme="minorEastAsia" w:eastAsiaTheme="minorEastAsia" w:hAnsiTheme="minorEastAsia" w:hint="eastAsia"/>
          <w:color w:val="000000" w:themeColor="text1"/>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953E17" w:rsidRPr="00935396" w14:paraId="576F101E" w14:textId="77777777" w:rsidTr="000562B5">
        <w:trPr>
          <w:cantSplit/>
          <w:trHeight w:val="804"/>
        </w:trPr>
        <w:tc>
          <w:tcPr>
            <w:tcW w:w="3909" w:type="dxa"/>
            <w:tcBorders>
              <w:top w:val="single" w:sz="4" w:space="0" w:color="auto"/>
              <w:left w:val="single" w:sz="4" w:space="0" w:color="auto"/>
              <w:bottom w:val="single" w:sz="4" w:space="0" w:color="auto"/>
              <w:right w:val="single" w:sz="4" w:space="0" w:color="auto"/>
            </w:tcBorders>
          </w:tcPr>
          <w:p w14:paraId="4EB1F825" w14:textId="77777777" w:rsidR="00953E17" w:rsidRPr="00935396" w:rsidRDefault="00953E17" w:rsidP="00F74D10">
            <w:pPr>
              <w:snapToGrid w:val="0"/>
              <w:spacing w:before="50" w:afterLines="50" w:after="12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招标文件要求</w:t>
            </w:r>
          </w:p>
        </w:tc>
        <w:tc>
          <w:tcPr>
            <w:tcW w:w="2196" w:type="dxa"/>
            <w:tcBorders>
              <w:top w:val="single" w:sz="4" w:space="0" w:color="auto"/>
              <w:left w:val="single" w:sz="4" w:space="0" w:color="auto"/>
              <w:bottom w:val="single" w:sz="4" w:space="0" w:color="auto"/>
              <w:right w:val="single" w:sz="4" w:space="0" w:color="auto"/>
            </w:tcBorders>
          </w:tcPr>
          <w:p w14:paraId="1C897125" w14:textId="77777777" w:rsidR="00953E17" w:rsidRPr="00935396" w:rsidRDefault="00953E17" w:rsidP="00F74D10">
            <w:pPr>
              <w:snapToGrid w:val="0"/>
              <w:spacing w:before="50" w:afterLines="50" w:after="12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投标文件响应</w:t>
            </w:r>
          </w:p>
        </w:tc>
        <w:tc>
          <w:tcPr>
            <w:tcW w:w="2423" w:type="dxa"/>
            <w:tcBorders>
              <w:top w:val="single" w:sz="4" w:space="0" w:color="auto"/>
              <w:left w:val="single" w:sz="4" w:space="0" w:color="auto"/>
              <w:bottom w:val="single" w:sz="4" w:space="0" w:color="auto"/>
              <w:right w:val="single" w:sz="4" w:space="0" w:color="auto"/>
            </w:tcBorders>
          </w:tcPr>
          <w:p w14:paraId="5FC659C7" w14:textId="77777777" w:rsidR="00953E17" w:rsidRPr="00935396" w:rsidRDefault="00953E17" w:rsidP="00F74D10">
            <w:pPr>
              <w:snapToGrid w:val="0"/>
              <w:spacing w:before="50" w:afterLines="50" w:after="12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偏离情况      </w:t>
            </w:r>
          </w:p>
        </w:tc>
      </w:tr>
      <w:tr w:rsidR="00953E17" w:rsidRPr="00935396" w14:paraId="3E512B41" w14:textId="7777777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5ACA2D28" w14:textId="77777777" w:rsidR="00953E17" w:rsidRPr="00935396" w:rsidRDefault="00953E17" w:rsidP="000562B5">
            <w:pPr>
              <w:pStyle w:val="afffff8"/>
              <w:snapToGrid w:val="0"/>
              <w:spacing w:before="120" w:after="120"/>
              <w:outlineLvl w:val="0"/>
              <w:rPr>
                <w:rFonts w:asciiTheme="minorEastAsia" w:eastAsiaTheme="minorEastAsia" w:hAnsiTheme="minorEastAsia"/>
                <w:color w:val="000000" w:themeColor="text1"/>
                <w:sz w:val="28"/>
                <w:szCs w:val="28"/>
              </w:rPr>
            </w:pPr>
          </w:p>
        </w:tc>
        <w:tc>
          <w:tcPr>
            <w:tcW w:w="2196" w:type="dxa"/>
            <w:tcBorders>
              <w:top w:val="single" w:sz="4" w:space="0" w:color="auto"/>
              <w:left w:val="single" w:sz="4" w:space="0" w:color="auto"/>
              <w:bottom w:val="single" w:sz="4" w:space="0" w:color="auto"/>
              <w:right w:val="single" w:sz="4" w:space="0" w:color="auto"/>
            </w:tcBorders>
          </w:tcPr>
          <w:p w14:paraId="193344B4"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c>
          <w:tcPr>
            <w:tcW w:w="2423" w:type="dxa"/>
            <w:tcBorders>
              <w:top w:val="single" w:sz="4" w:space="0" w:color="auto"/>
              <w:left w:val="single" w:sz="4" w:space="0" w:color="auto"/>
              <w:bottom w:val="single" w:sz="4" w:space="0" w:color="auto"/>
              <w:right w:val="single" w:sz="4" w:space="0" w:color="auto"/>
            </w:tcBorders>
          </w:tcPr>
          <w:p w14:paraId="5EDF79D1"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r>
      <w:tr w:rsidR="00953E17" w:rsidRPr="00935396" w14:paraId="1F34B260" w14:textId="7777777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AF53EC5" w14:textId="77777777" w:rsidR="00953E17" w:rsidRPr="00935396" w:rsidRDefault="00953E17" w:rsidP="000562B5">
            <w:pPr>
              <w:pStyle w:val="afffff8"/>
              <w:snapToGrid w:val="0"/>
              <w:spacing w:before="120" w:after="120"/>
              <w:outlineLvl w:val="0"/>
              <w:rPr>
                <w:rFonts w:asciiTheme="minorEastAsia" w:eastAsiaTheme="minorEastAsia" w:hAnsiTheme="minorEastAsia"/>
                <w:color w:val="000000" w:themeColor="text1"/>
                <w:sz w:val="28"/>
                <w:szCs w:val="28"/>
              </w:rPr>
            </w:pPr>
          </w:p>
        </w:tc>
        <w:tc>
          <w:tcPr>
            <w:tcW w:w="2196" w:type="dxa"/>
            <w:tcBorders>
              <w:top w:val="single" w:sz="4" w:space="0" w:color="auto"/>
              <w:left w:val="single" w:sz="4" w:space="0" w:color="auto"/>
              <w:bottom w:val="single" w:sz="4" w:space="0" w:color="auto"/>
              <w:right w:val="single" w:sz="4" w:space="0" w:color="auto"/>
            </w:tcBorders>
          </w:tcPr>
          <w:p w14:paraId="3D75E375" w14:textId="77777777" w:rsidR="00953E17" w:rsidRPr="00935396" w:rsidRDefault="00953E17" w:rsidP="000562B5">
            <w:pPr>
              <w:pStyle w:val="afffff8"/>
              <w:snapToGrid w:val="0"/>
              <w:spacing w:before="120" w:after="120" w:line="240" w:lineRule="auto"/>
              <w:rPr>
                <w:rFonts w:asciiTheme="minorEastAsia" w:eastAsiaTheme="minorEastAsia" w:hAnsiTheme="minorEastAsia"/>
                <w:color w:val="000000" w:themeColor="text1"/>
                <w:sz w:val="28"/>
                <w:szCs w:val="28"/>
              </w:rPr>
            </w:pPr>
          </w:p>
        </w:tc>
        <w:tc>
          <w:tcPr>
            <w:tcW w:w="2423" w:type="dxa"/>
            <w:tcBorders>
              <w:top w:val="single" w:sz="4" w:space="0" w:color="auto"/>
              <w:left w:val="single" w:sz="4" w:space="0" w:color="auto"/>
              <w:bottom w:val="single" w:sz="4" w:space="0" w:color="auto"/>
              <w:right w:val="single" w:sz="4" w:space="0" w:color="auto"/>
            </w:tcBorders>
          </w:tcPr>
          <w:p w14:paraId="6EA3DBD0" w14:textId="77777777" w:rsidR="00953E17" w:rsidRPr="00935396" w:rsidRDefault="00953E17" w:rsidP="000562B5">
            <w:pPr>
              <w:pStyle w:val="afffff8"/>
              <w:snapToGrid w:val="0"/>
              <w:spacing w:before="120" w:after="120" w:line="240" w:lineRule="auto"/>
              <w:rPr>
                <w:rFonts w:asciiTheme="minorEastAsia" w:eastAsiaTheme="minorEastAsia" w:hAnsiTheme="minorEastAsia"/>
                <w:color w:val="000000" w:themeColor="text1"/>
                <w:sz w:val="28"/>
                <w:szCs w:val="28"/>
              </w:rPr>
            </w:pPr>
          </w:p>
        </w:tc>
      </w:tr>
      <w:tr w:rsidR="00953E17" w:rsidRPr="00935396" w14:paraId="08F3BB98" w14:textId="7777777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3ABD16F" w14:textId="77777777" w:rsidR="00953E17" w:rsidRPr="00935396" w:rsidRDefault="00953E17" w:rsidP="000562B5">
            <w:pPr>
              <w:pStyle w:val="afffff8"/>
              <w:snapToGrid w:val="0"/>
              <w:spacing w:before="120" w:after="120"/>
              <w:outlineLvl w:val="0"/>
              <w:rPr>
                <w:rFonts w:asciiTheme="minorEastAsia" w:eastAsiaTheme="minorEastAsia" w:hAnsiTheme="minorEastAsia"/>
                <w:color w:val="000000" w:themeColor="text1"/>
                <w:sz w:val="28"/>
                <w:szCs w:val="28"/>
              </w:rPr>
            </w:pPr>
          </w:p>
        </w:tc>
        <w:tc>
          <w:tcPr>
            <w:tcW w:w="2196" w:type="dxa"/>
            <w:tcBorders>
              <w:top w:val="single" w:sz="4" w:space="0" w:color="auto"/>
              <w:left w:val="single" w:sz="4" w:space="0" w:color="auto"/>
              <w:bottom w:val="single" w:sz="4" w:space="0" w:color="auto"/>
              <w:right w:val="single" w:sz="4" w:space="0" w:color="auto"/>
            </w:tcBorders>
          </w:tcPr>
          <w:p w14:paraId="318E70E2"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c>
          <w:tcPr>
            <w:tcW w:w="2423" w:type="dxa"/>
            <w:tcBorders>
              <w:top w:val="single" w:sz="4" w:space="0" w:color="auto"/>
              <w:left w:val="single" w:sz="4" w:space="0" w:color="auto"/>
              <w:bottom w:val="single" w:sz="4" w:space="0" w:color="auto"/>
              <w:right w:val="single" w:sz="4" w:space="0" w:color="auto"/>
            </w:tcBorders>
          </w:tcPr>
          <w:p w14:paraId="408D549C"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r>
      <w:tr w:rsidR="00953E17" w:rsidRPr="00935396" w14:paraId="5858BD41" w14:textId="77777777" w:rsidTr="000562B5">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09705E4F" w14:textId="77777777" w:rsidR="00953E17" w:rsidRPr="00935396" w:rsidRDefault="00953E17" w:rsidP="000562B5">
            <w:pPr>
              <w:pStyle w:val="afffff8"/>
              <w:snapToGrid w:val="0"/>
              <w:spacing w:before="120" w:after="120"/>
              <w:outlineLvl w:val="0"/>
              <w:rPr>
                <w:rFonts w:asciiTheme="minorEastAsia" w:eastAsiaTheme="minorEastAsia" w:hAnsiTheme="minorEastAsia"/>
                <w:color w:val="000000" w:themeColor="text1"/>
                <w:sz w:val="28"/>
                <w:szCs w:val="28"/>
              </w:rPr>
            </w:pPr>
          </w:p>
        </w:tc>
        <w:tc>
          <w:tcPr>
            <w:tcW w:w="2196" w:type="dxa"/>
            <w:tcBorders>
              <w:top w:val="single" w:sz="4" w:space="0" w:color="auto"/>
              <w:left w:val="single" w:sz="4" w:space="0" w:color="auto"/>
              <w:bottom w:val="single" w:sz="4" w:space="0" w:color="auto"/>
              <w:right w:val="single" w:sz="4" w:space="0" w:color="auto"/>
            </w:tcBorders>
          </w:tcPr>
          <w:p w14:paraId="36DEB6FF"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c>
          <w:tcPr>
            <w:tcW w:w="2423" w:type="dxa"/>
            <w:tcBorders>
              <w:top w:val="single" w:sz="4" w:space="0" w:color="auto"/>
              <w:left w:val="single" w:sz="4" w:space="0" w:color="auto"/>
              <w:bottom w:val="nil"/>
              <w:right w:val="single" w:sz="4" w:space="0" w:color="auto"/>
            </w:tcBorders>
          </w:tcPr>
          <w:p w14:paraId="191F1441"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r>
      <w:tr w:rsidR="00953E17" w:rsidRPr="00935396" w14:paraId="1A781AB3" w14:textId="7777777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5F6156EE" w14:textId="77777777" w:rsidR="00953E17" w:rsidRPr="00935396" w:rsidRDefault="00953E17" w:rsidP="000562B5">
            <w:pPr>
              <w:pStyle w:val="afffff8"/>
              <w:snapToGrid w:val="0"/>
              <w:spacing w:before="120" w:after="120"/>
              <w:outlineLvl w:val="0"/>
              <w:rPr>
                <w:rFonts w:asciiTheme="minorEastAsia" w:eastAsiaTheme="minorEastAsia" w:hAnsiTheme="minorEastAsia"/>
                <w:color w:val="000000" w:themeColor="text1"/>
                <w:sz w:val="28"/>
                <w:szCs w:val="28"/>
              </w:rPr>
            </w:pPr>
          </w:p>
        </w:tc>
        <w:tc>
          <w:tcPr>
            <w:tcW w:w="2196" w:type="dxa"/>
            <w:tcBorders>
              <w:top w:val="single" w:sz="4" w:space="0" w:color="auto"/>
              <w:left w:val="single" w:sz="4" w:space="0" w:color="auto"/>
              <w:bottom w:val="single" w:sz="4" w:space="0" w:color="auto"/>
              <w:right w:val="single" w:sz="4" w:space="0" w:color="auto"/>
            </w:tcBorders>
          </w:tcPr>
          <w:p w14:paraId="3450CD04"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c>
          <w:tcPr>
            <w:tcW w:w="2423" w:type="dxa"/>
            <w:tcBorders>
              <w:top w:val="single" w:sz="4" w:space="0" w:color="auto"/>
              <w:left w:val="single" w:sz="4" w:space="0" w:color="auto"/>
              <w:bottom w:val="single" w:sz="4" w:space="0" w:color="auto"/>
              <w:right w:val="single" w:sz="4" w:space="0" w:color="auto"/>
            </w:tcBorders>
          </w:tcPr>
          <w:p w14:paraId="1AD5E327"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r>
      <w:tr w:rsidR="00953E17" w:rsidRPr="00935396" w14:paraId="742CE7D9" w14:textId="77777777" w:rsidTr="000562B5">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0CA4FC1A" w14:textId="77777777" w:rsidR="00953E17" w:rsidRPr="00935396" w:rsidRDefault="00953E17" w:rsidP="000562B5">
            <w:pPr>
              <w:pStyle w:val="afffff8"/>
              <w:snapToGrid w:val="0"/>
              <w:spacing w:before="120" w:after="120"/>
              <w:outlineLvl w:val="0"/>
              <w:rPr>
                <w:rFonts w:asciiTheme="minorEastAsia" w:eastAsiaTheme="minorEastAsia" w:hAnsiTheme="minorEastAsia"/>
                <w:color w:val="000000" w:themeColor="text1"/>
                <w:sz w:val="28"/>
                <w:szCs w:val="28"/>
              </w:rPr>
            </w:pPr>
          </w:p>
        </w:tc>
        <w:tc>
          <w:tcPr>
            <w:tcW w:w="2196" w:type="dxa"/>
            <w:tcBorders>
              <w:top w:val="single" w:sz="4" w:space="0" w:color="auto"/>
              <w:left w:val="single" w:sz="4" w:space="0" w:color="auto"/>
              <w:bottom w:val="single" w:sz="4" w:space="0" w:color="auto"/>
              <w:right w:val="single" w:sz="4" w:space="0" w:color="auto"/>
            </w:tcBorders>
          </w:tcPr>
          <w:p w14:paraId="30683854"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c>
          <w:tcPr>
            <w:tcW w:w="2423" w:type="dxa"/>
            <w:tcBorders>
              <w:top w:val="single" w:sz="4" w:space="0" w:color="auto"/>
              <w:left w:val="single" w:sz="4" w:space="0" w:color="auto"/>
              <w:bottom w:val="single" w:sz="4" w:space="0" w:color="auto"/>
              <w:right w:val="single" w:sz="4" w:space="0" w:color="auto"/>
            </w:tcBorders>
          </w:tcPr>
          <w:p w14:paraId="2945C1EA" w14:textId="77777777" w:rsidR="00953E17" w:rsidRPr="00935396" w:rsidRDefault="00953E17" w:rsidP="000562B5">
            <w:pPr>
              <w:pStyle w:val="afffff8"/>
              <w:snapToGrid w:val="0"/>
              <w:spacing w:before="120" w:after="120" w:line="240" w:lineRule="auto"/>
              <w:outlineLvl w:val="0"/>
              <w:rPr>
                <w:rFonts w:asciiTheme="minorEastAsia" w:eastAsiaTheme="minorEastAsia" w:hAnsiTheme="minorEastAsia"/>
                <w:color w:val="000000" w:themeColor="text1"/>
                <w:sz w:val="28"/>
                <w:szCs w:val="28"/>
              </w:rPr>
            </w:pPr>
          </w:p>
        </w:tc>
      </w:tr>
    </w:tbl>
    <w:p w14:paraId="79C778B9" w14:textId="77777777" w:rsidR="00953E17" w:rsidRPr="00935396" w:rsidRDefault="00953E17" w:rsidP="00953E17">
      <w:pPr>
        <w:pStyle w:val="33"/>
        <w:rPr>
          <w:rFonts w:asciiTheme="minorEastAsia" w:eastAsiaTheme="minorEastAsia" w:hAnsiTheme="minorEastAsia"/>
          <w:color w:val="000000" w:themeColor="text1"/>
          <w:spacing w:val="20"/>
          <w:kern w:val="0"/>
          <w:sz w:val="28"/>
          <w:szCs w:val="28"/>
        </w:rPr>
      </w:pPr>
      <w:r w:rsidRPr="00935396">
        <w:rPr>
          <w:rFonts w:asciiTheme="minorEastAsia" w:eastAsiaTheme="minorEastAsia" w:hAnsiTheme="minorEastAsia" w:hint="eastAsia"/>
          <w:color w:val="000000" w:themeColor="text1"/>
          <w:sz w:val="28"/>
          <w:szCs w:val="28"/>
        </w:rPr>
        <w:t>注：投标人应根据投标设备的性能指标、对照招标文件要求在“偏离情况”栏注明“正偏离”、“负偏离”或“无偏离”。</w:t>
      </w:r>
    </w:p>
    <w:p w14:paraId="746F4C03" w14:textId="77777777" w:rsidR="00953E17" w:rsidRPr="00935396" w:rsidRDefault="00953E17" w:rsidP="00953E17">
      <w:pPr>
        <w:snapToGrid w:val="0"/>
        <w:spacing w:before="50" w:after="50"/>
        <w:rPr>
          <w:rFonts w:asciiTheme="minorEastAsia" w:eastAsiaTheme="minorEastAsia" w:hAnsiTheme="minorEastAsia"/>
          <w:color w:val="000000" w:themeColor="text1"/>
          <w:spacing w:val="20"/>
          <w:sz w:val="28"/>
          <w:szCs w:val="28"/>
        </w:rPr>
      </w:pPr>
    </w:p>
    <w:p w14:paraId="6CC40433" w14:textId="77777777" w:rsidR="00953E17" w:rsidRPr="00935396" w:rsidRDefault="00953E17" w:rsidP="00953E17">
      <w:pPr>
        <w:snapToGrid w:val="0"/>
        <w:spacing w:before="50" w:after="5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pacing w:val="20"/>
          <w:sz w:val="28"/>
          <w:szCs w:val="28"/>
        </w:rPr>
        <w:t>授权代表签名：</w:t>
      </w:r>
      <w:r w:rsidRPr="00935396">
        <w:rPr>
          <w:rFonts w:asciiTheme="minorEastAsia" w:eastAsiaTheme="minorEastAsia" w:hAnsiTheme="minorEastAsia" w:hint="eastAsia"/>
          <w:color w:val="000000" w:themeColor="text1"/>
          <w:spacing w:val="20"/>
          <w:sz w:val="28"/>
          <w:szCs w:val="28"/>
          <w:u w:val="single"/>
        </w:rPr>
        <w:t xml:space="preserve">        </w:t>
      </w:r>
      <w:r w:rsidRPr="00935396">
        <w:rPr>
          <w:rFonts w:asciiTheme="minorEastAsia" w:eastAsiaTheme="minorEastAsia" w:hAnsiTheme="minorEastAsia" w:hint="eastAsia"/>
          <w:color w:val="000000" w:themeColor="text1"/>
          <w:spacing w:val="20"/>
          <w:sz w:val="28"/>
          <w:szCs w:val="28"/>
        </w:rPr>
        <w:t xml:space="preserve">          日 期：</w:t>
      </w:r>
      <w:r w:rsidRPr="00935396">
        <w:rPr>
          <w:rFonts w:asciiTheme="minorEastAsia" w:eastAsiaTheme="minorEastAsia" w:hAnsiTheme="minorEastAsia" w:hint="eastAsia"/>
          <w:color w:val="000000" w:themeColor="text1"/>
          <w:spacing w:val="20"/>
          <w:sz w:val="28"/>
          <w:szCs w:val="28"/>
          <w:u w:val="single"/>
        </w:rPr>
        <w:t xml:space="preserve">       </w:t>
      </w:r>
    </w:p>
    <w:p w14:paraId="36E21522" w14:textId="77777777" w:rsidR="00953E17" w:rsidRPr="00935396" w:rsidRDefault="00953E17" w:rsidP="00F74D10">
      <w:pPr>
        <w:snapToGrid w:val="0"/>
        <w:spacing w:before="50" w:afterLines="50" w:after="120"/>
        <w:jc w:val="left"/>
        <w:rPr>
          <w:rFonts w:asciiTheme="minorEastAsia" w:eastAsiaTheme="minorEastAsia" w:hAnsiTheme="minorEastAsia"/>
          <w:color w:val="000000" w:themeColor="text1"/>
          <w:sz w:val="30"/>
          <w:szCs w:val="30"/>
        </w:rPr>
      </w:pPr>
    </w:p>
    <w:p w14:paraId="1A5195E4" w14:textId="43CBECC5" w:rsidR="00953E17" w:rsidRPr="00935396" w:rsidRDefault="00953E17" w:rsidP="00953E17">
      <w:pPr>
        <w:snapToGrid w:val="0"/>
        <w:spacing w:before="50" w:after="50"/>
        <w:rPr>
          <w:rFonts w:asciiTheme="minorEastAsia" w:eastAsiaTheme="minorEastAsia" w:hAnsiTheme="minorEastAsia"/>
          <w:color w:val="000000" w:themeColor="text1"/>
          <w:sz w:val="30"/>
          <w:szCs w:val="30"/>
        </w:rPr>
      </w:pPr>
      <w:r w:rsidRPr="00935396">
        <w:rPr>
          <w:rFonts w:asciiTheme="minorEastAsia" w:eastAsiaTheme="minorEastAsia" w:hAnsiTheme="minorEastAsia" w:hint="eastAsia"/>
          <w:color w:val="000000" w:themeColor="text1"/>
          <w:sz w:val="30"/>
          <w:szCs w:val="30"/>
        </w:rPr>
        <w:br w:type="page"/>
      </w:r>
      <w:r w:rsidRPr="00935396">
        <w:rPr>
          <w:rFonts w:asciiTheme="minorEastAsia" w:eastAsiaTheme="minorEastAsia" w:hAnsiTheme="minorEastAsia" w:hint="eastAsia"/>
          <w:color w:val="000000" w:themeColor="text1"/>
          <w:sz w:val="30"/>
          <w:szCs w:val="30"/>
        </w:rPr>
        <w:lastRenderedPageBreak/>
        <w:t>附件</w:t>
      </w:r>
      <w:r w:rsidR="00A82DA4">
        <w:rPr>
          <w:rFonts w:asciiTheme="minorEastAsia" w:eastAsiaTheme="minorEastAsia" w:hAnsiTheme="minorEastAsia"/>
          <w:color w:val="000000" w:themeColor="text1"/>
          <w:sz w:val="30"/>
          <w:szCs w:val="30"/>
        </w:rPr>
        <w:t>9</w:t>
      </w:r>
      <w:r w:rsidRPr="00935396">
        <w:rPr>
          <w:rFonts w:asciiTheme="minorEastAsia" w:eastAsiaTheme="minorEastAsia" w:hAnsiTheme="minorEastAsia" w:hint="eastAsia"/>
          <w:color w:val="000000" w:themeColor="text1"/>
          <w:sz w:val="30"/>
          <w:szCs w:val="30"/>
        </w:rPr>
        <w:t>：</w:t>
      </w:r>
    </w:p>
    <w:p w14:paraId="46F00BD1" w14:textId="77777777" w:rsidR="00953E17" w:rsidRPr="00935396" w:rsidRDefault="00953E17" w:rsidP="00F74D10">
      <w:pPr>
        <w:snapToGrid w:val="0"/>
        <w:spacing w:before="50" w:afterLines="50" w:after="120"/>
        <w:jc w:val="center"/>
        <w:rPr>
          <w:rFonts w:asciiTheme="minorEastAsia" w:eastAsiaTheme="minorEastAsia" w:hAnsiTheme="minorEastAsia"/>
          <w:b/>
          <w:color w:val="000000" w:themeColor="text1"/>
          <w:kern w:val="0"/>
          <w:sz w:val="30"/>
          <w:szCs w:val="30"/>
        </w:rPr>
      </w:pPr>
      <w:r w:rsidRPr="00935396">
        <w:rPr>
          <w:rFonts w:asciiTheme="minorEastAsia" w:eastAsiaTheme="minorEastAsia" w:hAnsiTheme="minorEastAsia" w:hint="eastAsia"/>
          <w:b/>
          <w:color w:val="000000" w:themeColor="text1"/>
          <w:kern w:val="0"/>
          <w:sz w:val="30"/>
          <w:szCs w:val="30"/>
        </w:rPr>
        <w:t>项目组人员清单</w:t>
      </w:r>
    </w:p>
    <w:p w14:paraId="02022F6A" w14:textId="77777777" w:rsidR="00953E17" w:rsidRPr="00935396" w:rsidRDefault="00953E17" w:rsidP="00F74D10">
      <w:pPr>
        <w:snapToGrid w:val="0"/>
        <w:spacing w:beforeLines="50" w:before="120" w:after="50"/>
        <w:jc w:val="center"/>
        <w:rPr>
          <w:rFonts w:asciiTheme="minorEastAsia" w:eastAsiaTheme="minorEastAsia" w:hAnsiTheme="minorEastAsia"/>
          <w:b/>
          <w:color w:val="000000" w:themeColor="text1"/>
          <w:sz w:val="30"/>
          <w:szCs w:val="30"/>
        </w:rPr>
      </w:pPr>
    </w:p>
    <w:p w14:paraId="28E1AADC" w14:textId="77777777" w:rsidR="00953E17" w:rsidRPr="00935396" w:rsidRDefault="00953E17" w:rsidP="00953E17">
      <w:pPr>
        <w:pStyle w:val="af6"/>
        <w:snapToGrid w:val="0"/>
        <w:rPr>
          <w:rFonts w:asciiTheme="minorEastAsia" w:eastAsiaTheme="minorEastAsia" w:hAnsiTheme="minorEastAsia"/>
          <w:color w:val="000000" w:themeColor="text1"/>
          <w:sz w:val="28"/>
          <w:szCs w:val="28"/>
          <w:u w:val="single"/>
        </w:rPr>
      </w:pPr>
      <w:r w:rsidRPr="00935396">
        <w:rPr>
          <w:rFonts w:asciiTheme="minorEastAsia" w:eastAsiaTheme="minorEastAsia" w:hAnsiTheme="minorEastAsia" w:hint="eastAsia"/>
          <w:color w:val="000000" w:themeColor="text1"/>
          <w:sz w:val="28"/>
          <w:szCs w:val="28"/>
        </w:rPr>
        <w:t>投标人全称（公章）：</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w:t>
      </w:r>
      <w:r w:rsidR="004E004F" w:rsidRPr="00935396">
        <w:rPr>
          <w:rFonts w:asciiTheme="minorEastAsia" w:eastAsiaTheme="minorEastAsia" w:hAnsiTheme="minorEastAsia" w:hint="eastAsia"/>
          <w:color w:val="000000" w:themeColor="text1"/>
          <w:sz w:val="28"/>
          <w:szCs w:val="28"/>
        </w:rPr>
        <w:t>标段</w:t>
      </w:r>
      <w:r w:rsidRPr="00935396">
        <w:rPr>
          <w:rFonts w:asciiTheme="minorEastAsia" w:eastAsiaTheme="minorEastAsia" w:hAnsiTheme="minorEastAsia" w:hint="eastAsia"/>
          <w:color w:val="000000" w:themeColor="text1"/>
          <w:sz w:val="28"/>
          <w:szCs w:val="28"/>
        </w:rPr>
        <w:t>：</w:t>
      </w:r>
      <w:r w:rsidRPr="00935396">
        <w:rPr>
          <w:rFonts w:asciiTheme="minorEastAsia" w:eastAsiaTheme="minorEastAsia" w:hAnsiTheme="minorEastAsia" w:hint="eastAsia"/>
          <w:color w:val="000000" w:themeColor="text1"/>
          <w:sz w:val="28"/>
          <w:szCs w:val="28"/>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953E17" w:rsidRPr="00935396" w14:paraId="2B549794" w14:textId="77777777" w:rsidTr="000562B5">
        <w:tc>
          <w:tcPr>
            <w:tcW w:w="1004" w:type="dxa"/>
            <w:tcBorders>
              <w:top w:val="single" w:sz="4" w:space="0" w:color="auto"/>
              <w:left w:val="single" w:sz="4" w:space="0" w:color="auto"/>
              <w:bottom w:val="single" w:sz="4" w:space="0" w:color="auto"/>
              <w:right w:val="single" w:sz="4" w:space="0" w:color="auto"/>
            </w:tcBorders>
            <w:vAlign w:val="center"/>
          </w:tcPr>
          <w:p w14:paraId="746479FC" w14:textId="77777777" w:rsidR="00953E17" w:rsidRPr="00935396" w:rsidRDefault="00953E17" w:rsidP="00F74D10">
            <w:pPr>
              <w:snapToGrid w:val="0"/>
              <w:spacing w:beforeLines="50" w:before="120" w:after="5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4DA8B501" w14:textId="77777777" w:rsidR="00953E17" w:rsidRPr="00935396" w:rsidRDefault="00953E17" w:rsidP="00F74D10">
            <w:pPr>
              <w:snapToGrid w:val="0"/>
              <w:spacing w:beforeLines="50" w:before="120" w:after="5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5C34B5F6" w14:textId="77777777" w:rsidR="00953E17" w:rsidRPr="00935396" w:rsidRDefault="00953E17" w:rsidP="00F74D10">
            <w:pPr>
              <w:snapToGrid w:val="0"/>
              <w:spacing w:beforeLines="50" w:before="120" w:after="5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专业技</w:t>
            </w:r>
          </w:p>
          <w:p w14:paraId="6D358CF5" w14:textId="77777777" w:rsidR="00953E17" w:rsidRPr="00935396" w:rsidRDefault="00953E17" w:rsidP="00F74D10">
            <w:pPr>
              <w:snapToGrid w:val="0"/>
              <w:spacing w:beforeLines="50" w:before="120" w:after="5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3A6D971A" w14:textId="77777777" w:rsidR="00953E17" w:rsidRPr="00935396" w:rsidRDefault="00953E17" w:rsidP="00F74D10">
            <w:pPr>
              <w:snapToGrid w:val="0"/>
              <w:spacing w:beforeLines="50" w:before="120" w:after="5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证书</w:t>
            </w:r>
          </w:p>
          <w:p w14:paraId="194AA347" w14:textId="77777777" w:rsidR="00953E17" w:rsidRPr="00935396" w:rsidRDefault="00953E17" w:rsidP="00F74D10">
            <w:pPr>
              <w:snapToGrid w:val="0"/>
              <w:spacing w:beforeLines="50" w:before="120" w:after="50" w:line="46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5F66A4AC" w14:textId="77777777" w:rsidR="00953E17" w:rsidRPr="00935396" w:rsidRDefault="00953E17" w:rsidP="00F74D10">
            <w:pPr>
              <w:snapToGrid w:val="0"/>
              <w:spacing w:beforeLines="50" w:before="120" w:after="50" w:line="460" w:lineRule="exact"/>
              <w:jc w:val="center"/>
              <w:rPr>
                <w:rFonts w:asciiTheme="minorEastAsia" w:eastAsiaTheme="minorEastAsia" w:hAnsiTheme="minorEastAsia"/>
                <w:bCs/>
                <w:color w:val="000000" w:themeColor="text1"/>
                <w:sz w:val="28"/>
                <w:szCs w:val="28"/>
              </w:rPr>
            </w:pPr>
            <w:r w:rsidRPr="00935396">
              <w:rPr>
                <w:rFonts w:asciiTheme="minorEastAsia" w:eastAsiaTheme="minorEastAsia" w:hAnsiTheme="minorEastAsia" w:hint="eastAsia"/>
                <w:bCs/>
                <w:color w:val="000000" w:themeColor="text1"/>
                <w:sz w:val="28"/>
                <w:szCs w:val="28"/>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3F1BDF5C" w14:textId="2DA7D7E0" w:rsidR="00953E17" w:rsidRPr="00935396" w:rsidRDefault="00EC5CF3" w:rsidP="00F74D10">
            <w:pPr>
              <w:snapToGrid w:val="0"/>
              <w:spacing w:beforeLines="50" w:before="120" w:after="50" w:line="460" w:lineRule="exact"/>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备注</w:t>
            </w:r>
          </w:p>
        </w:tc>
      </w:tr>
      <w:tr w:rsidR="00953E17" w:rsidRPr="00935396" w14:paraId="59F682DD" w14:textId="77777777" w:rsidTr="000562B5">
        <w:tc>
          <w:tcPr>
            <w:tcW w:w="1004" w:type="dxa"/>
            <w:tcBorders>
              <w:top w:val="single" w:sz="4" w:space="0" w:color="auto"/>
              <w:left w:val="single" w:sz="4" w:space="0" w:color="auto"/>
              <w:bottom w:val="single" w:sz="4" w:space="0" w:color="auto"/>
              <w:right w:val="single" w:sz="4" w:space="0" w:color="auto"/>
            </w:tcBorders>
          </w:tcPr>
          <w:p w14:paraId="6747C35C"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471E7BE9"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77846B2A"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E101C13"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3B11DB72"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371C7663"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r w:rsidR="00953E17" w:rsidRPr="00935396" w14:paraId="6D9A22AD" w14:textId="77777777" w:rsidTr="000562B5">
        <w:tc>
          <w:tcPr>
            <w:tcW w:w="1004" w:type="dxa"/>
            <w:tcBorders>
              <w:top w:val="single" w:sz="4" w:space="0" w:color="auto"/>
              <w:left w:val="single" w:sz="4" w:space="0" w:color="auto"/>
              <w:bottom w:val="single" w:sz="4" w:space="0" w:color="auto"/>
              <w:right w:val="single" w:sz="4" w:space="0" w:color="auto"/>
            </w:tcBorders>
          </w:tcPr>
          <w:p w14:paraId="61073C63"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6DA49594"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5E0B3305"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EB12227"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C781C1E"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46DB7EBE"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r w:rsidR="00953E17" w:rsidRPr="00935396" w14:paraId="6A2C2A5E" w14:textId="77777777" w:rsidTr="000562B5">
        <w:tc>
          <w:tcPr>
            <w:tcW w:w="1004" w:type="dxa"/>
            <w:tcBorders>
              <w:top w:val="single" w:sz="4" w:space="0" w:color="auto"/>
              <w:left w:val="single" w:sz="4" w:space="0" w:color="auto"/>
              <w:bottom w:val="single" w:sz="4" w:space="0" w:color="auto"/>
              <w:right w:val="single" w:sz="4" w:space="0" w:color="auto"/>
            </w:tcBorders>
          </w:tcPr>
          <w:p w14:paraId="4D313704"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74186B24"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67D34A59" w14:textId="77777777" w:rsidR="00953E17" w:rsidRPr="00935396" w:rsidRDefault="00953E17" w:rsidP="00F74D10">
            <w:pPr>
              <w:pStyle w:val="afffffa"/>
              <w:snapToGrid w:val="0"/>
              <w:spacing w:beforeLines="50" w:before="120" w:after="50" w:line="460" w:lineRule="exact"/>
              <w:ind w:left="525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FD8255B"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21DD28D"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D23316F"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r w:rsidR="00953E17" w:rsidRPr="00935396" w14:paraId="06FB8476" w14:textId="77777777" w:rsidTr="000562B5">
        <w:tc>
          <w:tcPr>
            <w:tcW w:w="1004" w:type="dxa"/>
            <w:tcBorders>
              <w:top w:val="single" w:sz="4" w:space="0" w:color="auto"/>
              <w:left w:val="single" w:sz="4" w:space="0" w:color="auto"/>
              <w:bottom w:val="single" w:sz="4" w:space="0" w:color="auto"/>
              <w:right w:val="single" w:sz="4" w:space="0" w:color="auto"/>
            </w:tcBorders>
          </w:tcPr>
          <w:p w14:paraId="3B623715"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41E7FFCA"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7C4CB615"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5F22B55"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6751E57"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6619CDDD"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r w:rsidR="00953E17" w:rsidRPr="00935396" w14:paraId="3D734658" w14:textId="77777777" w:rsidTr="000562B5">
        <w:tc>
          <w:tcPr>
            <w:tcW w:w="1004" w:type="dxa"/>
            <w:tcBorders>
              <w:top w:val="single" w:sz="4" w:space="0" w:color="auto"/>
              <w:left w:val="single" w:sz="4" w:space="0" w:color="auto"/>
              <w:bottom w:val="single" w:sz="4" w:space="0" w:color="auto"/>
              <w:right w:val="single" w:sz="4" w:space="0" w:color="auto"/>
            </w:tcBorders>
          </w:tcPr>
          <w:p w14:paraId="7A1548ED"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1D9BB6CB"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79C0459C"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603B76E5"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644D0788"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7A26CC29"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r w:rsidR="00953E17" w:rsidRPr="00935396" w14:paraId="0459443B" w14:textId="77777777" w:rsidTr="000562B5">
        <w:tc>
          <w:tcPr>
            <w:tcW w:w="1004" w:type="dxa"/>
            <w:tcBorders>
              <w:top w:val="single" w:sz="4" w:space="0" w:color="auto"/>
              <w:left w:val="single" w:sz="4" w:space="0" w:color="auto"/>
              <w:bottom w:val="single" w:sz="4" w:space="0" w:color="auto"/>
              <w:right w:val="single" w:sz="4" w:space="0" w:color="auto"/>
            </w:tcBorders>
          </w:tcPr>
          <w:p w14:paraId="0A5E64C8"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624CF2B8"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3D08612C"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584B725"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4F72B7F8"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7F088167"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r w:rsidR="00953E17" w:rsidRPr="00935396" w14:paraId="3BE34EF4" w14:textId="77777777" w:rsidTr="000562B5">
        <w:tc>
          <w:tcPr>
            <w:tcW w:w="1004" w:type="dxa"/>
            <w:tcBorders>
              <w:top w:val="single" w:sz="4" w:space="0" w:color="auto"/>
              <w:left w:val="single" w:sz="4" w:space="0" w:color="auto"/>
              <w:bottom w:val="single" w:sz="4" w:space="0" w:color="auto"/>
              <w:right w:val="single" w:sz="4" w:space="0" w:color="auto"/>
            </w:tcBorders>
          </w:tcPr>
          <w:p w14:paraId="6F9B4FFE"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3458A4D5"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47B84609"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363AC21"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21CF0DD6"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F5285CA"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r w:rsidR="00953E17" w:rsidRPr="00935396" w14:paraId="018A0F3A" w14:textId="77777777" w:rsidTr="000562B5">
        <w:tc>
          <w:tcPr>
            <w:tcW w:w="1004" w:type="dxa"/>
            <w:tcBorders>
              <w:top w:val="single" w:sz="4" w:space="0" w:color="auto"/>
              <w:left w:val="single" w:sz="4" w:space="0" w:color="auto"/>
              <w:bottom w:val="single" w:sz="4" w:space="0" w:color="auto"/>
              <w:right w:val="single" w:sz="4" w:space="0" w:color="auto"/>
            </w:tcBorders>
          </w:tcPr>
          <w:p w14:paraId="1A58C5CD"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5AA9172C"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23EADAB0"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3D45467"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03B6AB52"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1D7093C"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r w:rsidR="00953E17" w:rsidRPr="00935396" w14:paraId="4808917D" w14:textId="77777777" w:rsidTr="000562B5">
        <w:tc>
          <w:tcPr>
            <w:tcW w:w="1004" w:type="dxa"/>
            <w:tcBorders>
              <w:top w:val="single" w:sz="4" w:space="0" w:color="auto"/>
              <w:left w:val="single" w:sz="4" w:space="0" w:color="auto"/>
              <w:bottom w:val="single" w:sz="4" w:space="0" w:color="auto"/>
              <w:right w:val="single" w:sz="4" w:space="0" w:color="auto"/>
            </w:tcBorders>
          </w:tcPr>
          <w:p w14:paraId="2876E20A"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tcPr>
          <w:p w14:paraId="73CA556D"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tcPr>
          <w:p w14:paraId="343C19FE"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0BDE9FD"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0C631AE"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E6C9E7B" w14:textId="77777777" w:rsidR="00953E17" w:rsidRPr="00935396" w:rsidRDefault="00953E17" w:rsidP="00F74D10">
            <w:pPr>
              <w:snapToGrid w:val="0"/>
              <w:spacing w:beforeLines="50" w:before="120" w:after="50" w:line="460" w:lineRule="exact"/>
              <w:rPr>
                <w:rFonts w:asciiTheme="minorEastAsia" w:eastAsiaTheme="minorEastAsia" w:hAnsiTheme="minorEastAsia"/>
                <w:color w:val="000000" w:themeColor="text1"/>
                <w:sz w:val="28"/>
                <w:szCs w:val="28"/>
              </w:rPr>
            </w:pPr>
          </w:p>
        </w:tc>
      </w:tr>
    </w:tbl>
    <w:p w14:paraId="0BC23E78" w14:textId="77777777" w:rsidR="00953E17" w:rsidRPr="00935396" w:rsidRDefault="00953E17" w:rsidP="00F74D10">
      <w:pPr>
        <w:snapToGrid w:val="0"/>
        <w:spacing w:before="50" w:afterLines="50" w:after="120" w:line="460" w:lineRule="exact"/>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注：在填写时，如本表格不适合投标单位的实际情况，可根据本表格式自行划表填写。 </w:t>
      </w:r>
    </w:p>
    <w:p w14:paraId="35E3397E" w14:textId="77777777" w:rsidR="00953E17" w:rsidRPr="00935396" w:rsidRDefault="00953E17" w:rsidP="00F74D10">
      <w:pPr>
        <w:snapToGrid w:val="0"/>
        <w:spacing w:before="50" w:afterLines="50" w:after="120" w:line="460" w:lineRule="exact"/>
        <w:jc w:val="left"/>
        <w:rPr>
          <w:rFonts w:asciiTheme="minorEastAsia" w:eastAsiaTheme="minorEastAsia" w:hAnsiTheme="minorEastAsia"/>
          <w:color w:val="000000" w:themeColor="text1"/>
          <w:sz w:val="28"/>
          <w:szCs w:val="28"/>
        </w:rPr>
      </w:pPr>
    </w:p>
    <w:p w14:paraId="69215D94" w14:textId="77777777" w:rsidR="00953E17" w:rsidRPr="00935396" w:rsidRDefault="00953E17" w:rsidP="00953E17">
      <w:pPr>
        <w:snapToGrid w:val="0"/>
        <w:spacing w:before="50" w:after="50" w:line="460" w:lineRule="exact"/>
        <w:rPr>
          <w:rFonts w:asciiTheme="minorEastAsia" w:eastAsiaTheme="minorEastAsia" w:hAnsiTheme="minorEastAsia"/>
          <w:color w:val="000000" w:themeColor="text1"/>
          <w:spacing w:val="20"/>
          <w:sz w:val="28"/>
          <w:szCs w:val="28"/>
          <w:u w:val="single"/>
        </w:rPr>
      </w:pPr>
      <w:r w:rsidRPr="00935396">
        <w:rPr>
          <w:rFonts w:asciiTheme="minorEastAsia" w:eastAsiaTheme="minorEastAsia" w:hAnsiTheme="minorEastAsia" w:hint="eastAsia"/>
          <w:color w:val="000000" w:themeColor="text1"/>
          <w:spacing w:val="20"/>
          <w:sz w:val="28"/>
          <w:szCs w:val="28"/>
        </w:rPr>
        <w:t>授权代表签名：</w:t>
      </w:r>
      <w:r w:rsidRPr="00935396">
        <w:rPr>
          <w:rFonts w:asciiTheme="minorEastAsia" w:eastAsiaTheme="minorEastAsia" w:hAnsiTheme="minorEastAsia" w:hint="eastAsia"/>
          <w:color w:val="000000" w:themeColor="text1"/>
          <w:spacing w:val="20"/>
          <w:sz w:val="28"/>
          <w:szCs w:val="28"/>
          <w:u w:val="single"/>
        </w:rPr>
        <w:t xml:space="preserve">              </w:t>
      </w:r>
      <w:r w:rsidRPr="00935396">
        <w:rPr>
          <w:rFonts w:asciiTheme="minorEastAsia" w:eastAsiaTheme="minorEastAsia" w:hAnsiTheme="minorEastAsia" w:hint="eastAsia"/>
          <w:color w:val="000000" w:themeColor="text1"/>
          <w:spacing w:val="20"/>
          <w:sz w:val="28"/>
          <w:szCs w:val="28"/>
        </w:rPr>
        <w:t xml:space="preserve"> 日  期：</w:t>
      </w:r>
      <w:r w:rsidRPr="00935396">
        <w:rPr>
          <w:rFonts w:asciiTheme="minorEastAsia" w:eastAsiaTheme="minorEastAsia" w:hAnsiTheme="minorEastAsia" w:hint="eastAsia"/>
          <w:color w:val="000000" w:themeColor="text1"/>
          <w:spacing w:val="20"/>
          <w:sz w:val="28"/>
          <w:szCs w:val="28"/>
          <w:u w:val="single"/>
        </w:rPr>
        <w:t xml:space="preserve">        </w:t>
      </w:r>
    </w:p>
    <w:p w14:paraId="400FE98E" w14:textId="77777777" w:rsidR="00953E17" w:rsidRPr="00935396" w:rsidRDefault="00953E17" w:rsidP="00F74D10">
      <w:pPr>
        <w:snapToGrid w:val="0"/>
        <w:spacing w:before="50" w:afterLines="50" w:after="120" w:line="460" w:lineRule="exact"/>
        <w:jc w:val="left"/>
        <w:rPr>
          <w:rFonts w:asciiTheme="minorEastAsia" w:eastAsiaTheme="minorEastAsia" w:hAnsiTheme="minorEastAsia"/>
          <w:color w:val="000000" w:themeColor="text1"/>
          <w:sz w:val="30"/>
          <w:szCs w:val="30"/>
        </w:rPr>
      </w:pPr>
    </w:p>
    <w:p w14:paraId="3D7FD0EA" w14:textId="77777777" w:rsidR="00953E17" w:rsidRPr="00935396" w:rsidRDefault="00953E17" w:rsidP="00953E17">
      <w:pPr>
        <w:pStyle w:val="afffff8"/>
        <w:snapToGrid w:val="0"/>
        <w:spacing w:before="120" w:after="120" w:line="460" w:lineRule="exact"/>
        <w:rPr>
          <w:rFonts w:asciiTheme="minorEastAsia" w:eastAsiaTheme="minorEastAsia" w:hAnsiTheme="minorEastAsia"/>
          <w:color w:val="000000" w:themeColor="text1"/>
          <w:sz w:val="30"/>
          <w:szCs w:val="30"/>
        </w:rPr>
      </w:pPr>
    </w:p>
    <w:p w14:paraId="6B7E8329" w14:textId="3DFA117F" w:rsidR="00953E17" w:rsidRPr="00935396" w:rsidRDefault="00953E17" w:rsidP="00953E17">
      <w:pPr>
        <w:snapToGrid w:val="0"/>
        <w:spacing w:before="50"/>
        <w:jc w:val="left"/>
        <w:rPr>
          <w:rFonts w:asciiTheme="minorEastAsia" w:eastAsiaTheme="minorEastAsia" w:hAnsiTheme="minorEastAsia"/>
          <w:color w:val="000000" w:themeColor="text1"/>
          <w:sz w:val="30"/>
          <w:szCs w:val="30"/>
        </w:rPr>
      </w:pPr>
      <w:r w:rsidRPr="00935396">
        <w:rPr>
          <w:rFonts w:asciiTheme="minorEastAsia" w:eastAsiaTheme="minorEastAsia" w:hAnsiTheme="minorEastAsia" w:hint="eastAsia"/>
          <w:color w:val="000000" w:themeColor="text1"/>
          <w:sz w:val="30"/>
          <w:szCs w:val="30"/>
        </w:rPr>
        <w:br w:type="page"/>
      </w:r>
      <w:r w:rsidRPr="00935396">
        <w:rPr>
          <w:rFonts w:asciiTheme="minorEastAsia" w:eastAsiaTheme="minorEastAsia" w:hAnsiTheme="minorEastAsia" w:hint="eastAsia"/>
          <w:color w:val="000000" w:themeColor="text1"/>
          <w:sz w:val="30"/>
          <w:szCs w:val="30"/>
        </w:rPr>
        <w:lastRenderedPageBreak/>
        <w:t>附件1</w:t>
      </w:r>
      <w:r w:rsidR="00A82DA4">
        <w:rPr>
          <w:rFonts w:asciiTheme="minorEastAsia" w:eastAsiaTheme="minorEastAsia" w:hAnsiTheme="minorEastAsia"/>
          <w:color w:val="000000" w:themeColor="text1"/>
          <w:sz w:val="30"/>
          <w:szCs w:val="30"/>
        </w:rPr>
        <w:t>0</w:t>
      </w:r>
      <w:r w:rsidRPr="00935396">
        <w:rPr>
          <w:rFonts w:asciiTheme="minorEastAsia" w:eastAsiaTheme="minorEastAsia" w:hAnsiTheme="minorEastAsia" w:hint="eastAsia"/>
          <w:color w:val="000000" w:themeColor="text1"/>
          <w:sz w:val="30"/>
          <w:szCs w:val="30"/>
        </w:rPr>
        <w:t>：</w:t>
      </w:r>
    </w:p>
    <w:p w14:paraId="6F7ABA25" w14:textId="77777777" w:rsidR="00953E17" w:rsidRPr="00935396" w:rsidRDefault="00953E17" w:rsidP="00953E17">
      <w:pPr>
        <w:snapToGrid w:val="0"/>
        <w:spacing w:before="50" w:after="50"/>
        <w:jc w:val="center"/>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商务响应表</w:t>
      </w:r>
    </w:p>
    <w:p w14:paraId="52442031" w14:textId="77777777" w:rsidR="00953E17" w:rsidRPr="00935396" w:rsidRDefault="00953E17" w:rsidP="00953E17">
      <w:pPr>
        <w:snapToGrid w:val="0"/>
        <w:spacing w:before="50"/>
        <w:jc w:val="center"/>
        <w:rPr>
          <w:rFonts w:asciiTheme="minorEastAsia" w:eastAsiaTheme="minorEastAsia" w:hAnsiTheme="minorEastAsia"/>
          <w:b/>
          <w:color w:val="000000" w:themeColor="text1"/>
          <w:sz w:val="32"/>
          <w:szCs w:val="32"/>
        </w:rPr>
      </w:pPr>
    </w:p>
    <w:p w14:paraId="1A93D04B" w14:textId="77777777" w:rsidR="00953E17" w:rsidRPr="00935396" w:rsidRDefault="00953E17" w:rsidP="00953E17">
      <w:pPr>
        <w:pStyle w:val="af6"/>
        <w:snapToGrid w:val="0"/>
        <w:rPr>
          <w:rFonts w:asciiTheme="minorEastAsia" w:eastAsiaTheme="minorEastAsia" w:hAnsiTheme="minorEastAsia"/>
          <w:color w:val="000000" w:themeColor="text1"/>
          <w:sz w:val="28"/>
          <w:szCs w:val="28"/>
          <w:u w:val="single"/>
        </w:rPr>
      </w:pPr>
      <w:r w:rsidRPr="00935396">
        <w:rPr>
          <w:rFonts w:asciiTheme="minorEastAsia" w:eastAsiaTheme="minorEastAsia" w:hAnsiTheme="minorEastAsia" w:hint="eastAsia"/>
          <w:color w:val="000000" w:themeColor="text1"/>
          <w:sz w:val="28"/>
          <w:szCs w:val="28"/>
        </w:rPr>
        <w:t>投标人全称（公章）：</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w:t>
      </w:r>
      <w:r w:rsidR="004E004F" w:rsidRPr="00935396">
        <w:rPr>
          <w:rFonts w:asciiTheme="minorEastAsia" w:eastAsiaTheme="minorEastAsia" w:hAnsiTheme="minorEastAsia" w:hint="eastAsia"/>
          <w:color w:val="000000" w:themeColor="text1"/>
          <w:sz w:val="28"/>
          <w:szCs w:val="28"/>
        </w:rPr>
        <w:t>标段</w:t>
      </w:r>
      <w:r w:rsidRPr="00935396">
        <w:rPr>
          <w:rFonts w:asciiTheme="minorEastAsia" w:eastAsiaTheme="minorEastAsia" w:hAnsiTheme="minorEastAsia" w:hint="eastAsia"/>
          <w:color w:val="000000" w:themeColor="text1"/>
          <w:sz w:val="28"/>
          <w:szCs w:val="28"/>
        </w:rPr>
        <w:t>：</w:t>
      </w:r>
      <w:r w:rsidRPr="00935396">
        <w:rPr>
          <w:rFonts w:asciiTheme="minorEastAsia" w:eastAsiaTheme="minorEastAsia" w:hAnsiTheme="minorEastAsia" w:hint="eastAsia"/>
          <w:color w:val="000000" w:themeColor="text1"/>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953E17" w:rsidRPr="00935396" w14:paraId="51563E7B" w14:textId="77777777" w:rsidTr="000562B5">
        <w:trPr>
          <w:trHeight w:val="642"/>
        </w:trPr>
        <w:tc>
          <w:tcPr>
            <w:tcW w:w="1784" w:type="dxa"/>
            <w:tcBorders>
              <w:top w:val="single" w:sz="4" w:space="0" w:color="auto"/>
              <w:left w:val="single" w:sz="4" w:space="0" w:color="auto"/>
              <w:bottom w:val="single" w:sz="4" w:space="0" w:color="auto"/>
              <w:right w:val="single" w:sz="4" w:space="0" w:color="auto"/>
            </w:tcBorders>
            <w:vAlign w:val="center"/>
          </w:tcPr>
          <w:p w14:paraId="33AA9494" w14:textId="77777777" w:rsidR="00953E17" w:rsidRPr="00935396" w:rsidRDefault="00953E17" w:rsidP="00F74D10">
            <w:pPr>
              <w:snapToGrid w:val="0"/>
              <w:spacing w:beforeLines="50" w:before="12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3212C89C" w14:textId="77777777" w:rsidR="00953E17" w:rsidRPr="00935396" w:rsidRDefault="00953E17" w:rsidP="00F74D10">
            <w:pPr>
              <w:snapToGrid w:val="0"/>
              <w:spacing w:beforeLines="50" w:before="12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15A6D028" w14:textId="77777777" w:rsidR="00953E17" w:rsidRPr="00935396" w:rsidRDefault="00953E17" w:rsidP="00F74D10">
            <w:pPr>
              <w:snapToGrid w:val="0"/>
              <w:spacing w:beforeLines="50" w:before="12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是否</w:t>
            </w:r>
          </w:p>
          <w:p w14:paraId="3B8C4CF2" w14:textId="77777777" w:rsidR="00953E17" w:rsidRPr="00935396" w:rsidRDefault="00953E17" w:rsidP="00F74D10">
            <w:pPr>
              <w:snapToGrid w:val="0"/>
              <w:spacing w:beforeLines="50" w:before="12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响应</w:t>
            </w:r>
          </w:p>
        </w:tc>
        <w:tc>
          <w:tcPr>
            <w:tcW w:w="3020" w:type="dxa"/>
            <w:tcBorders>
              <w:top w:val="single" w:sz="4" w:space="0" w:color="auto"/>
              <w:left w:val="single" w:sz="4" w:space="0" w:color="auto"/>
              <w:bottom w:val="single" w:sz="4" w:space="0" w:color="auto"/>
              <w:right w:val="single" w:sz="4" w:space="0" w:color="auto"/>
            </w:tcBorders>
            <w:vAlign w:val="center"/>
          </w:tcPr>
          <w:p w14:paraId="1070C585" w14:textId="77777777" w:rsidR="00953E17" w:rsidRPr="00935396" w:rsidRDefault="00953E17" w:rsidP="00F74D10">
            <w:pPr>
              <w:snapToGrid w:val="0"/>
              <w:spacing w:beforeLines="50" w:before="12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投标人的承诺或说明</w:t>
            </w:r>
          </w:p>
        </w:tc>
      </w:tr>
      <w:tr w:rsidR="00953E17" w:rsidRPr="00935396" w14:paraId="15073E3D" w14:textId="77777777" w:rsidTr="000562B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14:paraId="74A7D33D" w14:textId="14E43168"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655FD434"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85CB146"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070990DE"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r>
      <w:tr w:rsidR="00953E17" w:rsidRPr="00935396" w14:paraId="7F16BAFA" w14:textId="7777777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51EB565E" w14:textId="11481942"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4C5D346E"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EB14976" w14:textId="77777777" w:rsidR="00953E17" w:rsidRPr="00935396" w:rsidRDefault="00953E17" w:rsidP="00F74D10">
            <w:pPr>
              <w:snapToGrid w:val="0"/>
              <w:spacing w:beforeLines="50" w:before="120"/>
              <w:ind w:left="43"/>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625C041D" w14:textId="77777777" w:rsidR="00953E17" w:rsidRPr="00935396" w:rsidRDefault="00953E17" w:rsidP="00F74D10">
            <w:pPr>
              <w:snapToGrid w:val="0"/>
              <w:spacing w:beforeLines="50" w:before="120"/>
              <w:ind w:left="43"/>
              <w:rPr>
                <w:rFonts w:asciiTheme="minorEastAsia" w:eastAsiaTheme="minorEastAsia" w:hAnsiTheme="minorEastAsia"/>
                <w:color w:val="000000" w:themeColor="text1"/>
                <w:sz w:val="28"/>
                <w:szCs w:val="28"/>
              </w:rPr>
            </w:pPr>
          </w:p>
        </w:tc>
      </w:tr>
      <w:tr w:rsidR="00953E17" w:rsidRPr="00935396" w14:paraId="65E8AB5A" w14:textId="7777777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260FFEFC" w14:textId="15FDAE7A"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4EB5CE41"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FB6831C" w14:textId="77777777" w:rsidR="00953E17" w:rsidRPr="00935396" w:rsidRDefault="00953E17" w:rsidP="00F74D10">
            <w:pPr>
              <w:snapToGrid w:val="0"/>
              <w:spacing w:beforeLines="50" w:before="120"/>
              <w:ind w:left="43"/>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07D08771" w14:textId="77777777" w:rsidR="00953E17" w:rsidRPr="00935396" w:rsidRDefault="00953E17" w:rsidP="00F74D10">
            <w:pPr>
              <w:snapToGrid w:val="0"/>
              <w:spacing w:beforeLines="50" w:before="120"/>
              <w:ind w:left="43"/>
              <w:rPr>
                <w:rFonts w:asciiTheme="minorEastAsia" w:eastAsiaTheme="minorEastAsia" w:hAnsiTheme="minorEastAsia"/>
                <w:color w:val="000000" w:themeColor="text1"/>
                <w:sz w:val="28"/>
                <w:szCs w:val="28"/>
              </w:rPr>
            </w:pPr>
          </w:p>
        </w:tc>
      </w:tr>
      <w:tr w:rsidR="00953E17" w:rsidRPr="00935396" w14:paraId="1A602AB3" w14:textId="7777777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2A028978" w14:textId="401B4C52"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3E60780B"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5EA015C" w14:textId="77777777" w:rsidR="00953E17" w:rsidRPr="00935396" w:rsidRDefault="00953E17" w:rsidP="00F74D10">
            <w:pPr>
              <w:snapToGrid w:val="0"/>
              <w:spacing w:beforeLines="50" w:before="120"/>
              <w:ind w:left="43"/>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4D42E536" w14:textId="77777777" w:rsidR="00953E17" w:rsidRPr="00935396" w:rsidRDefault="00953E17" w:rsidP="00F74D10">
            <w:pPr>
              <w:snapToGrid w:val="0"/>
              <w:spacing w:beforeLines="50" w:before="120"/>
              <w:ind w:left="43"/>
              <w:rPr>
                <w:rFonts w:asciiTheme="minorEastAsia" w:eastAsiaTheme="minorEastAsia" w:hAnsiTheme="minorEastAsia"/>
                <w:color w:val="000000" w:themeColor="text1"/>
                <w:sz w:val="28"/>
                <w:szCs w:val="28"/>
              </w:rPr>
            </w:pPr>
          </w:p>
        </w:tc>
      </w:tr>
      <w:tr w:rsidR="00953E17" w:rsidRPr="00935396" w14:paraId="0C66F0EC" w14:textId="77777777" w:rsidTr="000562B5">
        <w:trPr>
          <w:trHeight w:val="820"/>
        </w:trPr>
        <w:tc>
          <w:tcPr>
            <w:tcW w:w="1784" w:type="dxa"/>
            <w:tcBorders>
              <w:top w:val="single" w:sz="4" w:space="0" w:color="auto"/>
              <w:left w:val="single" w:sz="4" w:space="0" w:color="auto"/>
              <w:bottom w:val="single" w:sz="4" w:space="0" w:color="auto"/>
              <w:right w:val="single" w:sz="4" w:space="0" w:color="auto"/>
            </w:tcBorders>
            <w:vAlign w:val="center"/>
          </w:tcPr>
          <w:p w14:paraId="7652E5F2" w14:textId="724BC2FF"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654C7BB5"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232C644"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30ECEDAE"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r>
      <w:tr w:rsidR="00953E17" w:rsidRPr="00935396" w14:paraId="2A64272B" w14:textId="77777777" w:rsidTr="000562B5">
        <w:tc>
          <w:tcPr>
            <w:tcW w:w="1784" w:type="dxa"/>
            <w:tcBorders>
              <w:top w:val="single" w:sz="4" w:space="0" w:color="auto"/>
              <w:left w:val="single" w:sz="4" w:space="0" w:color="auto"/>
              <w:bottom w:val="single" w:sz="4" w:space="0" w:color="auto"/>
              <w:right w:val="single" w:sz="4" w:space="0" w:color="auto"/>
            </w:tcBorders>
            <w:vAlign w:val="center"/>
          </w:tcPr>
          <w:p w14:paraId="643556DD" w14:textId="5F84AF57"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6D5240E9"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79128AD"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66D23C67"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r>
      <w:tr w:rsidR="00953E17" w:rsidRPr="00935396" w14:paraId="67F491BE" w14:textId="77777777" w:rsidTr="000562B5">
        <w:tc>
          <w:tcPr>
            <w:tcW w:w="1784" w:type="dxa"/>
            <w:tcBorders>
              <w:top w:val="single" w:sz="4" w:space="0" w:color="auto"/>
              <w:left w:val="single" w:sz="4" w:space="0" w:color="auto"/>
              <w:bottom w:val="single" w:sz="4" w:space="0" w:color="auto"/>
              <w:right w:val="single" w:sz="4" w:space="0" w:color="auto"/>
            </w:tcBorders>
            <w:vAlign w:val="center"/>
          </w:tcPr>
          <w:p w14:paraId="5F3F57BD" w14:textId="00477C71"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1C15D391"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C62165B"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2A0048C6"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r>
      <w:tr w:rsidR="00953E17" w:rsidRPr="00935396" w14:paraId="2603811E" w14:textId="77777777" w:rsidTr="000562B5">
        <w:tc>
          <w:tcPr>
            <w:tcW w:w="1784" w:type="dxa"/>
            <w:tcBorders>
              <w:top w:val="single" w:sz="4" w:space="0" w:color="auto"/>
              <w:left w:val="single" w:sz="4" w:space="0" w:color="auto"/>
              <w:bottom w:val="single" w:sz="4" w:space="0" w:color="auto"/>
              <w:right w:val="single" w:sz="4" w:space="0" w:color="auto"/>
            </w:tcBorders>
            <w:vAlign w:val="center"/>
          </w:tcPr>
          <w:p w14:paraId="2C88209C" w14:textId="517DBABD"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7D57BA70"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29985C9D"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5525CBAD"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r>
      <w:tr w:rsidR="00953E17" w:rsidRPr="00935396" w14:paraId="720E07CC" w14:textId="77777777" w:rsidTr="000562B5">
        <w:tc>
          <w:tcPr>
            <w:tcW w:w="1784" w:type="dxa"/>
            <w:tcBorders>
              <w:top w:val="single" w:sz="4" w:space="0" w:color="auto"/>
              <w:left w:val="single" w:sz="4" w:space="0" w:color="auto"/>
              <w:bottom w:val="single" w:sz="4" w:space="0" w:color="auto"/>
              <w:right w:val="single" w:sz="4" w:space="0" w:color="auto"/>
            </w:tcBorders>
            <w:vAlign w:val="center"/>
          </w:tcPr>
          <w:p w14:paraId="6F7D2A7F" w14:textId="5F71CDA2" w:rsidR="00953E17" w:rsidRPr="00935396" w:rsidRDefault="00953E17" w:rsidP="000562B5">
            <w:pPr>
              <w:snapToGrid w:val="0"/>
              <w:jc w:val="left"/>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2FD438BB"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7B913BAA"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0DAAF1E1"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r>
      <w:tr w:rsidR="00953E17" w:rsidRPr="00935396" w14:paraId="3CA420DE" w14:textId="77777777" w:rsidTr="000562B5">
        <w:tc>
          <w:tcPr>
            <w:tcW w:w="1784" w:type="dxa"/>
            <w:tcBorders>
              <w:top w:val="single" w:sz="4" w:space="0" w:color="auto"/>
              <w:left w:val="single" w:sz="4" w:space="0" w:color="auto"/>
              <w:bottom w:val="single" w:sz="4" w:space="0" w:color="auto"/>
              <w:right w:val="single" w:sz="4" w:space="0" w:color="auto"/>
            </w:tcBorders>
          </w:tcPr>
          <w:p w14:paraId="1F4E0CC1" w14:textId="2BEABA70" w:rsidR="00953E17" w:rsidRPr="00935396" w:rsidRDefault="00953E17" w:rsidP="000562B5">
            <w:pPr>
              <w:snapToGrid w:val="0"/>
              <w:rPr>
                <w:rFonts w:asciiTheme="minorEastAsia" w:eastAsiaTheme="minorEastAsia" w:hAnsiTheme="minorEastAsia"/>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104C1478"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1B9F697"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c>
          <w:tcPr>
            <w:tcW w:w="3020" w:type="dxa"/>
            <w:tcBorders>
              <w:top w:val="single" w:sz="4" w:space="0" w:color="auto"/>
              <w:left w:val="single" w:sz="4" w:space="0" w:color="auto"/>
              <w:bottom w:val="single" w:sz="4" w:space="0" w:color="auto"/>
              <w:right w:val="single" w:sz="4" w:space="0" w:color="auto"/>
            </w:tcBorders>
          </w:tcPr>
          <w:p w14:paraId="6635E521"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rPr>
            </w:pPr>
          </w:p>
        </w:tc>
      </w:tr>
    </w:tbl>
    <w:p w14:paraId="7F8DC47A" w14:textId="77777777" w:rsidR="00953E17" w:rsidRPr="00935396" w:rsidRDefault="00953E17" w:rsidP="00F74D10">
      <w:pPr>
        <w:snapToGrid w:val="0"/>
        <w:spacing w:beforeLines="50" w:before="120"/>
        <w:rPr>
          <w:rFonts w:asciiTheme="minorEastAsia" w:eastAsiaTheme="minorEastAsia" w:hAnsiTheme="minorEastAsia"/>
          <w:color w:val="000000" w:themeColor="text1"/>
          <w:sz w:val="28"/>
          <w:szCs w:val="28"/>
          <w:u w:val="single"/>
        </w:rPr>
      </w:pPr>
      <w:r w:rsidRPr="00935396">
        <w:rPr>
          <w:rFonts w:asciiTheme="minorEastAsia" w:eastAsiaTheme="minorEastAsia" w:hAnsiTheme="minorEastAsia" w:hint="eastAsia"/>
          <w:color w:val="000000" w:themeColor="text1"/>
          <w:sz w:val="28"/>
          <w:szCs w:val="28"/>
        </w:rPr>
        <w:t>授权代表签名：</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日期：</w:t>
      </w:r>
      <w:r w:rsidRPr="00935396">
        <w:rPr>
          <w:rFonts w:asciiTheme="minorEastAsia" w:eastAsiaTheme="minorEastAsia" w:hAnsiTheme="minorEastAsia" w:hint="eastAsia"/>
          <w:color w:val="000000" w:themeColor="text1"/>
          <w:sz w:val="28"/>
          <w:szCs w:val="28"/>
          <w:u w:val="single"/>
        </w:rPr>
        <w:t xml:space="preserve">         </w:t>
      </w:r>
    </w:p>
    <w:p w14:paraId="7CB788BC" w14:textId="77777777" w:rsidR="00953E17" w:rsidRPr="00935396" w:rsidRDefault="00953E17" w:rsidP="00F74D10">
      <w:pPr>
        <w:snapToGrid w:val="0"/>
        <w:spacing w:before="50" w:afterLines="50" w:after="120"/>
        <w:jc w:val="left"/>
        <w:rPr>
          <w:rFonts w:asciiTheme="minorEastAsia" w:eastAsiaTheme="minorEastAsia" w:hAnsiTheme="minorEastAsia"/>
          <w:color w:val="000000" w:themeColor="text1"/>
          <w:sz w:val="28"/>
          <w:szCs w:val="28"/>
        </w:rPr>
      </w:pPr>
    </w:p>
    <w:p w14:paraId="28057D6C" w14:textId="77777777" w:rsidR="00953E17" w:rsidRPr="00935396" w:rsidRDefault="00953E17" w:rsidP="00F74D10">
      <w:pPr>
        <w:snapToGrid w:val="0"/>
        <w:spacing w:before="50" w:afterLines="50" w:after="120"/>
        <w:jc w:val="left"/>
        <w:rPr>
          <w:rFonts w:asciiTheme="minorEastAsia" w:eastAsiaTheme="minorEastAsia" w:hAnsiTheme="minorEastAsia"/>
          <w:color w:val="000000" w:themeColor="text1"/>
          <w:sz w:val="30"/>
          <w:szCs w:val="30"/>
        </w:rPr>
      </w:pPr>
    </w:p>
    <w:p w14:paraId="75A96C14" w14:textId="77777777" w:rsidR="00953E17" w:rsidRPr="00935396" w:rsidRDefault="00953E17" w:rsidP="00F74D10">
      <w:pPr>
        <w:snapToGrid w:val="0"/>
        <w:spacing w:before="50" w:afterLines="50" w:after="120"/>
        <w:jc w:val="left"/>
        <w:rPr>
          <w:rFonts w:asciiTheme="minorEastAsia" w:eastAsiaTheme="minorEastAsia" w:hAnsiTheme="minorEastAsia"/>
          <w:color w:val="000000" w:themeColor="text1"/>
          <w:sz w:val="30"/>
          <w:szCs w:val="30"/>
        </w:rPr>
      </w:pPr>
    </w:p>
    <w:p w14:paraId="7FA41EEB" w14:textId="77777777" w:rsidR="00953E17" w:rsidRPr="00935396" w:rsidRDefault="00953E17" w:rsidP="00F74D10">
      <w:pPr>
        <w:snapToGrid w:val="0"/>
        <w:spacing w:before="50" w:afterLines="50" w:after="120"/>
        <w:jc w:val="left"/>
        <w:rPr>
          <w:rFonts w:asciiTheme="minorEastAsia" w:eastAsiaTheme="minorEastAsia" w:hAnsiTheme="minorEastAsia"/>
          <w:color w:val="000000" w:themeColor="text1"/>
          <w:sz w:val="30"/>
          <w:szCs w:val="30"/>
        </w:rPr>
      </w:pPr>
    </w:p>
    <w:p w14:paraId="56430DB0" w14:textId="77777777" w:rsidR="00953E17" w:rsidRPr="00935396" w:rsidRDefault="00953E17" w:rsidP="00953E17">
      <w:pPr>
        <w:widowControl/>
        <w:jc w:val="left"/>
        <w:rPr>
          <w:rFonts w:asciiTheme="minorEastAsia" w:eastAsiaTheme="minorEastAsia" w:hAnsiTheme="minorEastAsia"/>
          <w:color w:val="000000" w:themeColor="text1"/>
          <w:sz w:val="30"/>
          <w:szCs w:val="30"/>
        </w:rPr>
        <w:sectPr w:rsidR="00953E17" w:rsidRPr="00935396">
          <w:pgSz w:w="11906" w:h="16838"/>
          <w:pgMar w:top="1474" w:right="1797" w:bottom="1247" w:left="1797" w:header="851" w:footer="851" w:gutter="0"/>
          <w:cols w:space="720"/>
        </w:sectPr>
      </w:pPr>
    </w:p>
    <w:p w14:paraId="6570FD90" w14:textId="78109C53" w:rsidR="00953E17" w:rsidRPr="00935396" w:rsidRDefault="00953E17" w:rsidP="00F74D10">
      <w:pPr>
        <w:snapToGrid w:val="0"/>
        <w:spacing w:before="50" w:afterLines="50" w:after="120"/>
        <w:jc w:val="left"/>
        <w:rPr>
          <w:rFonts w:asciiTheme="minorEastAsia" w:eastAsiaTheme="minorEastAsia" w:hAnsiTheme="minorEastAsia"/>
          <w:color w:val="000000" w:themeColor="text1"/>
          <w:sz w:val="30"/>
          <w:szCs w:val="30"/>
        </w:rPr>
      </w:pPr>
      <w:r w:rsidRPr="00935396">
        <w:rPr>
          <w:rFonts w:asciiTheme="minorEastAsia" w:eastAsiaTheme="minorEastAsia" w:hAnsiTheme="minorEastAsia" w:hint="eastAsia"/>
          <w:color w:val="000000" w:themeColor="text1"/>
          <w:sz w:val="30"/>
          <w:szCs w:val="30"/>
        </w:rPr>
        <w:lastRenderedPageBreak/>
        <w:t>附件1</w:t>
      </w:r>
      <w:r w:rsidR="00A82DA4">
        <w:rPr>
          <w:rFonts w:asciiTheme="minorEastAsia" w:eastAsiaTheme="minorEastAsia" w:hAnsiTheme="minorEastAsia"/>
          <w:color w:val="000000" w:themeColor="text1"/>
          <w:sz w:val="30"/>
          <w:szCs w:val="30"/>
        </w:rPr>
        <w:t>1</w:t>
      </w:r>
      <w:r w:rsidRPr="00935396">
        <w:rPr>
          <w:rFonts w:asciiTheme="minorEastAsia" w:eastAsiaTheme="minorEastAsia" w:hAnsiTheme="minorEastAsia" w:hint="eastAsia"/>
          <w:color w:val="000000" w:themeColor="text1"/>
          <w:sz w:val="30"/>
          <w:szCs w:val="30"/>
        </w:rPr>
        <w:t>：</w:t>
      </w:r>
    </w:p>
    <w:p w14:paraId="3ABC7B58" w14:textId="77777777" w:rsidR="00953E17" w:rsidRPr="00935396" w:rsidRDefault="00953E17" w:rsidP="00953E17">
      <w:pPr>
        <w:snapToGrid w:val="0"/>
        <w:spacing w:before="50" w:after="50"/>
        <w:jc w:val="center"/>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投标人业绩情况一览表</w:t>
      </w:r>
    </w:p>
    <w:p w14:paraId="6BD4A660" w14:textId="77777777" w:rsidR="00953E17" w:rsidRPr="00935396" w:rsidRDefault="00953E17" w:rsidP="00953E17">
      <w:pPr>
        <w:pStyle w:val="af6"/>
        <w:snapToGrid w:val="0"/>
        <w:rPr>
          <w:rFonts w:asciiTheme="minorEastAsia" w:eastAsiaTheme="minorEastAsia" w:hAnsiTheme="minorEastAsia"/>
          <w:color w:val="000000" w:themeColor="text1"/>
          <w:sz w:val="28"/>
          <w:szCs w:val="28"/>
          <w:u w:val="single"/>
        </w:rPr>
      </w:pPr>
      <w:r w:rsidRPr="00935396">
        <w:rPr>
          <w:rFonts w:asciiTheme="minorEastAsia" w:eastAsiaTheme="minorEastAsia" w:hAnsiTheme="minorEastAsia" w:hint="eastAsia"/>
          <w:color w:val="000000" w:themeColor="text1"/>
          <w:sz w:val="28"/>
          <w:szCs w:val="28"/>
        </w:rPr>
        <w:t>投标人全称（公章）：</w:t>
      </w:r>
      <w:r w:rsidRPr="00935396">
        <w:rPr>
          <w:rFonts w:asciiTheme="minorEastAsia" w:eastAsiaTheme="minorEastAsia" w:hAnsiTheme="minorEastAsia" w:hint="eastAsia"/>
          <w:color w:val="000000" w:themeColor="text1"/>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080"/>
        <w:gridCol w:w="1080"/>
        <w:gridCol w:w="2160"/>
      </w:tblGrid>
      <w:tr w:rsidR="00953E17" w:rsidRPr="00935396" w14:paraId="0246BCBA" w14:textId="77777777" w:rsidTr="000562B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57FF8EAF"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0211B94D"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CFE7DC2"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采购</w:t>
            </w:r>
          </w:p>
          <w:p w14:paraId="4A2B83EC"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270DCAA"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3ECE16C3"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合同</w:t>
            </w:r>
          </w:p>
          <w:p w14:paraId="034C08BE"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金额</w:t>
            </w:r>
          </w:p>
          <w:p w14:paraId="16F81999"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6FABB61"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1BF35CF2"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采购单位联系人及</w:t>
            </w:r>
          </w:p>
          <w:p w14:paraId="6241682F"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联系电话</w:t>
            </w:r>
          </w:p>
        </w:tc>
      </w:tr>
      <w:tr w:rsidR="00953E17" w:rsidRPr="00935396" w14:paraId="78CFCED8" w14:textId="77777777" w:rsidTr="000562B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14:paraId="6EC2E364" w14:textId="77777777" w:rsidR="00953E17" w:rsidRPr="00935396" w:rsidRDefault="00953E17" w:rsidP="000562B5">
            <w:pPr>
              <w:widowControl/>
              <w:jc w:val="left"/>
              <w:rPr>
                <w:rFonts w:asciiTheme="minorEastAsia" w:eastAsiaTheme="minorEastAsia" w:hAnsiTheme="minorEastAsia"/>
                <w:color w:val="000000" w:themeColor="text1"/>
                <w:sz w:val="28"/>
                <w:szCs w:val="28"/>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59A5988" w14:textId="77777777" w:rsidR="00953E17" w:rsidRPr="00935396" w:rsidRDefault="00953E17" w:rsidP="000562B5">
            <w:pPr>
              <w:widowControl/>
              <w:jc w:val="left"/>
              <w:rPr>
                <w:rFonts w:asciiTheme="minorEastAsia" w:eastAsiaTheme="minorEastAsia" w:hAnsiTheme="minorEastAsia"/>
                <w:color w:val="000000" w:themeColor="text1"/>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D699E08" w14:textId="77777777" w:rsidR="00953E17" w:rsidRPr="00935396" w:rsidRDefault="00953E17" w:rsidP="000562B5">
            <w:pPr>
              <w:widowControl/>
              <w:jc w:val="left"/>
              <w:rPr>
                <w:rFonts w:asciiTheme="minorEastAsia" w:eastAsiaTheme="minorEastAsia" w:hAnsiTheme="minorEastAsia"/>
                <w:color w:val="000000" w:themeColor="text1"/>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7E07AC3" w14:textId="77777777" w:rsidR="00953E17" w:rsidRPr="00935396" w:rsidRDefault="00953E17" w:rsidP="000562B5">
            <w:pPr>
              <w:widowControl/>
              <w:jc w:val="left"/>
              <w:rPr>
                <w:rFonts w:asciiTheme="minorEastAsia" w:eastAsiaTheme="minorEastAsia" w:hAnsiTheme="minorEastAsia"/>
                <w:color w:val="000000" w:themeColor="text1"/>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29D26D39" w14:textId="77777777" w:rsidR="00953E17" w:rsidRPr="00935396" w:rsidRDefault="00953E17" w:rsidP="000562B5">
            <w:pPr>
              <w:widowControl/>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8B4EA25"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合</w:t>
            </w:r>
          </w:p>
          <w:p w14:paraId="1F873707"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2156DA1E"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验收</w:t>
            </w:r>
          </w:p>
          <w:p w14:paraId="1BFA6AD2" w14:textId="77777777" w:rsidR="00953E17" w:rsidRPr="00935396" w:rsidRDefault="00953E17" w:rsidP="000562B5">
            <w:pPr>
              <w:snapToGrid w:val="0"/>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14:paraId="70E0BD6C" w14:textId="77777777" w:rsidR="00953E17" w:rsidRPr="00935396" w:rsidRDefault="00953E17" w:rsidP="000562B5">
            <w:pPr>
              <w:widowControl/>
              <w:jc w:val="left"/>
              <w:rPr>
                <w:rFonts w:asciiTheme="minorEastAsia" w:eastAsiaTheme="minorEastAsia" w:hAnsiTheme="minorEastAsia"/>
                <w:color w:val="000000" w:themeColor="text1"/>
                <w:sz w:val="28"/>
                <w:szCs w:val="28"/>
              </w:rPr>
            </w:pPr>
          </w:p>
        </w:tc>
      </w:tr>
      <w:tr w:rsidR="00953E17" w:rsidRPr="00935396" w14:paraId="2114B09A" w14:textId="77777777" w:rsidTr="000562B5">
        <w:tc>
          <w:tcPr>
            <w:tcW w:w="2628" w:type="dxa"/>
            <w:tcBorders>
              <w:top w:val="single" w:sz="4" w:space="0" w:color="auto"/>
              <w:left w:val="single" w:sz="4" w:space="0" w:color="auto"/>
              <w:bottom w:val="single" w:sz="4" w:space="0" w:color="auto"/>
              <w:right w:val="single" w:sz="4" w:space="0" w:color="auto"/>
            </w:tcBorders>
          </w:tcPr>
          <w:p w14:paraId="573F22FD"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C2E1AC1"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FC52597"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9401CFF"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BA54851"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ED4118F"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8B27563"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2160" w:type="dxa"/>
            <w:tcBorders>
              <w:top w:val="single" w:sz="4" w:space="0" w:color="auto"/>
              <w:left w:val="single" w:sz="4" w:space="0" w:color="auto"/>
              <w:bottom w:val="single" w:sz="4" w:space="0" w:color="auto"/>
              <w:right w:val="single" w:sz="4" w:space="0" w:color="auto"/>
            </w:tcBorders>
          </w:tcPr>
          <w:p w14:paraId="314E3A05"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r>
      <w:tr w:rsidR="00953E17" w:rsidRPr="00935396" w14:paraId="600A5CD3" w14:textId="77777777" w:rsidTr="000562B5">
        <w:trPr>
          <w:trHeight w:val="710"/>
        </w:trPr>
        <w:tc>
          <w:tcPr>
            <w:tcW w:w="2628" w:type="dxa"/>
            <w:tcBorders>
              <w:top w:val="single" w:sz="4" w:space="0" w:color="auto"/>
              <w:left w:val="single" w:sz="4" w:space="0" w:color="auto"/>
              <w:bottom w:val="single" w:sz="4" w:space="0" w:color="auto"/>
              <w:right w:val="single" w:sz="4" w:space="0" w:color="auto"/>
            </w:tcBorders>
          </w:tcPr>
          <w:p w14:paraId="31C7D52B"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3420" w:type="dxa"/>
            <w:tcBorders>
              <w:top w:val="single" w:sz="4" w:space="0" w:color="auto"/>
              <w:left w:val="single" w:sz="4" w:space="0" w:color="auto"/>
              <w:bottom w:val="single" w:sz="4" w:space="0" w:color="auto"/>
              <w:right w:val="single" w:sz="4" w:space="0" w:color="auto"/>
            </w:tcBorders>
          </w:tcPr>
          <w:p w14:paraId="5A49A890"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6D48343"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1BC9135"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1B7F5D"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BF1D5D8"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7A5AF1E"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2160" w:type="dxa"/>
            <w:tcBorders>
              <w:top w:val="single" w:sz="4" w:space="0" w:color="auto"/>
              <w:left w:val="single" w:sz="4" w:space="0" w:color="auto"/>
              <w:bottom w:val="single" w:sz="4" w:space="0" w:color="auto"/>
              <w:right w:val="single" w:sz="4" w:space="0" w:color="auto"/>
            </w:tcBorders>
          </w:tcPr>
          <w:p w14:paraId="7A3BB7E2"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r>
      <w:tr w:rsidR="00953E17" w:rsidRPr="00935396" w14:paraId="2D2095B4" w14:textId="77777777" w:rsidTr="000562B5">
        <w:tc>
          <w:tcPr>
            <w:tcW w:w="2628" w:type="dxa"/>
            <w:tcBorders>
              <w:top w:val="single" w:sz="4" w:space="0" w:color="auto"/>
              <w:left w:val="single" w:sz="4" w:space="0" w:color="auto"/>
              <w:bottom w:val="single" w:sz="4" w:space="0" w:color="auto"/>
              <w:right w:val="single" w:sz="4" w:space="0" w:color="auto"/>
            </w:tcBorders>
          </w:tcPr>
          <w:p w14:paraId="0897F115"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3420" w:type="dxa"/>
            <w:tcBorders>
              <w:top w:val="single" w:sz="4" w:space="0" w:color="auto"/>
              <w:left w:val="single" w:sz="4" w:space="0" w:color="auto"/>
              <w:bottom w:val="single" w:sz="4" w:space="0" w:color="auto"/>
              <w:right w:val="single" w:sz="4" w:space="0" w:color="auto"/>
            </w:tcBorders>
          </w:tcPr>
          <w:p w14:paraId="480871B8"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6FF7770"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195C421"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991E18F"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2C86EDF0"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F62D280"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2160" w:type="dxa"/>
            <w:tcBorders>
              <w:top w:val="single" w:sz="4" w:space="0" w:color="auto"/>
              <w:left w:val="single" w:sz="4" w:space="0" w:color="auto"/>
              <w:bottom w:val="single" w:sz="4" w:space="0" w:color="auto"/>
              <w:right w:val="single" w:sz="4" w:space="0" w:color="auto"/>
            </w:tcBorders>
          </w:tcPr>
          <w:p w14:paraId="1D3248D3"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r>
      <w:tr w:rsidR="00953E17" w:rsidRPr="00935396" w14:paraId="317D880A" w14:textId="77777777" w:rsidTr="000562B5">
        <w:tc>
          <w:tcPr>
            <w:tcW w:w="2628" w:type="dxa"/>
            <w:tcBorders>
              <w:top w:val="single" w:sz="4" w:space="0" w:color="auto"/>
              <w:left w:val="single" w:sz="4" w:space="0" w:color="auto"/>
              <w:bottom w:val="single" w:sz="4" w:space="0" w:color="auto"/>
              <w:right w:val="single" w:sz="4" w:space="0" w:color="auto"/>
            </w:tcBorders>
          </w:tcPr>
          <w:p w14:paraId="561BE611"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3420" w:type="dxa"/>
            <w:tcBorders>
              <w:top w:val="single" w:sz="4" w:space="0" w:color="auto"/>
              <w:left w:val="single" w:sz="4" w:space="0" w:color="auto"/>
              <w:bottom w:val="single" w:sz="4" w:space="0" w:color="auto"/>
              <w:right w:val="single" w:sz="4" w:space="0" w:color="auto"/>
            </w:tcBorders>
          </w:tcPr>
          <w:p w14:paraId="0756058D"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A1FB0DE"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CD0E26D"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48B6F1F"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2432FE76"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358B4A1"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c>
          <w:tcPr>
            <w:tcW w:w="2160" w:type="dxa"/>
            <w:tcBorders>
              <w:top w:val="single" w:sz="4" w:space="0" w:color="auto"/>
              <w:left w:val="single" w:sz="4" w:space="0" w:color="auto"/>
              <w:bottom w:val="single" w:sz="4" w:space="0" w:color="auto"/>
              <w:right w:val="single" w:sz="4" w:space="0" w:color="auto"/>
            </w:tcBorders>
          </w:tcPr>
          <w:p w14:paraId="0D16746F"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p>
        </w:tc>
      </w:tr>
      <w:tr w:rsidR="00953E17" w:rsidRPr="00935396" w14:paraId="47634B21" w14:textId="77777777" w:rsidTr="000562B5">
        <w:tc>
          <w:tcPr>
            <w:tcW w:w="2628" w:type="dxa"/>
            <w:tcBorders>
              <w:top w:val="single" w:sz="4" w:space="0" w:color="auto"/>
              <w:left w:val="single" w:sz="4" w:space="0" w:color="auto"/>
              <w:bottom w:val="single" w:sz="4" w:space="0" w:color="auto"/>
              <w:right w:val="single" w:sz="4" w:space="0" w:color="auto"/>
            </w:tcBorders>
          </w:tcPr>
          <w:p w14:paraId="37D8A693" w14:textId="77777777" w:rsidR="00953E17" w:rsidRPr="00935396" w:rsidRDefault="00953E17" w:rsidP="00F74D10">
            <w:pPr>
              <w:snapToGrid w:val="0"/>
              <w:spacing w:before="50" w:afterLines="50" w:after="120" w:line="400" w:lineRule="exact"/>
              <w:jc w:val="center"/>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备注</w:t>
            </w:r>
          </w:p>
        </w:tc>
        <w:tc>
          <w:tcPr>
            <w:tcW w:w="11340" w:type="dxa"/>
            <w:gridSpan w:val="7"/>
            <w:tcBorders>
              <w:top w:val="single" w:sz="4" w:space="0" w:color="auto"/>
              <w:left w:val="single" w:sz="4" w:space="0" w:color="auto"/>
              <w:bottom w:val="single" w:sz="4" w:space="0" w:color="auto"/>
              <w:right w:val="single" w:sz="4" w:space="0" w:color="auto"/>
            </w:tcBorders>
          </w:tcPr>
          <w:p w14:paraId="0D7B1F0F" w14:textId="77777777" w:rsidR="00953E17" w:rsidRPr="00935396" w:rsidRDefault="00953E17" w:rsidP="00F74D10">
            <w:pPr>
              <w:snapToGrid w:val="0"/>
              <w:spacing w:before="50" w:afterLines="50" w:after="120" w:line="400" w:lineRule="exact"/>
              <w:jc w:val="lef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提供投标人同类项目合同复印件、用户验收报告（如有）。</w:t>
            </w:r>
          </w:p>
        </w:tc>
      </w:tr>
    </w:tbl>
    <w:p w14:paraId="4746122C" w14:textId="77777777" w:rsidR="00953E17" w:rsidRPr="00935396" w:rsidRDefault="00953E17" w:rsidP="00953E17">
      <w:pPr>
        <w:pStyle w:val="af6"/>
        <w:snapToGrid w:val="0"/>
        <w:spacing w:before="240"/>
        <w:rPr>
          <w:rFonts w:asciiTheme="minorEastAsia" w:eastAsiaTheme="minorEastAsia" w:hAnsiTheme="minorEastAsia"/>
          <w:color w:val="000000" w:themeColor="text1"/>
          <w:kern w:val="0"/>
          <w:sz w:val="30"/>
          <w:szCs w:val="30"/>
        </w:rPr>
      </w:pPr>
      <w:r w:rsidRPr="00935396">
        <w:rPr>
          <w:rFonts w:asciiTheme="minorEastAsia" w:eastAsiaTheme="minorEastAsia" w:hAnsiTheme="minorEastAsia" w:hint="eastAsia"/>
          <w:color w:val="000000" w:themeColor="text1"/>
          <w:sz w:val="28"/>
          <w:szCs w:val="28"/>
        </w:rPr>
        <w:t>授权代表签名：</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28"/>
          <w:szCs w:val="28"/>
        </w:rPr>
        <w:t xml:space="preserve">                                            时  间：</w:t>
      </w:r>
      <w:r w:rsidRPr="00935396">
        <w:rPr>
          <w:rFonts w:asciiTheme="minorEastAsia" w:eastAsiaTheme="minorEastAsia" w:hAnsiTheme="minorEastAsia" w:hint="eastAsia"/>
          <w:color w:val="000000" w:themeColor="text1"/>
          <w:sz w:val="28"/>
          <w:szCs w:val="28"/>
          <w:u w:val="single"/>
        </w:rPr>
        <w:t xml:space="preserve">        </w:t>
      </w:r>
      <w:r w:rsidRPr="00935396">
        <w:rPr>
          <w:rFonts w:asciiTheme="minorEastAsia" w:eastAsiaTheme="minorEastAsia" w:hAnsiTheme="minorEastAsia" w:hint="eastAsia"/>
          <w:color w:val="000000" w:themeColor="text1"/>
          <w:sz w:val="30"/>
          <w:szCs w:val="30"/>
          <w:u w:val="single"/>
        </w:rPr>
        <w:t xml:space="preserve">    </w:t>
      </w:r>
    </w:p>
    <w:p w14:paraId="6633EC03" w14:textId="77777777" w:rsidR="00953E17" w:rsidRPr="00935396" w:rsidRDefault="00953E17" w:rsidP="00953E17">
      <w:pPr>
        <w:widowControl/>
        <w:jc w:val="left"/>
        <w:rPr>
          <w:rFonts w:asciiTheme="minorEastAsia" w:eastAsiaTheme="minorEastAsia" w:hAnsiTheme="minorEastAsia"/>
          <w:color w:val="000000" w:themeColor="text1"/>
          <w:sz w:val="30"/>
          <w:szCs w:val="30"/>
        </w:rPr>
        <w:sectPr w:rsidR="00953E17" w:rsidRPr="00935396">
          <w:pgSz w:w="16838" w:h="11906" w:orient="landscape"/>
          <w:pgMar w:top="1797" w:right="1474" w:bottom="1797" w:left="1247" w:header="851" w:footer="851" w:gutter="0"/>
          <w:cols w:space="720"/>
        </w:sectPr>
      </w:pPr>
    </w:p>
    <w:p w14:paraId="7B1C8EE6" w14:textId="798172EF" w:rsidR="00A82DA4" w:rsidRPr="00935396" w:rsidRDefault="00A82DA4" w:rsidP="00A82DA4">
      <w:pPr>
        <w:snapToGrid w:val="0"/>
        <w:spacing w:before="50" w:afterLines="50" w:after="120"/>
        <w:jc w:val="left"/>
        <w:rPr>
          <w:rFonts w:asciiTheme="minorEastAsia" w:eastAsiaTheme="minorEastAsia" w:hAnsiTheme="minorEastAsia"/>
          <w:color w:val="000000" w:themeColor="text1"/>
          <w:sz w:val="30"/>
          <w:szCs w:val="30"/>
        </w:rPr>
      </w:pPr>
      <w:bookmarkStart w:id="155" w:name="PO_3000000575_PM002_5"/>
      <w:r w:rsidRPr="00935396">
        <w:rPr>
          <w:rFonts w:asciiTheme="minorEastAsia" w:eastAsiaTheme="minorEastAsia" w:hAnsiTheme="minorEastAsia" w:hint="eastAsia"/>
          <w:color w:val="000000" w:themeColor="text1"/>
          <w:sz w:val="30"/>
          <w:szCs w:val="30"/>
        </w:rPr>
        <w:lastRenderedPageBreak/>
        <w:t>附件</w:t>
      </w:r>
      <w:r>
        <w:rPr>
          <w:rFonts w:asciiTheme="minorEastAsia" w:eastAsiaTheme="minorEastAsia" w:hAnsiTheme="minorEastAsia"/>
          <w:color w:val="000000" w:themeColor="text1"/>
          <w:sz w:val="30"/>
          <w:szCs w:val="30"/>
        </w:rPr>
        <w:t>12</w:t>
      </w:r>
      <w:r w:rsidRPr="00935396">
        <w:rPr>
          <w:rFonts w:asciiTheme="minorEastAsia" w:eastAsiaTheme="minorEastAsia" w:hAnsiTheme="minorEastAsia" w:hint="eastAsia"/>
          <w:color w:val="000000" w:themeColor="text1"/>
          <w:sz w:val="30"/>
          <w:szCs w:val="30"/>
        </w:rPr>
        <w:t>：</w:t>
      </w:r>
    </w:p>
    <w:p w14:paraId="46434D29" w14:textId="77777777" w:rsidR="00A82DA4" w:rsidRDefault="00A82DA4" w:rsidP="00953E17">
      <w:pPr>
        <w:ind w:right="-110"/>
        <w:jc w:val="center"/>
        <w:rPr>
          <w:rFonts w:asciiTheme="minorEastAsia" w:eastAsiaTheme="minorEastAsia" w:hAnsiTheme="minorEastAsia"/>
          <w:color w:val="000000" w:themeColor="text1"/>
          <w:spacing w:val="40"/>
          <w:sz w:val="52"/>
          <w:szCs w:val="52"/>
        </w:rPr>
      </w:pPr>
    </w:p>
    <w:p w14:paraId="12F3C59D" w14:textId="13E1533F" w:rsidR="00953E17" w:rsidRPr="00935396" w:rsidRDefault="00723AF3" w:rsidP="00953E17">
      <w:pPr>
        <w:ind w:right="-110"/>
        <w:jc w:val="center"/>
        <w:rPr>
          <w:rFonts w:asciiTheme="minorEastAsia" w:eastAsiaTheme="minorEastAsia" w:hAnsiTheme="minorEastAsia"/>
          <w:color w:val="000000" w:themeColor="text1"/>
          <w:spacing w:val="40"/>
          <w:sz w:val="52"/>
          <w:szCs w:val="52"/>
        </w:rPr>
      </w:pPr>
      <w:r>
        <w:rPr>
          <w:rFonts w:asciiTheme="minorEastAsia" w:eastAsiaTheme="minorEastAsia" w:hAnsiTheme="minorEastAsia" w:hint="eastAsia"/>
          <w:color w:val="000000" w:themeColor="text1"/>
          <w:spacing w:val="40"/>
          <w:sz w:val="52"/>
          <w:szCs w:val="52"/>
        </w:rPr>
        <w:t>长治市档案馆档案库房配套设备采购项目</w:t>
      </w:r>
      <w:bookmarkEnd w:id="155"/>
    </w:p>
    <w:p w14:paraId="2CF0E417" w14:textId="65F567BF" w:rsidR="00953E17" w:rsidRPr="00935396" w:rsidRDefault="00953E17" w:rsidP="00F74D10">
      <w:pPr>
        <w:spacing w:beforeLines="100" w:before="240" w:line="240" w:lineRule="atLeast"/>
        <w:jc w:val="center"/>
        <w:rPr>
          <w:rFonts w:asciiTheme="minorEastAsia" w:eastAsiaTheme="minorEastAsia" w:hAnsiTheme="minorEastAsia"/>
          <w:color w:val="000000" w:themeColor="text1"/>
          <w:sz w:val="36"/>
          <w:szCs w:val="36"/>
        </w:rPr>
      </w:pPr>
      <w:r w:rsidRPr="00935396">
        <w:rPr>
          <w:rFonts w:asciiTheme="minorEastAsia" w:eastAsiaTheme="minorEastAsia" w:hAnsiTheme="minorEastAsia" w:hint="eastAsia"/>
          <w:color w:val="000000" w:themeColor="text1"/>
          <w:sz w:val="36"/>
          <w:szCs w:val="36"/>
        </w:rPr>
        <w:t>项目编号：</w:t>
      </w:r>
      <w:bookmarkStart w:id="156" w:name="PO_3000000575_PM001_4"/>
      <w:r w:rsidR="00723AF3">
        <w:rPr>
          <w:rFonts w:asciiTheme="minorEastAsia" w:eastAsiaTheme="minorEastAsia" w:hAnsiTheme="minorEastAsia"/>
          <w:color w:val="000000" w:themeColor="text1"/>
          <w:sz w:val="36"/>
          <w:szCs w:val="36"/>
        </w:rPr>
        <w:t>1404992025AGK00177</w:t>
      </w:r>
      <w:bookmarkEnd w:id="156"/>
    </w:p>
    <w:p w14:paraId="306B07D8" w14:textId="77777777" w:rsidR="00953E17" w:rsidRPr="00935396" w:rsidRDefault="00953E17" w:rsidP="00953E17">
      <w:pPr>
        <w:spacing w:after="100" w:afterAutospacing="1" w:line="800" w:lineRule="exact"/>
        <w:ind w:right="-108"/>
        <w:jc w:val="center"/>
        <w:rPr>
          <w:rFonts w:asciiTheme="minorEastAsia" w:eastAsiaTheme="minorEastAsia" w:hAnsiTheme="minorEastAsia"/>
          <w:b/>
          <w:color w:val="000000" w:themeColor="text1"/>
          <w:spacing w:val="40"/>
          <w:sz w:val="84"/>
          <w:szCs w:val="84"/>
        </w:rPr>
      </w:pPr>
    </w:p>
    <w:p w14:paraId="1518B9DF" w14:textId="77777777" w:rsidR="00953E17" w:rsidRPr="00935396" w:rsidRDefault="00953E17" w:rsidP="00953E17">
      <w:pPr>
        <w:spacing w:after="100" w:afterAutospacing="1"/>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报</w:t>
      </w:r>
    </w:p>
    <w:p w14:paraId="709F4FAA" w14:textId="77777777" w:rsidR="00953E17" w:rsidRPr="00935396" w:rsidRDefault="00953E17" w:rsidP="00953E17">
      <w:pPr>
        <w:spacing w:after="100" w:afterAutospacing="1"/>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价</w:t>
      </w:r>
    </w:p>
    <w:p w14:paraId="2AC01AAE" w14:textId="77777777" w:rsidR="00953E17" w:rsidRPr="00935396" w:rsidRDefault="00953E17" w:rsidP="00953E17">
      <w:pPr>
        <w:spacing w:after="100" w:afterAutospacing="1"/>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文</w:t>
      </w:r>
    </w:p>
    <w:p w14:paraId="26CC4AAC" w14:textId="77777777" w:rsidR="00953E17" w:rsidRPr="00935396" w:rsidRDefault="00953E17" w:rsidP="00953E17">
      <w:pPr>
        <w:spacing w:after="100" w:afterAutospacing="1"/>
        <w:ind w:right="-108"/>
        <w:jc w:val="center"/>
        <w:rPr>
          <w:rFonts w:asciiTheme="minorEastAsia" w:eastAsiaTheme="minorEastAsia" w:hAnsiTheme="minorEastAsia"/>
          <w:b/>
          <w:color w:val="000000" w:themeColor="text1"/>
          <w:spacing w:val="40"/>
          <w:sz w:val="84"/>
          <w:szCs w:val="84"/>
        </w:rPr>
      </w:pPr>
      <w:r w:rsidRPr="00935396">
        <w:rPr>
          <w:rFonts w:asciiTheme="minorEastAsia" w:eastAsiaTheme="minorEastAsia" w:hAnsiTheme="minorEastAsia" w:hint="eastAsia"/>
          <w:b/>
          <w:color w:val="000000" w:themeColor="text1"/>
          <w:spacing w:val="40"/>
          <w:sz w:val="84"/>
          <w:szCs w:val="84"/>
        </w:rPr>
        <w:t>件</w:t>
      </w:r>
    </w:p>
    <w:p w14:paraId="06596A93" w14:textId="77777777" w:rsidR="00953E17" w:rsidRPr="00935396" w:rsidRDefault="00953E17" w:rsidP="00953E17">
      <w:pPr>
        <w:spacing w:line="500" w:lineRule="exact"/>
        <w:ind w:right="532"/>
        <w:jc w:val="center"/>
        <w:rPr>
          <w:rFonts w:asciiTheme="minorEastAsia" w:eastAsiaTheme="minorEastAsia" w:hAnsiTheme="minorEastAsia"/>
          <w:color w:val="000000" w:themeColor="text1"/>
          <w:sz w:val="36"/>
          <w:szCs w:val="36"/>
        </w:rPr>
      </w:pPr>
    </w:p>
    <w:p w14:paraId="2F5A44D2" w14:textId="77777777" w:rsidR="00953E17" w:rsidRPr="00935396" w:rsidRDefault="00953E17" w:rsidP="00953E17">
      <w:pPr>
        <w:spacing w:line="500" w:lineRule="exact"/>
        <w:ind w:right="532" w:firstLineChars="200" w:firstLine="720"/>
        <w:rPr>
          <w:rFonts w:asciiTheme="minorEastAsia" w:eastAsiaTheme="minorEastAsia" w:hAnsiTheme="minorEastAsia"/>
          <w:color w:val="000000" w:themeColor="text1"/>
          <w:sz w:val="36"/>
          <w:szCs w:val="36"/>
        </w:rPr>
      </w:pPr>
      <w:r w:rsidRPr="00935396">
        <w:rPr>
          <w:rFonts w:asciiTheme="minorEastAsia" w:eastAsiaTheme="minorEastAsia" w:hAnsiTheme="minorEastAsia" w:hint="eastAsia"/>
          <w:color w:val="000000" w:themeColor="text1"/>
          <w:sz w:val="36"/>
          <w:szCs w:val="36"/>
        </w:rPr>
        <w:t>投标人全称：</w:t>
      </w:r>
    </w:p>
    <w:p w14:paraId="350F07B4" w14:textId="77777777" w:rsidR="00953E17" w:rsidRPr="00935396" w:rsidRDefault="00953E17" w:rsidP="00953E17">
      <w:pPr>
        <w:wordWrap w:val="0"/>
        <w:spacing w:line="500" w:lineRule="exact"/>
        <w:ind w:right="-108" w:firstLineChars="200" w:firstLine="720"/>
        <w:rPr>
          <w:rFonts w:asciiTheme="minorEastAsia" w:eastAsiaTheme="minorEastAsia" w:hAnsiTheme="minorEastAsia"/>
          <w:color w:val="000000" w:themeColor="text1"/>
          <w:sz w:val="36"/>
          <w:szCs w:val="36"/>
        </w:rPr>
      </w:pPr>
      <w:r w:rsidRPr="00935396">
        <w:rPr>
          <w:rFonts w:asciiTheme="minorEastAsia" w:eastAsiaTheme="minorEastAsia" w:hAnsiTheme="minorEastAsia" w:hint="eastAsia"/>
          <w:color w:val="000000" w:themeColor="text1"/>
          <w:sz w:val="36"/>
          <w:szCs w:val="36"/>
        </w:rPr>
        <w:t>地    址：</w:t>
      </w:r>
    </w:p>
    <w:p w14:paraId="1CA74EF2" w14:textId="77777777" w:rsidR="00953E17" w:rsidRPr="00935396" w:rsidRDefault="00953E17" w:rsidP="00953E17">
      <w:pPr>
        <w:wordWrap w:val="0"/>
        <w:spacing w:line="500" w:lineRule="exact"/>
        <w:ind w:right="-108" w:firstLineChars="200" w:firstLine="720"/>
        <w:rPr>
          <w:rFonts w:asciiTheme="minorEastAsia" w:eastAsiaTheme="minorEastAsia" w:hAnsiTheme="minorEastAsia"/>
          <w:color w:val="000000" w:themeColor="text1"/>
          <w:sz w:val="36"/>
          <w:szCs w:val="36"/>
        </w:rPr>
      </w:pPr>
      <w:r w:rsidRPr="00935396">
        <w:rPr>
          <w:rFonts w:asciiTheme="minorEastAsia" w:eastAsiaTheme="minorEastAsia" w:hAnsiTheme="minorEastAsia" w:hint="eastAsia"/>
          <w:color w:val="000000" w:themeColor="text1"/>
          <w:sz w:val="36"/>
          <w:szCs w:val="36"/>
        </w:rPr>
        <w:t>时    间：</w:t>
      </w:r>
    </w:p>
    <w:p w14:paraId="598C697D" w14:textId="77777777" w:rsidR="00953E17" w:rsidRPr="00935396" w:rsidRDefault="00953E17" w:rsidP="00953E17">
      <w:pPr>
        <w:snapToGrid w:val="0"/>
        <w:spacing w:before="50" w:after="50"/>
        <w:rPr>
          <w:rFonts w:asciiTheme="minorEastAsia" w:eastAsiaTheme="minorEastAsia" w:hAnsiTheme="minorEastAsia"/>
          <w:color w:val="000000" w:themeColor="text1"/>
          <w:sz w:val="30"/>
          <w:szCs w:val="30"/>
        </w:rPr>
      </w:pPr>
    </w:p>
    <w:p w14:paraId="7AB7B680" w14:textId="77777777" w:rsidR="00953E17" w:rsidRPr="00935396" w:rsidRDefault="00953E17" w:rsidP="00953E17">
      <w:pPr>
        <w:pStyle w:val="afffffa"/>
        <w:snapToGrid w:val="0"/>
        <w:ind w:leftChars="0" w:left="0"/>
        <w:rPr>
          <w:rFonts w:asciiTheme="minorEastAsia" w:eastAsiaTheme="minorEastAsia" w:hAnsiTheme="minorEastAsia"/>
          <w:b/>
          <w:color w:val="000000" w:themeColor="text1"/>
          <w:sz w:val="28"/>
          <w:szCs w:val="28"/>
        </w:rPr>
      </w:pPr>
      <w:r w:rsidRPr="00935396">
        <w:rPr>
          <w:rFonts w:asciiTheme="minorEastAsia" w:eastAsiaTheme="minorEastAsia" w:hAnsiTheme="minorEastAsia" w:hint="eastAsia"/>
          <w:color w:val="000000" w:themeColor="text1"/>
          <w:kern w:val="0"/>
          <w:sz w:val="36"/>
          <w:szCs w:val="36"/>
        </w:rPr>
        <w:br w:type="page"/>
      </w:r>
      <w:r w:rsidRPr="00935396">
        <w:rPr>
          <w:rFonts w:asciiTheme="minorEastAsia" w:eastAsiaTheme="minorEastAsia" w:hAnsiTheme="minorEastAsia" w:hint="eastAsia"/>
          <w:color w:val="000000" w:themeColor="text1"/>
          <w:sz w:val="28"/>
          <w:szCs w:val="28"/>
        </w:rPr>
        <w:lastRenderedPageBreak/>
        <w:t>3、</w:t>
      </w:r>
      <w:r w:rsidRPr="00935396">
        <w:rPr>
          <w:rFonts w:asciiTheme="minorEastAsia" w:eastAsiaTheme="minorEastAsia" w:hAnsiTheme="minorEastAsia" w:hint="eastAsia"/>
          <w:b/>
          <w:color w:val="000000" w:themeColor="text1"/>
          <w:sz w:val="28"/>
          <w:szCs w:val="28"/>
        </w:rPr>
        <w:t>报价文件目录</w:t>
      </w:r>
    </w:p>
    <w:p w14:paraId="74E14163" w14:textId="77777777" w:rsidR="00953E17" w:rsidRPr="00935396" w:rsidRDefault="00953E17" w:rsidP="00953E17">
      <w:pPr>
        <w:rPr>
          <w:rFonts w:asciiTheme="minorEastAsia" w:eastAsiaTheme="minorEastAsia" w:hAnsiTheme="minorEastAsia"/>
          <w:color w:val="000000" w:themeColor="text1"/>
          <w:sz w:val="28"/>
          <w:szCs w:val="28"/>
        </w:rPr>
      </w:pPr>
    </w:p>
    <w:p w14:paraId="00965A98" w14:textId="09E6B5C8" w:rsidR="00953E17" w:rsidRPr="00935396" w:rsidRDefault="00953E17" w:rsidP="00953E17">
      <w:pPr>
        <w:pStyle w:val="afffffa"/>
        <w:snapToGrid w:val="0"/>
        <w:spacing w:line="460" w:lineRule="exact"/>
        <w:ind w:leftChars="0" w:left="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（1）投标报价明细表；</w:t>
      </w:r>
    </w:p>
    <w:p w14:paraId="231E34CA" w14:textId="77777777" w:rsidR="00953E17" w:rsidRPr="00935396" w:rsidRDefault="00953E17" w:rsidP="00953E17">
      <w:pPr>
        <w:pStyle w:val="afffffa"/>
        <w:snapToGrid w:val="0"/>
        <w:spacing w:line="460" w:lineRule="exact"/>
        <w:ind w:leftChars="0" w:left="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（2）投标人针对报价需要说明的其他文件和说明（格式自拟）；</w:t>
      </w:r>
    </w:p>
    <w:p w14:paraId="58DBEC5E" w14:textId="1269C1C8" w:rsidR="00953E17" w:rsidRPr="00935396" w:rsidRDefault="00953E17" w:rsidP="00953E17">
      <w:pPr>
        <w:pStyle w:val="afffffa"/>
        <w:snapToGrid w:val="0"/>
        <w:spacing w:line="460" w:lineRule="exact"/>
        <w:ind w:leftChars="0" w:left="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（3）</w:t>
      </w:r>
      <w:r w:rsidR="007436DC">
        <w:rPr>
          <w:rFonts w:asciiTheme="minorEastAsia" w:eastAsiaTheme="minorEastAsia" w:hAnsiTheme="minorEastAsia" w:hint="eastAsia"/>
          <w:color w:val="000000" w:themeColor="text1"/>
          <w:sz w:val="28"/>
          <w:szCs w:val="28"/>
        </w:rPr>
        <w:t>中小</w:t>
      </w:r>
      <w:r w:rsidRPr="00935396">
        <w:rPr>
          <w:rFonts w:asciiTheme="minorEastAsia" w:eastAsiaTheme="minorEastAsia" w:hAnsiTheme="minorEastAsia" w:hint="eastAsia"/>
          <w:color w:val="000000" w:themeColor="text1"/>
          <w:sz w:val="28"/>
          <w:szCs w:val="28"/>
        </w:rPr>
        <w:t>企业声明函；</w:t>
      </w:r>
    </w:p>
    <w:p w14:paraId="0807C654" w14:textId="34281078" w:rsidR="00C60513" w:rsidRPr="00935396" w:rsidRDefault="00953E17" w:rsidP="00953E17">
      <w:pPr>
        <w:pStyle w:val="2a"/>
        <w:widowControl w:val="0"/>
        <w:spacing w:after="120" w:line="460" w:lineRule="exact"/>
        <w:jc w:val="both"/>
        <w:rPr>
          <w:rFonts w:asciiTheme="minorEastAsia" w:eastAsiaTheme="minorEastAsia" w:hAnsiTheme="minorEastAsia"/>
          <w:color w:val="000000" w:themeColor="text1"/>
          <w:sz w:val="28"/>
          <w:szCs w:val="28"/>
        </w:rPr>
        <w:sectPr w:rsidR="00C60513" w:rsidRPr="00935396"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pPr>
      <w:r w:rsidRPr="00935396">
        <w:rPr>
          <w:rFonts w:asciiTheme="minorEastAsia" w:eastAsiaTheme="minorEastAsia" w:hAnsiTheme="minorEastAsia" w:hint="eastAsia"/>
          <w:color w:val="000000" w:themeColor="text1"/>
          <w:sz w:val="28"/>
          <w:szCs w:val="28"/>
        </w:rPr>
        <w:t>（4）残疾人福利企业声明函。</w:t>
      </w:r>
    </w:p>
    <w:p w14:paraId="2D503D2A" w14:textId="6330324A" w:rsidR="00953E17" w:rsidRPr="00935396" w:rsidRDefault="00953E17" w:rsidP="00953E17">
      <w:pPr>
        <w:pStyle w:val="afffff8"/>
        <w:snapToGrid w:val="0"/>
        <w:spacing w:before="120" w:after="120" w:line="240" w:lineRule="auto"/>
        <w:jc w:val="left"/>
        <w:rPr>
          <w:rFonts w:asciiTheme="minorEastAsia" w:eastAsiaTheme="minorEastAsia" w:hAnsiTheme="minorEastAsia"/>
          <w:b/>
          <w:color w:val="000000" w:themeColor="text1"/>
          <w:sz w:val="36"/>
          <w:szCs w:val="36"/>
        </w:rPr>
      </w:pPr>
      <w:r w:rsidRPr="00935396">
        <w:rPr>
          <w:rFonts w:asciiTheme="minorEastAsia" w:eastAsiaTheme="minorEastAsia" w:hAnsiTheme="minorEastAsia" w:hint="eastAsia"/>
          <w:color w:val="000000" w:themeColor="text1"/>
          <w:sz w:val="30"/>
          <w:szCs w:val="30"/>
        </w:rPr>
        <w:lastRenderedPageBreak/>
        <w:t>附件</w:t>
      </w:r>
      <w:r w:rsidR="00A82DA4">
        <w:rPr>
          <w:rFonts w:asciiTheme="minorEastAsia" w:eastAsiaTheme="minorEastAsia" w:hAnsiTheme="minorEastAsia"/>
          <w:color w:val="000000" w:themeColor="text1"/>
          <w:sz w:val="30"/>
          <w:szCs w:val="30"/>
        </w:rPr>
        <w:t>13</w:t>
      </w:r>
      <w:r w:rsidRPr="00935396">
        <w:rPr>
          <w:rFonts w:asciiTheme="minorEastAsia" w:eastAsiaTheme="minorEastAsia" w:hAnsiTheme="minorEastAsia" w:hint="eastAsia"/>
          <w:color w:val="000000" w:themeColor="text1"/>
          <w:sz w:val="30"/>
          <w:szCs w:val="30"/>
        </w:rPr>
        <w:t>：</w:t>
      </w:r>
    </w:p>
    <w:p w14:paraId="7A473405" w14:textId="77777777" w:rsidR="0001088A" w:rsidRPr="00935396" w:rsidRDefault="0001088A" w:rsidP="00D62B13">
      <w:pPr>
        <w:pStyle w:val="afffff8"/>
        <w:snapToGrid w:val="0"/>
        <w:spacing w:before="120" w:after="120" w:line="240" w:lineRule="auto"/>
        <w:ind w:firstLineChars="300" w:firstLine="904"/>
        <w:jc w:val="center"/>
        <w:rPr>
          <w:rFonts w:asciiTheme="minorEastAsia" w:eastAsiaTheme="minorEastAsia" w:hAnsiTheme="minorEastAsia"/>
          <w:b/>
          <w:color w:val="000000" w:themeColor="text1"/>
          <w:sz w:val="30"/>
          <w:szCs w:val="30"/>
        </w:rPr>
      </w:pPr>
      <w:r w:rsidRPr="00935396">
        <w:rPr>
          <w:rFonts w:asciiTheme="minorEastAsia" w:eastAsiaTheme="minorEastAsia" w:hAnsiTheme="minorEastAsia" w:hint="eastAsia"/>
          <w:b/>
          <w:color w:val="000000" w:themeColor="text1"/>
          <w:sz w:val="30"/>
          <w:szCs w:val="30"/>
        </w:rPr>
        <w:t>投 标 报 价 明 细 表</w:t>
      </w:r>
    </w:p>
    <w:p w14:paraId="18A393C3" w14:textId="77777777" w:rsidR="0001088A" w:rsidRPr="00935396" w:rsidRDefault="0001088A" w:rsidP="00C60513">
      <w:pPr>
        <w:pStyle w:val="afffff8"/>
        <w:snapToGrid w:val="0"/>
        <w:spacing w:before="120" w:after="120" w:line="240" w:lineRule="auto"/>
        <w:ind w:firstLineChars="300" w:firstLine="632"/>
        <w:jc w:val="center"/>
        <w:rPr>
          <w:rFonts w:asciiTheme="minorEastAsia" w:eastAsiaTheme="minorEastAsia" w:hAnsiTheme="minorEastAsia"/>
          <w:b/>
          <w:color w:val="000000" w:themeColor="text1"/>
          <w:sz w:val="21"/>
          <w:szCs w:val="21"/>
        </w:rPr>
      </w:pPr>
    </w:p>
    <w:p w14:paraId="566861B3" w14:textId="77777777" w:rsidR="0001088A" w:rsidRPr="00935396" w:rsidRDefault="0001088A" w:rsidP="0001088A">
      <w:pPr>
        <w:snapToGrid w:val="0"/>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投标人全称（公章）：</w:t>
      </w:r>
      <w:r w:rsidRPr="00935396">
        <w:rPr>
          <w:rFonts w:asciiTheme="minorEastAsia" w:eastAsiaTheme="minorEastAsia" w:hAnsiTheme="minorEastAsia" w:hint="eastAsia"/>
          <w:color w:val="000000" w:themeColor="text1"/>
          <w:sz w:val="24"/>
          <w:szCs w:val="24"/>
          <w:u w:val="single"/>
        </w:rPr>
        <w:t xml:space="preserve">                       </w:t>
      </w:r>
      <w:r w:rsidRPr="00935396">
        <w:rPr>
          <w:rFonts w:asciiTheme="minorEastAsia" w:eastAsiaTheme="minorEastAsia" w:hAnsiTheme="minorEastAsia" w:hint="eastAsia"/>
          <w:color w:val="000000" w:themeColor="text1"/>
          <w:sz w:val="24"/>
          <w:szCs w:val="24"/>
        </w:rPr>
        <w:t xml:space="preserve"> </w:t>
      </w:r>
    </w:p>
    <w:p w14:paraId="7D790343" w14:textId="77777777" w:rsidR="0001088A" w:rsidRPr="00935396" w:rsidRDefault="0001088A" w:rsidP="0001088A">
      <w:pPr>
        <w:snapToGrid w:val="0"/>
        <w:rPr>
          <w:rFonts w:asciiTheme="minorEastAsia" w:eastAsiaTheme="minorEastAsia" w:hAnsiTheme="minorEastAsia"/>
          <w:color w:val="000000" w:themeColor="text1"/>
          <w:sz w:val="24"/>
          <w:szCs w:val="24"/>
        </w:rPr>
      </w:pPr>
    </w:p>
    <w:p w14:paraId="267F2F7B" w14:textId="77777777" w:rsidR="0001088A" w:rsidRPr="00935396" w:rsidRDefault="0001088A" w:rsidP="0001088A">
      <w:pPr>
        <w:snapToGrid w:val="0"/>
        <w:rPr>
          <w:rFonts w:asciiTheme="minorEastAsia" w:eastAsiaTheme="minorEastAsia" w:hAnsiTheme="minorEastAsia"/>
          <w:b/>
          <w:color w:val="000000" w:themeColor="text1"/>
          <w:sz w:val="24"/>
          <w:szCs w:val="24"/>
          <w:u w:val="single"/>
        </w:rPr>
      </w:pPr>
      <w:r w:rsidRPr="00935396">
        <w:rPr>
          <w:rFonts w:asciiTheme="minorEastAsia" w:eastAsiaTheme="minorEastAsia" w:hAnsiTheme="minorEastAsia" w:hint="eastAsia"/>
          <w:color w:val="000000" w:themeColor="text1"/>
          <w:sz w:val="24"/>
          <w:szCs w:val="24"/>
        </w:rPr>
        <w:t>招标编号及标</w:t>
      </w:r>
      <w:r w:rsidR="00C60513" w:rsidRPr="00935396">
        <w:rPr>
          <w:rFonts w:asciiTheme="minorEastAsia" w:eastAsiaTheme="minorEastAsia" w:hAnsiTheme="minorEastAsia" w:hint="eastAsia"/>
          <w:color w:val="000000" w:themeColor="text1"/>
          <w:sz w:val="24"/>
          <w:szCs w:val="24"/>
        </w:rPr>
        <w:t>段号</w:t>
      </w:r>
      <w:r w:rsidRPr="00935396">
        <w:rPr>
          <w:rFonts w:asciiTheme="minorEastAsia" w:eastAsiaTheme="minorEastAsia" w:hAnsiTheme="minorEastAsia" w:hint="eastAsia"/>
          <w:color w:val="000000" w:themeColor="text1"/>
          <w:sz w:val="24"/>
          <w:szCs w:val="24"/>
        </w:rPr>
        <w:t>：</w:t>
      </w:r>
      <w:r w:rsidRPr="00935396">
        <w:rPr>
          <w:rFonts w:asciiTheme="minorEastAsia" w:eastAsiaTheme="minorEastAsia" w:hAnsiTheme="minorEastAsia" w:hint="eastAsia"/>
          <w:b/>
          <w:color w:val="000000" w:themeColor="text1"/>
          <w:sz w:val="24"/>
          <w:szCs w:val="24"/>
          <w:u w:val="single"/>
        </w:rPr>
        <w:t xml:space="preserve">                          </w:t>
      </w:r>
    </w:p>
    <w:tbl>
      <w:tblPr>
        <w:tblW w:w="142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8"/>
        <w:gridCol w:w="121"/>
        <w:gridCol w:w="850"/>
        <w:gridCol w:w="993"/>
        <w:gridCol w:w="1134"/>
        <w:gridCol w:w="850"/>
        <w:gridCol w:w="1418"/>
        <w:gridCol w:w="1275"/>
        <w:gridCol w:w="1843"/>
        <w:gridCol w:w="1559"/>
        <w:gridCol w:w="2028"/>
        <w:gridCol w:w="1319"/>
      </w:tblGrid>
      <w:tr w:rsidR="0001088A" w:rsidRPr="00935396" w14:paraId="484A518B" w14:textId="77777777" w:rsidTr="00C60513">
        <w:trPr>
          <w:trHeight w:val="246"/>
        </w:trPr>
        <w:tc>
          <w:tcPr>
            <w:tcW w:w="14228" w:type="dxa"/>
            <w:gridSpan w:val="12"/>
            <w:tcBorders>
              <w:top w:val="single" w:sz="4" w:space="0" w:color="auto"/>
              <w:left w:val="single" w:sz="4" w:space="0" w:color="auto"/>
              <w:bottom w:val="single" w:sz="4" w:space="0" w:color="auto"/>
              <w:right w:val="single" w:sz="4" w:space="0" w:color="auto"/>
            </w:tcBorders>
            <w:vAlign w:val="center"/>
            <w:hideMark/>
          </w:tcPr>
          <w:p w14:paraId="784D4B2F" w14:textId="77777777" w:rsidR="0001088A" w:rsidRPr="00935396" w:rsidRDefault="0001088A">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货物类</w:t>
            </w:r>
          </w:p>
        </w:tc>
      </w:tr>
      <w:tr w:rsidR="00C60513" w:rsidRPr="00935396" w14:paraId="7245DAC5" w14:textId="77777777" w:rsidTr="009221D7">
        <w:trPr>
          <w:trHeight w:val="466"/>
        </w:trPr>
        <w:tc>
          <w:tcPr>
            <w:tcW w:w="959" w:type="dxa"/>
            <w:gridSpan w:val="2"/>
            <w:vMerge w:val="restart"/>
            <w:tcBorders>
              <w:top w:val="single" w:sz="4" w:space="0" w:color="auto"/>
              <w:left w:val="single" w:sz="4" w:space="0" w:color="auto"/>
              <w:bottom w:val="nil"/>
              <w:right w:val="single" w:sz="4" w:space="0" w:color="auto"/>
            </w:tcBorders>
            <w:vAlign w:val="center"/>
            <w:hideMark/>
          </w:tcPr>
          <w:p w14:paraId="66272AEB"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货物</w:t>
            </w:r>
          </w:p>
          <w:p w14:paraId="07A66905"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名称</w:t>
            </w:r>
          </w:p>
        </w:tc>
        <w:tc>
          <w:tcPr>
            <w:tcW w:w="850" w:type="dxa"/>
            <w:vMerge w:val="restart"/>
            <w:tcBorders>
              <w:top w:val="single" w:sz="4" w:space="0" w:color="auto"/>
              <w:left w:val="single" w:sz="4" w:space="0" w:color="auto"/>
              <w:bottom w:val="nil"/>
              <w:right w:val="single" w:sz="4" w:space="0" w:color="auto"/>
            </w:tcBorders>
            <w:vAlign w:val="center"/>
            <w:hideMark/>
          </w:tcPr>
          <w:p w14:paraId="16178AA8"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品牌</w:t>
            </w:r>
          </w:p>
        </w:tc>
        <w:tc>
          <w:tcPr>
            <w:tcW w:w="993" w:type="dxa"/>
            <w:vMerge w:val="restart"/>
            <w:tcBorders>
              <w:top w:val="single" w:sz="4" w:space="0" w:color="auto"/>
              <w:left w:val="single" w:sz="4" w:space="0" w:color="auto"/>
              <w:bottom w:val="nil"/>
              <w:right w:val="single" w:sz="4" w:space="0" w:color="auto"/>
            </w:tcBorders>
            <w:vAlign w:val="center"/>
            <w:hideMark/>
          </w:tcPr>
          <w:p w14:paraId="202F1E75"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产地</w:t>
            </w:r>
          </w:p>
        </w:tc>
        <w:tc>
          <w:tcPr>
            <w:tcW w:w="1134" w:type="dxa"/>
            <w:vMerge w:val="restart"/>
            <w:tcBorders>
              <w:top w:val="single" w:sz="4" w:space="0" w:color="auto"/>
              <w:left w:val="single" w:sz="4" w:space="0" w:color="auto"/>
              <w:bottom w:val="nil"/>
              <w:right w:val="single" w:sz="4" w:space="0" w:color="auto"/>
            </w:tcBorders>
            <w:vAlign w:val="center"/>
            <w:hideMark/>
          </w:tcPr>
          <w:p w14:paraId="4AB036A9"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规格</w:t>
            </w:r>
          </w:p>
          <w:p w14:paraId="652DC829"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型号</w:t>
            </w:r>
          </w:p>
        </w:tc>
        <w:tc>
          <w:tcPr>
            <w:tcW w:w="850" w:type="dxa"/>
            <w:vMerge w:val="restart"/>
            <w:tcBorders>
              <w:top w:val="single" w:sz="4" w:space="0" w:color="auto"/>
              <w:left w:val="single" w:sz="4" w:space="0" w:color="auto"/>
              <w:bottom w:val="nil"/>
              <w:right w:val="single" w:sz="4" w:space="0" w:color="auto"/>
            </w:tcBorders>
            <w:vAlign w:val="center"/>
            <w:hideMark/>
          </w:tcPr>
          <w:p w14:paraId="2864B3C6"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数量</w:t>
            </w:r>
          </w:p>
        </w:tc>
        <w:tc>
          <w:tcPr>
            <w:tcW w:w="1418" w:type="dxa"/>
            <w:vMerge w:val="restart"/>
            <w:tcBorders>
              <w:top w:val="single" w:sz="4" w:space="0" w:color="auto"/>
              <w:left w:val="single" w:sz="4" w:space="0" w:color="auto"/>
              <w:bottom w:val="nil"/>
              <w:right w:val="single" w:sz="4" w:space="0" w:color="auto"/>
            </w:tcBorders>
            <w:vAlign w:val="center"/>
            <w:hideMark/>
          </w:tcPr>
          <w:p w14:paraId="3A517577"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单价</w:t>
            </w:r>
          </w:p>
          <w:p w14:paraId="62143B75"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（元）</w:t>
            </w:r>
          </w:p>
        </w:tc>
        <w:tc>
          <w:tcPr>
            <w:tcW w:w="1275" w:type="dxa"/>
            <w:vMerge w:val="restart"/>
            <w:tcBorders>
              <w:top w:val="single" w:sz="4" w:space="0" w:color="auto"/>
              <w:left w:val="single" w:sz="4" w:space="0" w:color="auto"/>
              <w:bottom w:val="nil"/>
              <w:right w:val="single" w:sz="4" w:space="0" w:color="auto"/>
            </w:tcBorders>
            <w:vAlign w:val="center"/>
            <w:hideMark/>
          </w:tcPr>
          <w:p w14:paraId="3D39E08E"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总价（元）</w:t>
            </w:r>
          </w:p>
        </w:tc>
        <w:tc>
          <w:tcPr>
            <w:tcW w:w="6749" w:type="dxa"/>
            <w:gridSpan w:val="4"/>
            <w:tcBorders>
              <w:top w:val="single" w:sz="4" w:space="0" w:color="auto"/>
              <w:left w:val="single" w:sz="4" w:space="0" w:color="auto"/>
              <w:bottom w:val="single" w:sz="4" w:space="0" w:color="auto"/>
              <w:right w:val="single" w:sz="4" w:space="0" w:color="auto"/>
            </w:tcBorders>
            <w:vAlign w:val="center"/>
            <w:hideMark/>
          </w:tcPr>
          <w:p w14:paraId="70687463"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制造商情况</w:t>
            </w:r>
          </w:p>
        </w:tc>
      </w:tr>
      <w:tr w:rsidR="00C60513" w:rsidRPr="00935396" w14:paraId="4796ED86" w14:textId="77777777" w:rsidTr="009221D7">
        <w:trPr>
          <w:trHeight w:val="466"/>
        </w:trPr>
        <w:tc>
          <w:tcPr>
            <w:tcW w:w="959" w:type="dxa"/>
            <w:gridSpan w:val="2"/>
            <w:vMerge/>
            <w:tcBorders>
              <w:top w:val="single" w:sz="4" w:space="0" w:color="auto"/>
              <w:left w:val="single" w:sz="4" w:space="0" w:color="auto"/>
              <w:bottom w:val="nil"/>
              <w:right w:val="single" w:sz="4" w:space="0" w:color="auto"/>
            </w:tcBorders>
            <w:vAlign w:val="center"/>
            <w:hideMark/>
          </w:tcPr>
          <w:p w14:paraId="7CE6AB7A" w14:textId="77777777" w:rsidR="00C60513" w:rsidRPr="00935396" w:rsidRDefault="00C60513">
            <w:pPr>
              <w:widowControl/>
              <w:jc w:val="left"/>
              <w:rPr>
                <w:rFonts w:asciiTheme="minorEastAsia" w:eastAsiaTheme="minorEastAsia" w:hAnsiTheme="minorEastAsia"/>
                <w:b/>
                <w:color w:val="000000" w:themeColor="text1"/>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14:paraId="384D6786" w14:textId="77777777" w:rsidR="00C60513" w:rsidRPr="00935396" w:rsidRDefault="00C60513">
            <w:pPr>
              <w:widowControl/>
              <w:jc w:val="left"/>
              <w:rPr>
                <w:rFonts w:asciiTheme="minorEastAsia" w:eastAsiaTheme="minorEastAsia" w:hAnsiTheme="minorEastAsia"/>
                <w:b/>
                <w:color w:val="000000" w:themeColor="text1"/>
                <w:sz w:val="24"/>
                <w:szCs w:val="24"/>
              </w:rPr>
            </w:pPr>
          </w:p>
        </w:tc>
        <w:tc>
          <w:tcPr>
            <w:tcW w:w="993" w:type="dxa"/>
            <w:vMerge/>
            <w:tcBorders>
              <w:top w:val="single" w:sz="4" w:space="0" w:color="auto"/>
              <w:left w:val="single" w:sz="4" w:space="0" w:color="auto"/>
              <w:bottom w:val="nil"/>
              <w:right w:val="single" w:sz="4" w:space="0" w:color="auto"/>
            </w:tcBorders>
            <w:vAlign w:val="center"/>
            <w:hideMark/>
          </w:tcPr>
          <w:p w14:paraId="0C89516E" w14:textId="77777777" w:rsidR="00C60513" w:rsidRPr="00935396" w:rsidRDefault="00C60513">
            <w:pPr>
              <w:widowControl/>
              <w:jc w:val="left"/>
              <w:rPr>
                <w:rFonts w:asciiTheme="minorEastAsia" w:eastAsiaTheme="minorEastAsia" w:hAnsiTheme="minorEastAsia"/>
                <w:b/>
                <w:color w:val="000000" w:themeColor="text1"/>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14:paraId="0B05A2F6" w14:textId="77777777" w:rsidR="00C60513" w:rsidRPr="00935396" w:rsidRDefault="00C60513">
            <w:pPr>
              <w:widowControl/>
              <w:jc w:val="left"/>
              <w:rPr>
                <w:rFonts w:asciiTheme="minorEastAsia" w:eastAsiaTheme="minorEastAsia" w:hAnsiTheme="minorEastAsia"/>
                <w:b/>
                <w:color w:val="000000" w:themeColor="text1"/>
                <w:sz w:val="24"/>
                <w:szCs w:val="24"/>
              </w:rPr>
            </w:pPr>
          </w:p>
        </w:tc>
        <w:tc>
          <w:tcPr>
            <w:tcW w:w="850" w:type="dxa"/>
            <w:vMerge/>
            <w:tcBorders>
              <w:top w:val="single" w:sz="4" w:space="0" w:color="auto"/>
              <w:left w:val="single" w:sz="4" w:space="0" w:color="auto"/>
              <w:bottom w:val="nil"/>
              <w:right w:val="single" w:sz="4" w:space="0" w:color="auto"/>
            </w:tcBorders>
            <w:vAlign w:val="center"/>
            <w:hideMark/>
          </w:tcPr>
          <w:p w14:paraId="72495B1B" w14:textId="77777777" w:rsidR="00C60513" w:rsidRPr="00935396" w:rsidRDefault="00C60513">
            <w:pPr>
              <w:widowControl/>
              <w:jc w:val="left"/>
              <w:rPr>
                <w:rFonts w:asciiTheme="minorEastAsia" w:eastAsiaTheme="minorEastAsia" w:hAnsiTheme="minorEastAsia"/>
                <w:b/>
                <w:color w:val="000000" w:themeColor="text1"/>
                <w:sz w:val="24"/>
                <w:szCs w:val="24"/>
              </w:rPr>
            </w:pPr>
          </w:p>
        </w:tc>
        <w:tc>
          <w:tcPr>
            <w:tcW w:w="1418" w:type="dxa"/>
            <w:vMerge/>
            <w:tcBorders>
              <w:top w:val="single" w:sz="4" w:space="0" w:color="auto"/>
              <w:left w:val="single" w:sz="4" w:space="0" w:color="auto"/>
              <w:bottom w:val="nil"/>
              <w:right w:val="single" w:sz="4" w:space="0" w:color="auto"/>
            </w:tcBorders>
            <w:vAlign w:val="center"/>
            <w:hideMark/>
          </w:tcPr>
          <w:p w14:paraId="03390D4E" w14:textId="77777777" w:rsidR="00C60513" w:rsidRPr="00935396" w:rsidRDefault="00C60513">
            <w:pPr>
              <w:widowControl/>
              <w:jc w:val="left"/>
              <w:rPr>
                <w:rFonts w:asciiTheme="minorEastAsia" w:eastAsiaTheme="minorEastAsia" w:hAnsiTheme="minorEastAsia"/>
                <w:b/>
                <w:color w:val="000000" w:themeColor="text1"/>
                <w:sz w:val="24"/>
                <w:szCs w:val="24"/>
              </w:rPr>
            </w:pPr>
          </w:p>
        </w:tc>
        <w:tc>
          <w:tcPr>
            <w:tcW w:w="1275" w:type="dxa"/>
            <w:vMerge/>
            <w:tcBorders>
              <w:top w:val="single" w:sz="4" w:space="0" w:color="auto"/>
              <w:left w:val="single" w:sz="4" w:space="0" w:color="auto"/>
              <w:bottom w:val="nil"/>
              <w:right w:val="single" w:sz="4" w:space="0" w:color="auto"/>
            </w:tcBorders>
            <w:vAlign w:val="center"/>
            <w:hideMark/>
          </w:tcPr>
          <w:p w14:paraId="3EC00B6E" w14:textId="77777777" w:rsidR="00C60513" w:rsidRPr="00935396" w:rsidRDefault="00C60513">
            <w:pPr>
              <w:widowControl/>
              <w:jc w:val="left"/>
              <w:rPr>
                <w:rFonts w:asciiTheme="minorEastAsia" w:eastAsiaTheme="minorEastAsia" w:hAnsiTheme="minorEastAsia"/>
                <w:b/>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83473D" w14:textId="77777777" w:rsidR="00C60513" w:rsidRPr="00935396" w:rsidRDefault="00C60513" w:rsidP="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是否小微企业</w:t>
            </w:r>
          </w:p>
        </w:tc>
        <w:tc>
          <w:tcPr>
            <w:tcW w:w="1559" w:type="dxa"/>
            <w:tcBorders>
              <w:top w:val="single" w:sz="4" w:space="0" w:color="auto"/>
              <w:left w:val="single" w:sz="4" w:space="0" w:color="auto"/>
              <w:bottom w:val="single" w:sz="4" w:space="0" w:color="auto"/>
              <w:right w:val="single" w:sz="4" w:space="0" w:color="auto"/>
            </w:tcBorders>
            <w:vAlign w:val="center"/>
          </w:tcPr>
          <w:p w14:paraId="0F50DC8F"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企业全称</w:t>
            </w:r>
          </w:p>
        </w:tc>
        <w:tc>
          <w:tcPr>
            <w:tcW w:w="2028" w:type="dxa"/>
            <w:tcBorders>
              <w:top w:val="single" w:sz="4" w:space="0" w:color="auto"/>
              <w:left w:val="single" w:sz="4" w:space="0" w:color="auto"/>
              <w:bottom w:val="single" w:sz="4" w:space="0" w:color="auto"/>
              <w:right w:val="single" w:sz="4" w:space="0" w:color="auto"/>
            </w:tcBorders>
            <w:vAlign w:val="center"/>
            <w:hideMark/>
          </w:tcPr>
          <w:p w14:paraId="2C2A14EB"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是否残疾人福利单位</w:t>
            </w:r>
          </w:p>
        </w:tc>
        <w:tc>
          <w:tcPr>
            <w:tcW w:w="1319" w:type="dxa"/>
            <w:tcBorders>
              <w:top w:val="single" w:sz="4" w:space="0" w:color="auto"/>
              <w:left w:val="single" w:sz="4" w:space="0" w:color="auto"/>
              <w:bottom w:val="single" w:sz="4" w:space="0" w:color="auto"/>
              <w:right w:val="single" w:sz="4" w:space="0" w:color="auto"/>
            </w:tcBorders>
            <w:vAlign w:val="center"/>
          </w:tcPr>
          <w:p w14:paraId="65715356"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企业全称</w:t>
            </w:r>
          </w:p>
        </w:tc>
      </w:tr>
      <w:tr w:rsidR="00C60513" w:rsidRPr="00935396" w14:paraId="6DF7EF7E" w14:textId="77777777" w:rsidTr="009221D7">
        <w:trPr>
          <w:trHeight w:val="232"/>
        </w:trPr>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0422FB02"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D044096"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72E918F"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92F757"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12776A8"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1FFF1C3"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2EA7A84"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86AE808"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85438B9"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2028" w:type="dxa"/>
            <w:tcBorders>
              <w:top w:val="single" w:sz="4" w:space="0" w:color="auto"/>
              <w:left w:val="single" w:sz="4" w:space="0" w:color="auto"/>
              <w:bottom w:val="single" w:sz="4" w:space="0" w:color="auto"/>
              <w:right w:val="single" w:sz="4" w:space="0" w:color="auto"/>
            </w:tcBorders>
            <w:vAlign w:val="center"/>
          </w:tcPr>
          <w:p w14:paraId="3210E56D"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4D3E66BB" w14:textId="77777777" w:rsidR="00C60513" w:rsidRPr="00935396" w:rsidRDefault="00C60513">
            <w:pPr>
              <w:snapToGrid w:val="0"/>
              <w:spacing w:line="400" w:lineRule="exact"/>
              <w:jc w:val="center"/>
              <w:rPr>
                <w:rFonts w:asciiTheme="minorEastAsia" w:eastAsiaTheme="minorEastAsia" w:hAnsiTheme="minorEastAsia"/>
                <w:b/>
                <w:color w:val="000000" w:themeColor="text1"/>
                <w:sz w:val="24"/>
                <w:szCs w:val="24"/>
              </w:rPr>
            </w:pPr>
          </w:p>
        </w:tc>
      </w:tr>
      <w:tr w:rsidR="00F87F00" w:rsidRPr="00935396" w14:paraId="6516EEE5" w14:textId="77777777" w:rsidTr="00C60513">
        <w:trPr>
          <w:trHeight w:val="232"/>
        </w:trPr>
        <w:tc>
          <w:tcPr>
            <w:tcW w:w="14228" w:type="dxa"/>
            <w:gridSpan w:val="12"/>
            <w:tcBorders>
              <w:top w:val="single" w:sz="4" w:space="0" w:color="auto"/>
              <w:left w:val="single" w:sz="4" w:space="0" w:color="auto"/>
              <w:bottom w:val="single" w:sz="4" w:space="0" w:color="auto"/>
              <w:right w:val="single" w:sz="4" w:space="0" w:color="auto"/>
            </w:tcBorders>
            <w:vAlign w:val="center"/>
            <w:hideMark/>
          </w:tcPr>
          <w:p w14:paraId="5BABB3A0" w14:textId="77777777" w:rsidR="00F87F00" w:rsidRPr="00935396" w:rsidRDefault="00F87F00" w:rsidP="00F87F00">
            <w:pPr>
              <w:snapToGrid w:val="0"/>
              <w:spacing w:line="400" w:lineRule="exact"/>
              <w:jc w:val="left"/>
              <w:rPr>
                <w:rFonts w:asciiTheme="minorEastAsia" w:eastAsiaTheme="minorEastAsia" w:hAnsiTheme="minorEastAsia"/>
                <w:b/>
                <w:color w:val="000000" w:themeColor="text1"/>
                <w:sz w:val="24"/>
                <w:szCs w:val="24"/>
              </w:rPr>
            </w:pPr>
            <w:r w:rsidRPr="00935396">
              <w:rPr>
                <w:rFonts w:asciiTheme="minorEastAsia" w:eastAsiaTheme="minorEastAsia" w:hAnsiTheme="minorEastAsia"/>
                <w:b/>
                <w:color w:val="000000" w:themeColor="text1"/>
                <w:sz w:val="24"/>
                <w:szCs w:val="24"/>
              </w:rPr>
              <w:t>交货期</w:t>
            </w:r>
            <w:r w:rsidRPr="00935396">
              <w:rPr>
                <w:rFonts w:asciiTheme="minorEastAsia" w:eastAsiaTheme="minorEastAsia" w:hAnsiTheme="minorEastAsia" w:hint="eastAsia"/>
                <w:b/>
                <w:color w:val="000000" w:themeColor="text1"/>
                <w:sz w:val="24"/>
                <w:szCs w:val="24"/>
              </w:rPr>
              <w:t>：</w:t>
            </w:r>
          </w:p>
        </w:tc>
      </w:tr>
      <w:tr w:rsidR="0001088A" w:rsidRPr="00935396" w14:paraId="5AE1DAB9" w14:textId="77777777" w:rsidTr="00C60513">
        <w:trPr>
          <w:trHeight w:val="240"/>
        </w:trPr>
        <w:tc>
          <w:tcPr>
            <w:tcW w:w="14228" w:type="dxa"/>
            <w:gridSpan w:val="12"/>
            <w:tcBorders>
              <w:top w:val="single" w:sz="4" w:space="0" w:color="auto"/>
              <w:left w:val="single" w:sz="4" w:space="0" w:color="auto"/>
              <w:bottom w:val="single" w:sz="4" w:space="0" w:color="auto"/>
              <w:right w:val="single" w:sz="4" w:space="0" w:color="auto"/>
            </w:tcBorders>
            <w:vAlign w:val="center"/>
            <w:hideMark/>
          </w:tcPr>
          <w:p w14:paraId="3BD7A501" w14:textId="77777777" w:rsidR="0001088A" w:rsidRPr="00935396" w:rsidRDefault="0001088A" w:rsidP="009C7897">
            <w:pPr>
              <w:snapToGrid w:val="0"/>
              <w:spacing w:line="400" w:lineRule="exact"/>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 xml:space="preserve">小微企业价格合计金额大写：                            小写：￥          </w:t>
            </w:r>
          </w:p>
        </w:tc>
      </w:tr>
      <w:tr w:rsidR="00CD62BA" w:rsidRPr="00935396" w14:paraId="3F963B81" w14:textId="77777777" w:rsidTr="00C60513">
        <w:trPr>
          <w:trHeight w:val="240"/>
        </w:trPr>
        <w:tc>
          <w:tcPr>
            <w:tcW w:w="14228" w:type="dxa"/>
            <w:gridSpan w:val="12"/>
            <w:tcBorders>
              <w:top w:val="single" w:sz="4" w:space="0" w:color="auto"/>
              <w:left w:val="single" w:sz="4" w:space="0" w:color="auto"/>
              <w:bottom w:val="single" w:sz="4" w:space="0" w:color="auto"/>
              <w:right w:val="single" w:sz="4" w:space="0" w:color="auto"/>
            </w:tcBorders>
            <w:vAlign w:val="center"/>
            <w:hideMark/>
          </w:tcPr>
          <w:p w14:paraId="2590D05D" w14:textId="77777777" w:rsidR="00CD62BA" w:rsidRPr="00935396" w:rsidRDefault="00CD62BA" w:rsidP="00B01504">
            <w:pPr>
              <w:snapToGrid w:val="0"/>
              <w:spacing w:line="400" w:lineRule="exact"/>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 xml:space="preserve">残疾人福利单位产品价格合计大写：                      小写：￥          </w:t>
            </w:r>
          </w:p>
        </w:tc>
      </w:tr>
      <w:tr w:rsidR="0001088A" w:rsidRPr="00935396" w14:paraId="16D9C375" w14:textId="77777777" w:rsidTr="00C60513">
        <w:trPr>
          <w:trHeight w:val="240"/>
        </w:trPr>
        <w:tc>
          <w:tcPr>
            <w:tcW w:w="14228" w:type="dxa"/>
            <w:gridSpan w:val="12"/>
            <w:tcBorders>
              <w:top w:val="single" w:sz="4" w:space="0" w:color="auto"/>
              <w:left w:val="single" w:sz="4" w:space="0" w:color="auto"/>
              <w:bottom w:val="single" w:sz="4" w:space="0" w:color="auto"/>
              <w:right w:val="single" w:sz="4" w:space="0" w:color="auto"/>
            </w:tcBorders>
            <w:vAlign w:val="center"/>
            <w:hideMark/>
          </w:tcPr>
          <w:p w14:paraId="017594CA" w14:textId="77777777" w:rsidR="0001088A" w:rsidRPr="00935396" w:rsidRDefault="0001088A" w:rsidP="009C7897">
            <w:pPr>
              <w:snapToGrid w:val="0"/>
              <w:spacing w:line="400" w:lineRule="exact"/>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 xml:space="preserve">投标总价合计金额大写：                                小写：￥          </w:t>
            </w:r>
          </w:p>
        </w:tc>
      </w:tr>
      <w:tr w:rsidR="0001088A" w:rsidRPr="00935396" w14:paraId="79B5A883" w14:textId="77777777" w:rsidTr="00C60513">
        <w:trPr>
          <w:trHeight w:val="1487"/>
        </w:trPr>
        <w:tc>
          <w:tcPr>
            <w:tcW w:w="838" w:type="dxa"/>
            <w:tcBorders>
              <w:top w:val="single" w:sz="4" w:space="0" w:color="auto"/>
              <w:left w:val="single" w:sz="4" w:space="0" w:color="auto"/>
              <w:bottom w:val="single" w:sz="4" w:space="0" w:color="auto"/>
              <w:right w:val="single" w:sz="4" w:space="0" w:color="auto"/>
            </w:tcBorders>
            <w:vAlign w:val="center"/>
            <w:hideMark/>
          </w:tcPr>
          <w:p w14:paraId="3B2C0A37" w14:textId="77777777" w:rsidR="0001088A" w:rsidRPr="00935396" w:rsidRDefault="0001088A">
            <w:pPr>
              <w:snapToGrid w:val="0"/>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备注</w:t>
            </w:r>
          </w:p>
        </w:tc>
        <w:tc>
          <w:tcPr>
            <w:tcW w:w="13390" w:type="dxa"/>
            <w:gridSpan w:val="11"/>
            <w:tcBorders>
              <w:top w:val="single" w:sz="4" w:space="0" w:color="auto"/>
              <w:left w:val="single" w:sz="4" w:space="0" w:color="auto"/>
              <w:bottom w:val="single" w:sz="4" w:space="0" w:color="auto"/>
              <w:right w:val="single" w:sz="4" w:space="0" w:color="auto"/>
            </w:tcBorders>
            <w:vAlign w:val="center"/>
            <w:hideMark/>
          </w:tcPr>
          <w:p w14:paraId="2390B37D" w14:textId="77777777" w:rsidR="0001088A" w:rsidRPr="00935396" w:rsidRDefault="0001088A">
            <w:pPr>
              <w:snapToGrid w:val="0"/>
              <w:jc w:val="left"/>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1、此表应按项目的明细情况列项填报,在填写时，如上表不适合本项目的实际情况，可在确保投标明细内容完整的情况下，根据上表格式自行划表填写。</w:t>
            </w:r>
          </w:p>
          <w:p w14:paraId="014299EE" w14:textId="77777777" w:rsidR="0001088A" w:rsidRPr="00935396" w:rsidRDefault="009221D7">
            <w:pPr>
              <w:snapToGrid w:val="0"/>
              <w:rPr>
                <w:rFonts w:asciiTheme="minorEastAsia" w:eastAsiaTheme="minorEastAsia" w:hAnsiTheme="minorEastAsia"/>
                <w:color w:val="000000" w:themeColor="text1"/>
                <w:sz w:val="24"/>
                <w:szCs w:val="24"/>
              </w:rPr>
            </w:pPr>
            <w:r w:rsidRPr="00935396">
              <w:rPr>
                <w:rFonts w:asciiTheme="minorEastAsia" w:eastAsiaTheme="minorEastAsia" w:hAnsiTheme="minorEastAsia" w:hint="eastAsia"/>
                <w:color w:val="000000" w:themeColor="text1"/>
                <w:sz w:val="24"/>
                <w:szCs w:val="24"/>
              </w:rPr>
              <w:t>2</w:t>
            </w:r>
            <w:r w:rsidR="0001088A" w:rsidRPr="00935396">
              <w:rPr>
                <w:rFonts w:asciiTheme="minorEastAsia" w:eastAsiaTheme="minorEastAsia" w:hAnsiTheme="minorEastAsia" w:hint="eastAsia"/>
                <w:color w:val="000000" w:themeColor="text1"/>
                <w:sz w:val="24"/>
                <w:szCs w:val="24"/>
              </w:rPr>
              <w:t>、报价中不允许出现报价优惠等字样,投标总价合计金额应与明细报价汇总相等。</w:t>
            </w:r>
          </w:p>
          <w:p w14:paraId="7317F8EE" w14:textId="77777777" w:rsidR="0001088A" w:rsidRPr="00935396" w:rsidRDefault="009221D7">
            <w:pPr>
              <w:snapToGrid w:val="0"/>
              <w:rPr>
                <w:rFonts w:asciiTheme="minorEastAsia" w:eastAsiaTheme="minorEastAsia" w:hAnsiTheme="minorEastAsia"/>
                <w:b/>
                <w:color w:val="000000" w:themeColor="text1"/>
                <w:sz w:val="24"/>
                <w:szCs w:val="24"/>
              </w:rPr>
            </w:pPr>
            <w:r w:rsidRPr="00935396">
              <w:rPr>
                <w:rFonts w:asciiTheme="minorEastAsia" w:eastAsiaTheme="minorEastAsia" w:hAnsiTheme="minorEastAsia" w:hint="eastAsia"/>
                <w:b/>
                <w:color w:val="000000" w:themeColor="text1"/>
                <w:sz w:val="24"/>
                <w:szCs w:val="24"/>
              </w:rPr>
              <w:t>3</w:t>
            </w:r>
            <w:r w:rsidR="005E004E" w:rsidRPr="00935396">
              <w:rPr>
                <w:rFonts w:asciiTheme="minorEastAsia" w:eastAsiaTheme="minorEastAsia" w:hAnsiTheme="minorEastAsia" w:hint="eastAsia"/>
                <w:b/>
                <w:color w:val="000000" w:themeColor="text1"/>
                <w:sz w:val="24"/>
                <w:szCs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tc>
      </w:tr>
    </w:tbl>
    <w:p w14:paraId="490E9E1A" w14:textId="77777777" w:rsidR="00C60513" w:rsidRPr="00935396" w:rsidRDefault="0001088A" w:rsidP="0001088A">
      <w:pPr>
        <w:snapToGrid w:val="0"/>
        <w:spacing w:line="400" w:lineRule="exact"/>
        <w:jc w:val="left"/>
        <w:rPr>
          <w:rFonts w:asciiTheme="minorEastAsia" w:eastAsiaTheme="minorEastAsia" w:hAnsiTheme="minorEastAsia"/>
          <w:color w:val="000000" w:themeColor="text1"/>
          <w:sz w:val="24"/>
          <w:szCs w:val="24"/>
        </w:rPr>
        <w:sectPr w:rsidR="00C60513" w:rsidRPr="00935396" w:rsidSect="00C60513">
          <w:pgSz w:w="16838" w:h="11906" w:orient="landscape"/>
          <w:pgMar w:top="1797" w:right="1474" w:bottom="1797" w:left="1247" w:header="851" w:footer="851" w:gutter="0"/>
          <w:cols w:space="720"/>
          <w:docGrid w:linePitch="312"/>
        </w:sectPr>
      </w:pPr>
      <w:r w:rsidRPr="00935396">
        <w:rPr>
          <w:rFonts w:asciiTheme="minorEastAsia" w:eastAsiaTheme="minorEastAsia" w:hAnsiTheme="minorEastAsia" w:hint="eastAsia"/>
          <w:color w:val="000000" w:themeColor="text1"/>
          <w:sz w:val="24"/>
          <w:szCs w:val="24"/>
        </w:rPr>
        <w:t xml:space="preserve">授权代表签名：                              日期： </w:t>
      </w:r>
    </w:p>
    <w:p w14:paraId="50D436AB" w14:textId="294AF4FB" w:rsidR="00953E17" w:rsidRPr="00935396" w:rsidRDefault="00953E17" w:rsidP="00953E17">
      <w:pPr>
        <w:snapToGrid w:val="0"/>
        <w:spacing w:line="360" w:lineRule="auto"/>
        <w:rPr>
          <w:rFonts w:asciiTheme="minorEastAsia" w:eastAsiaTheme="minorEastAsia" w:hAnsiTheme="minorEastAsia"/>
          <w:color w:val="000000" w:themeColor="text1"/>
          <w:sz w:val="30"/>
          <w:szCs w:val="30"/>
        </w:rPr>
      </w:pPr>
      <w:r w:rsidRPr="00935396">
        <w:rPr>
          <w:rFonts w:asciiTheme="minorEastAsia" w:eastAsiaTheme="minorEastAsia" w:hAnsiTheme="minorEastAsia" w:hint="eastAsia"/>
          <w:color w:val="000000" w:themeColor="text1"/>
          <w:sz w:val="30"/>
          <w:szCs w:val="30"/>
        </w:rPr>
        <w:lastRenderedPageBreak/>
        <w:t>附件</w:t>
      </w:r>
      <w:r w:rsidR="00A82DA4">
        <w:rPr>
          <w:rFonts w:asciiTheme="minorEastAsia" w:eastAsiaTheme="minorEastAsia" w:hAnsiTheme="minorEastAsia"/>
          <w:color w:val="000000" w:themeColor="text1"/>
          <w:sz w:val="30"/>
          <w:szCs w:val="30"/>
        </w:rPr>
        <w:t>14</w:t>
      </w:r>
      <w:r w:rsidRPr="00935396">
        <w:rPr>
          <w:rFonts w:asciiTheme="minorEastAsia" w:eastAsiaTheme="minorEastAsia" w:hAnsiTheme="minorEastAsia" w:hint="eastAsia"/>
          <w:color w:val="000000" w:themeColor="text1"/>
          <w:sz w:val="30"/>
          <w:szCs w:val="30"/>
        </w:rPr>
        <w:t>：</w:t>
      </w:r>
    </w:p>
    <w:p w14:paraId="7842152F" w14:textId="71862C3D" w:rsidR="00953E17" w:rsidRPr="00935396" w:rsidRDefault="007436DC" w:rsidP="00953E17">
      <w:pPr>
        <w:snapToGrid w:val="0"/>
        <w:spacing w:before="50" w:after="50"/>
        <w:jc w:val="center"/>
        <w:rPr>
          <w:rFonts w:asciiTheme="minorEastAsia" w:eastAsiaTheme="minorEastAsia" w:hAnsiTheme="minorEastAsia"/>
          <w:b/>
          <w:color w:val="000000" w:themeColor="text1"/>
          <w:sz w:val="30"/>
          <w:szCs w:val="30"/>
        </w:rPr>
      </w:pPr>
      <w:r>
        <w:rPr>
          <w:rFonts w:asciiTheme="minorEastAsia" w:eastAsiaTheme="minorEastAsia" w:hAnsiTheme="minorEastAsia" w:hint="eastAsia"/>
          <w:b/>
          <w:color w:val="000000" w:themeColor="text1"/>
          <w:sz w:val="30"/>
          <w:szCs w:val="30"/>
        </w:rPr>
        <w:t>中小</w:t>
      </w:r>
      <w:r w:rsidR="00953E17" w:rsidRPr="00935396">
        <w:rPr>
          <w:rFonts w:asciiTheme="minorEastAsia" w:eastAsiaTheme="minorEastAsia" w:hAnsiTheme="minorEastAsia" w:hint="eastAsia"/>
          <w:b/>
          <w:color w:val="000000" w:themeColor="text1"/>
          <w:sz w:val="30"/>
          <w:szCs w:val="30"/>
        </w:rPr>
        <w:t>企业声明函</w:t>
      </w:r>
    </w:p>
    <w:p w14:paraId="1A33AED4" w14:textId="77777777" w:rsidR="00953E17" w:rsidRPr="00935396" w:rsidRDefault="00953E17" w:rsidP="00953E17">
      <w:pPr>
        <w:snapToGrid w:val="0"/>
        <w:spacing w:line="360" w:lineRule="auto"/>
        <w:rPr>
          <w:rFonts w:asciiTheme="minorEastAsia" w:eastAsiaTheme="minorEastAsia" w:hAnsiTheme="minorEastAsia"/>
          <w:color w:val="000000" w:themeColor="text1"/>
          <w:sz w:val="28"/>
          <w:szCs w:val="28"/>
        </w:rPr>
      </w:pPr>
    </w:p>
    <w:p w14:paraId="0B10C46A" w14:textId="0CFE242F" w:rsidR="007436DC" w:rsidRPr="007436DC" w:rsidRDefault="007436DC" w:rsidP="007436DC">
      <w:pPr>
        <w:spacing w:line="520" w:lineRule="exact"/>
        <w:ind w:firstLineChars="200" w:firstLine="560"/>
        <w:rPr>
          <w:rFonts w:asciiTheme="minorEastAsia" w:eastAsiaTheme="minorEastAsia" w:hAnsiTheme="minorEastAsia"/>
          <w:color w:val="000000" w:themeColor="text1"/>
          <w:sz w:val="28"/>
          <w:szCs w:val="28"/>
        </w:rPr>
      </w:pPr>
      <w:r w:rsidRPr="007436DC">
        <w:rPr>
          <w:rFonts w:asciiTheme="minorEastAsia" w:eastAsiaTheme="minorEastAsia" w:hAnsiTheme="minorEastAsia" w:hint="eastAsia"/>
          <w:color w:val="000000" w:themeColor="text1"/>
          <w:sz w:val="28"/>
          <w:szCs w:val="28"/>
        </w:rPr>
        <w:t>本公司（联合体）郑重声明，根据《政府采购促进中小企业发展管理办法》（财库﹝2020﹞46 号）的规定，本公司（联合体）参加</w:t>
      </w:r>
      <w:r w:rsidRPr="007436DC">
        <w:rPr>
          <w:rFonts w:asciiTheme="minorEastAsia" w:eastAsiaTheme="minorEastAsia" w:hAnsiTheme="minorEastAsia" w:hint="eastAsia"/>
          <w:color w:val="000000" w:themeColor="text1"/>
          <w:sz w:val="28"/>
          <w:szCs w:val="28"/>
          <w:u w:val="single"/>
        </w:rPr>
        <w:t xml:space="preserve"> </w:t>
      </w:r>
      <w:bookmarkStart w:id="157" w:name="PO_3000008305_PM026"/>
      <w:r w:rsidR="00723AF3">
        <w:rPr>
          <w:rFonts w:asciiTheme="minorEastAsia" w:eastAsiaTheme="minorEastAsia" w:hAnsiTheme="minorEastAsia" w:hint="eastAsia"/>
          <w:color w:val="000000" w:themeColor="text1"/>
          <w:sz w:val="28"/>
          <w:szCs w:val="28"/>
          <w:u w:val="single"/>
        </w:rPr>
        <w:t>长治市档案馆</w:t>
      </w:r>
      <w:bookmarkEnd w:id="157"/>
      <w:r w:rsidRPr="007436DC">
        <w:rPr>
          <w:rFonts w:asciiTheme="minorEastAsia" w:eastAsiaTheme="minorEastAsia" w:hAnsiTheme="minorEastAsia" w:hint="eastAsia"/>
          <w:color w:val="000000" w:themeColor="text1"/>
          <w:sz w:val="28"/>
          <w:szCs w:val="28"/>
          <w:u w:val="single"/>
        </w:rPr>
        <w:t xml:space="preserve"> </w:t>
      </w:r>
      <w:r w:rsidRPr="007436DC">
        <w:rPr>
          <w:rFonts w:asciiTheme="minorEastAsia" w:eastAsiaTheme="minorEastAsia" w:hAnsiTheme="minorEastAsia" w:hint="eastAsia"/>
          <w:color w:val="000000" w:themeColor="text1"/>
          <w:sz w:val="28"/>
          <w:szCs w:val="28"/>
        </w:rPr>
        <w:t>的（</w:t>
      </w:r>
      <w:bookmarkStart w:id="158" w:name="PO_3000008305_PM002"/>
      <w:r w:rsidR="00723AF3">
        <w:rPr>
          <w:rFonts w:asciiTheme="minorEastAsia" w:eastAsiaTheme="minorEastAsia" w:hAnsiTheme="minorEastAsia" w:hint="eastAsia"/>
          <w:color w:val="000000" w:themeColor="text1"/>
          <w:sz w:val="28"/>
          <w:szCs w:val="28"/>
        </w:rPr>
        <w:t>长治市档案馆档案库房配套设备采购项目</w:t>
      </w:r>
      <w:bookmarkEnd w:id="158"/>
      <w:r w:rsidRPr="007436DC">
        <w:rPr>
          <w:rFonts w:asciiTheme="minorEastAsia" w:eastAsiaTheme="minorEastAsia" w:hAnsiTheme="minorEastAsia" w:hint="eastAsia"/>
          <w:color w:val="000000" w:themeColor="text1"/>
          <w:sz w:val="28"/>
          <w:szCs w:val="28"/>
        </w:rPr>
        <w:t>）采购活动，提供的货物全部由符合政策要求的中小企业制造。相关企业（含联合体中的中小企业、签订分包意向协议的中小企业）的具体情况如下：</w:t>
      </w:r>
    </w:p>
    <w:p w14:paraId="1D4BBBAD" w14:textId="77777777" w:rsidR="007436DC" w:rsidRPr="007436DC" w:rsidRDefault="007436DC" w:rsidP="007436DC">
      <w:pPr>
        <w:spacing w:line="520" w:lineRule="exact"/>
        <w:ind w:firstLineChars="200" w:firstLine="560"/>
        <w:rPr>
          <w:rFonts w:asciiTheme="minorEastAsia" w:eastAsiaTheme="minorEastAsia" w:hAnsiTheme="minorEastAsia"/>
          <w:color w:val="000000" w:themeColor="text1"/>
          <w:sz w:val="28"/>
          <w:szCs w:val="28"/>
        </w:rPr>
      </w:pPr>
      <w:r w:rsidRPr="007436DC">
        <w:rPr>
          <w:rFonts w:asciiTheme="minorEastAsia" w:eastAsiaTheme="minorEastAsia" w:hAnsiTheme="minorEastAsia" w:hint="eastAsia"/>
          <w:color w:val="000000" w:themeColor="text1"/>
          <w:sz w:val="28"/>
          <w:szCs w:val="28"/>
          <w:u w:val="single"/>
        </w:rPr>
        <w:t>1.   （标的名称）</w:t>
      </w:r>
      <w:r w:rsidRPr="007436DC">
        <w:rPr>
          <w:rFonts w:asciiTheme="minorEastAsia" w:eastAsiaTheme="minorEastAsia" w:hAnsiTheme="minorEastAsia" w:hint="eastAsia"/>
          <w:color w:val="000000" w:themeColor="text1"/>
          <w:sz w:val="28"/>
          <w:szCs w:val="28"/>
        </w:rPr>
        <w:t>，属于</w:t>
      </w:r>
      <w:r w:rsidRPr="007436DC">
        <w:rPr>
          <w:rFonts w:asciiTheme="minorEastAsia" w:eastAsiaTheme="minorEastAsia" w:hAnsiTheme="minorEastAsia" w:hint="eastAsia"/>
          <w:color w:val="000000" w:themeColor="text1"/>
          <w:sz w:val="28"/>
          <w:szCs w:val="28"/>
          <w:u w:val="single"/>
        </w:rPr>
        <w:t xml:space="preserve">    （采购文件中明确的所属行业）</w:t>
      </w:r>
      <w:r w:rsidRPr="007436DC">
        <w:rPr>
          <w:rFonts w:asciiTheme="minorEastAsia" w:eastAsiaTheme="minorEastAsia" w:hAnsiTheme="minorEastAsia" w:hint="eastAsia"/>
          <w:color w:val="000000" w:themeColor="text1"/>
          <w:sz w:val="28"/>
          <w:szCs w:val="28"/>
        </w:rPr>
        <w:t>行业；制造商为</w:t>
      </w:r>
      <w:r w:rsidRPr="007436DC">
        <w:rPr>
          <w:rFonts w:asciiTheme="minorEastAsia" w:eastAsiaTheme="minorEastAsia" w:hAnsiTheme="minorEastAsia" w:hint="eastAsia"/>
          <w:color w:val="000000" w:themeColor="text1"/>
          <w:sz w:val="28"/>
          <w:szCs w:val="28"/>
          <w:u w:val="single"/>
        </w:rPr>
        <w:t xml:space="preserve">    （企业名称）</w:t>
      </w:r>
      <w:r w:rsidRPr="007436DC">
        <w:rPr>
          <w:rFonts w:asciiTheme="minorEastAsia" w:eastAsiaTheme="minorEastAsia" w:hAnsiTheme="minorEastAsia" w:hint="eastAsia"/>
          <w:color w:val="000000" w:themeColor="text1"/>
          <w:sz w:val="28"/>
          <w:szCs w:val="28"/>
        </w:rPr>
        <w:t>，从业人员</w:t>
      </w:r>
      <w:r w:rsidRPr="007436DC">
        <w:rPr>
          <w:rFonts w:asciiTheme="minorEastAsia" w:eastAsiaTheme="minorEastAsia" w:hAnsiTheme="minorEastAsia" w:hint="eastAsia"/>
          <w:color w:val="000000" w:themeColor="text1"/>
          <w:sz w:val="28"/>
          <w:szCs w:val="28"/>
          <w:u w:val="single"/>
        </w:rPr>
        <w:t xml:space="preserve">    </w:t>
      </w:r>
      <w:r w:rsidRPr="007436DC">
        <w:rPr>
          <w:rFonts w:asciiTheme="minorEastAsia" w:eastAsiaTheme="minorEastAsia" w:hAnsiTheme="minorEastAsia" w:hint="eastAsia"/>
          <w:color w:val="000000" w:themeColor="text1"/>
          <w:sz w:val="28"/>
          <w:szCs w:val="28"/>
        </w:rPr>
        <w:t>人，营业收入为</w:t>
      </w:r>
      <w:r w:rsidRPr="007436DC">
        <w:rPr>
          <w:rFonts w:asciiTheme="minorEastAsia" w:eastAsiaTheme="minorEastAsia" w:hAnsiTheme="minorEastAsia" w:hint="eastAsia"/>
          <w:color w:val="000000" w:themeColor="text1"/>
          <w:sz w:val="28"/>
          <w:szCs w:val="28"/>
          <w:u w:val="single"/>
        </w:rPr>
        <w:t xml:space="preserve">    </w:t>
      </w:r>
      <w:r w:rsidRPr="007436DC">
        <w:rPr>
          <w:rFonts w:asciiTheme="minorEastAsia" w:eastAsiaTheme="minorEastAsia" w:hAnsiTheme="minorEastAsia" w:hint="eastAsia"/>
          <w:color w:val="000000" w:themeColor="text1"/>
          <w:sz w:val="28"/>
          <w:szCs w:val="28"/>
        </w:rPr>
        <w:t>万元，资产总额为</w:t>
      </w:r>
      <w:r w:rsidRPr="007436DC">
        <w:rPr>
          <w:rFonts w:asciiTheme="minorEastAsia" w:eastAsiaTheme="minorEastAsia" w:hAnsiTheme="minorEastAsia" w:hint="eastAsia"/>
          <w:color w:val="000000" w:themeColor="text1"/>
          <w:sz w:val="28"/>
          <w:szCs w:val="28"/>
          <w:u w:val="single"/>
        </w:rPr>
        <w:t xml:space="preserve">    </w:t>
      </w:r>
      <w:r w:rsidRPr="007436DC">
        <w:rPr>
          <w:rFonts w:asciiTheme="minorEastAsia" w:eastAsiaTheme="minorEastAsia" w:hAnsiTheme="minorEastAsia" w:hint="eastAsia"/>
          <w:color w:val="000000" w:themeColor="text1"/>
          <w:sz w:val="28"/>
          <w:szCs w:val="28"/>
        </w:rPr>
        <w:t>万元，属于</w:t>
      </w:r>
      <w:r w:rsidRPr="007436DC">
        <w:rPr>
          <w:rFonts w:asciiTheme="minorEastAsia" w:eastAsiaTheme="minorEastAsia" w:hAnsiTheme="minorEastAsia" w:hint="eastAsia"/>
          <w:color w:val="000000" w:themeColor="text1"/>
          <w:sz w:val="28"/>
          <w:szCs w:val="28"/>
          <w:u w:val="single"/>
        </w:rPr>
        <w:t xml:space="preserve">     （中型企业、小型企业、微型企业）</w:t>
      </w:r>
      <w:r w:rsidRPr="007436DC">
        <w:rPr>
          <w:rFonts w:asciiTheme="minorEastAsia" w:eastAsiaTheme="minorEastAsia" w:hAnsiTheme="minorEastAsia" w:hint="eastAsia"/>
          <w:color w:val="000000" w:themeColor="text1"/>
          <w:sz w:val="28"/>
          <w:szCs w:val="28"/>
        </w:rPr>
        <w:t>；</w:t>
      </w:r>
    </w:p>
    <w:p w14:paraId="7D6B92EB" w14:textId="079E802B" w:rsidR="007436DC" w:rsidRPr="007436DC" w:rsidRDefault="007436DC" w:rsidP="007436DC">
      <w:pPr>
        <w:spacing w:line="520" w:lineRule="exact"/>
        <w:ind w:firstLineChars="200" w:firstLine="560"/>
        <w:rPr>
          <w:rFonts w:asciiTheme="minorEastAsia" w:eastAsiaTheme="minorEastAsia" w:hAnsiTheme="minorEastAsia"/>
          <w:color w:val="000000" w:themeColor="text1"/>
          <w:sz w:val="28"/>
          <w:szCs w:val="28"/>
        </w:rPr>
      </w:pPr>
      <w:r w:rsidRPr="007436DC">
        <w:rPr>
          <w:rFonts w:asciiTheme="minorEastAsia" w:eastAsiaTheme="minorEastAsia" w:hAnsiTheme="minorEastAsia" w:hint="eastAsia"/>
          <w:color w:val="000000" w:themeColor="text1"/>
          <w:sz w:val="28"/>
          <w:szCs w:val="28"/>
        </w:rPr>
        <w:t>2.</w:t>
      </w:r>
      <w:r w:rsidRPr="007436DC">
        <w:rPr>
          <w:rFonts w:asciiTheme="minorEastAsia" w:eastAsiaTheme="minorEastAsia" w:hAnsiTheme="minorEastAsia" w:hint="eastAsia"/>
          <w:color w:val="000000" w:themeColor="text1"/>
          <w:sz w:val="28"/>
          <w:szCs w:val="28"/>
          <w:u w:val="single"/>
        </w:rPr>
        <w:t xml:space="preserve">    （标的名称）</w:t>
      </w:r>
      <w:r w:rsidRPr="007436DC">
        <w:rPr>
          <w:rFonts w:asciiTheme="minorEastAsia" w:eastAsiaTheme="minorEastAsia" w:hAnsiTheme="minorEastAsia" w:hint="eastAsia"/>
          <w:color w:val="000000" w:themeColor="text1"/>
          <w:sz w:val="28"/>
          <w:szCs w:val="28"/>
        </w:rPr>
        <w:t>，属于</w:t>
      </w:r>
      <w:r w:rsidRPr="007436DC">
        <w:rPr>
          <w:rFonts w:asciiTheme="minorEastAsia" w:eastAsiaTheme="minorEastAsia" w:hAnsiTheme="minorEastAsia" w:hint="eastAsia"/>
          <w:color w:val="000000" w:themeColor="text1"/>
          <w:sz w:val="28"/>
          <w:szCs w:val="28"/>
          <w:u w:val="single"/>
        </w:rPr>
        <w:t xml:space="preserve">   （采购文件中明确的所属行业）</w:t>
      </w:r>
      <w:r w:rsidRPr="007436DC">
        <w:rPr>
          <w:rFonts w:asciiTheme="minorEastAsia" w:eastAsiaTheme="minorEastAsia" w:hAnsiTheme="minorEastAsia" w:hint="eastAsia"/>
          <w:color w:val="000000" w:themeColor="text1"/>
          <w:sz w:val="28"/>
          <w:szCs w:val="28"/>
        </w:rPr>
        <w:t>行业；制造商为</w:t>
      </w:r>
      <w:r w:rsidRPr="007436DC">
        <w:rPr>
          <w:rFonts w:asciiTheme="minorEastAsia" w:eastAsiaTheme="minorEastAsia" w:hAnsiTheme="minorEastAsia" w:hint="eastAsia"/>
          <w:color w:val="000000" w:themeColor="text1"/>
          <w:sz w:val="28"/>
          <w:szCs w:val="28"/>
          <w:u w:val="single"/>
        </w:rPr>
        <w:t xml:space="preserve">       （企业名称）</w:t>
      </w:r>
      <w:r w:rsidRPr="007436DC">
        <w:rPr>
          <w:rFonts w:asciiTheme="minorEastAsia" w:eastAsiaTheme="minorEastAsia" w:hAnsiTheme="minorEastAsia" w:hint="eastAsia"/>
          <w:color w:val="000000" w:themeColor="text1"/>
          <w:sz w:val="28"/>
          <w:szCs w:val="28"/>
        </w:rPr>
        <w:t>，从业人员</w:t>
      </w:r>
      <w:r w:rsidRPr="007436DC">
        <w:rPr>
          <w:rFonts w:asciiTheme="minorEastAsia" w:eastAsiaTheme="minorEastAsia" w:hAnsiTheme="minorEastAsia" w:hint="eastAsia"/>
          <w:color w:val="000000" w:themeColor="text1"/>
          <w:sz w:val="28"/>
          <w:szCs w:val="28"/>
          <w:u w:val="single"/>
        </w:rPr>
        <w:t xml:space="preserve">    </w:t>
      </w:r>
      <w:r w:rsidRPr="007436DC">
        <w:rPr>
          <w:rFonts w:asciiTheme="minorEastAsia" w:eastAsiaTheme="minorEastAsia" w:hAnsiTheme="minorEastAsia" w:hint="eastAsia"/>
          <w:color w:val="000000" w:themeColor="text1"/>
          <w:sz w:val="28"/>
          <w:szCs w:val="28"/>
        </w:rPr>
        <w:t>人，营业收入为</w:t>
      </w:r>
      <w:r w:rsidRPr="007436DC">
        <w:rPr>
          <w:rFonts w:asciiTheme="minorEastAsia" w:eastAsiaTheme="minorEastAsia" w:hAnsiTheme="minorEastAsia" w:hint="eastAsia"/>
          <w:color w:val="000000" w:themeColor="text1"/>
          <w:sz w:val="28"/>
          <w:szCs w:val="28"/>
          <w:u w:val="single"/>
        </w:rPr>
        <w:t xml:space="preserve">    </w:t>
      </w:r>
      <w:r w:rsidRPr="007436DC">
        <w:rPr>
          <w:rFonts w:asciiTheme="minorEastAsia" w:eastAsiaTheme="minorEastAsia" w:hAnsiTheme="minorEastAsia" w:hint="eastAsia"/>
          <w:color w:val="000000" w:themeColor="text1"/>
          <w:sz w:val="28"/>
          <w:szCs w:val="28"/>
        </w:rPr>
        <w:t>万元，资产总额为</w:t>
      </w:r>
      <w:r w:rsidRPr="007436DC">
        <w:rPr>
          <w:rFonts w:asciiTheme="minorEastAsia" w:eastAsiaTheme="minorEastAsia" w:hAnsiTheme="minorEastAsia" w:hint="eastAsia"/>
          <w:color w:val="000000" w:themeColor="text1"/>
          <w:sz w:val="28"/>
          <w:szCs w:val="28"/>
          <w:u w:val="single"/>
        </w:rPr>
        <w:t xml:space="preserve">   </w:t>
      </w:r>
      <w:r w:rsidRPr="007436DC">
        <w:rPr>
          <w:rFonts w:asciiTheme="minorEastAsia" w:eastAsiaTheme="minorEastAsia" w:hAnsiTheme="minorEastAsia" w:hint="eastAsia"/>
          <w:color w:val="000000" w:themeColor="text1"/>
          <w:sz w:val="28"/>
          <w:szCs w:val="28"/>
        </w:rPr>
        <w:t>万元</w:t>
      </w:r>
      <w:r w:rsidRPr="007436DC">
        <w:rPr>
          <w:rFonts w:asciiTheme="minorEastAsia" w:eastAsiaTheme="minorEastAsia" w:hAnsiTheme="minorEastAsia" w:hint="eastAsia"/>
          <w:color w:val="000000" w:themeColor="text1"/>
          <w:sz w:val="28"/>
          <w:szCs w:val="28"/>
          <w:vertAlign w:val="superscript"/>
        </w:rPr>
        <w:t>1</w:t>
      </w:r>
      <w:r w:rsidRPr="007436DC">
        <w:rPr>
          <w:rFonts w:asciiTheme="minorEastAsia" w:eastAsiaTheme="minorEastAsia" w:hAnsiTheme="minorEastAsia" w:hint="eastAsia"/>
          <w:color w:val="000000" w:themeColor="text1"/>
          <w:sz w:val="28"/>
          <w:szCs w:val="28"/>
        </w:rPr>
        <w:t>，属于</w:t>
      </w:r>
      <w:r w:rsidRPr="007436DC">
        <w:rPr>
          <w:rFonts w:asciiTheme="minorEastAsia" w:eastAsiaTheme="minorEastAsia" w:hAnsiTheme="minorEastAsia" w:hint="eastAsia"/>
          <w:color w:val="000000" w:themeColor="text1"/>
          <w:sz w:val="28"/>
          <w:szCs w:val="28"/>
          <w:u w:val="single"/>
        </w:rPr>
        <w:t xml:space="preserve">     （中型企业、小型企业、微型企业）</w:t>
      </w:r>
      <w:r w:rsidRPr="007436DC">
        <w:rPr>
          <w:rFonts w:asciiTheme="minorEastAsia" w:eastAsiaTheme="minorEastAsia" w:hAnsiTheme="minorEastAsia" w:hint="eastAsia"/>
          <w:color w:val="000000" w:themeColor="text1"/>
          <w:sz w:val="28"/>
          <w:szCs w:val="28"/>
        </w:rPr>
        <w:t>；</w:t>
      </w:r>
    </w:p>
    <w:p w14:paraId="22F02E9E" w14:textId="77777777" w:rsidR="007436DC" w:rsidRPr="007436DC" w:rsidRDefault="007436DC" w:rsidP="007436DC">
      <w:pPr>
        <w:spacing w:line="520" w:lineRule="exact"/>
        <w:ind w:firstLineChars="200" w:firstLine="560"/>
        <w:rPr>
          <w:rFonts w:asciiTheme="minorEastAsia" w:eastAsiaTheme="minorEastAsia" w:hAnsiTheme="minorEastAsia"/>
          <w:color w:val="000000" w:themeColor="text1"/>
          <w:sz w:val="28"/>
          <w:szCs w:val="28"/>
        </w:rPr>
      </w:pPr>
      <w:r w:rsidRPr="007436DC">
        <w:rPr>
          <w:rFonts w:asciiTheme="minorEastAsia" w:eastAsiaTheme="minorEastAsia" w:hAnsiTheme="minorEastAsia" w:hint="eastAsia"/>
          <w:color w:val="000000" w:themeColor="text1"/>
          <w:sz w:val="28"/>
          <w:szCs w:val="28"/>
        </w:rPr>
        <w:t>……</w:t>
      </w:r>
    </w:p>
    <w:p w14:paraId="733936F1" w14:textId="77777777" w:rsidR="007436DC" w:rsidRPr="007436DC" w:rsidRDefault="007436DC" w:rsidP="007436DC">
      <w:pPr>
        <w:spacing w:line="520" w:lineRule="exact"/>
        <w:ind w:firstLineChars="200" w:firstLine="560"/>
        <w:rPr>
          <w:rFonts w:asciiTheme="minorEastAsia" w:eastAsiaTheme="minorEastAsia" w:hAnsiTheme="minorEastAsia"/>
          <w:color w:val="000000" w:themeColor="text1"/>
          <w:sz w:val="28"/>
          <w:szCs w:val="28"/>
        </w:rPr>
      </w:pPr>
      <w:r w:rsidRPr="007436DC">
        <w:rPr>
          <w:rFonts w:asciiTheme="minorEastAsia" w:eastAsiaTheme="minorEastAsia" w:hAnsiTheme="minorEastAsia" w:hint="eastAsia"/>
          <w:color w:val="000000" w:themeColor="text1"/>
          <w:sz w:val="28"/>
          <w:szCs w:val="28"/>
        </w:rPr>
        <w:t>以上企业，不属于大企业的分支机构，不存在控股股东为大企业的情形，也不存在与大企业的负责人为同一人的情形。</w:t>
      </w:r>
    </w:p>
    <w:p w14:paraId="74FDA9B1" w14:textId="77777777" w:rsidR="007436DC" w:rsidRPr="007436DC" w:rsidRDefault="007436DC" w:rsidP="007436DC">
      <w:pPr>
        <w:spacing w:line="520" w:lineRule="exact"/>
        <w:ind w:firstLineChars="200" w:firstLine="560"/>
        <w:rPr>
          <w:rFonts w:asciiTheme="minorEastAsia" w:eastAsiaTheme="minorEastAsia" w:hAnsiTheme="minorEastAsia"/>
          <w:color w:val="000000" w:themeColor="text1"/>
          <w:sz w:val="28"/>
          <w:szCs w:val="28"/>
        </w:rPr>
      </w:pPr>
      <w:r w:rsidRPr="007436DC">
        <w:rPr>
          <w:rFonts w:asciiTheme="minorEastAsia" w:eastAsiaTheme="minorEastAsia" w:hAnsiTheme="minorEastAsia" w:hint="eastAsia"/>
          <w:color w:val="000000" w:themeColor="text1"/>
          <w:sz w:val="28"/>
          <w:szCs w:val="28"/>
        </w:rPr>
        <w:t>本企业对上述声明内容的真实性负责。如有虚假，将依法承担相应责任。  </w:t>
      </w:r>
    </w:p>
    <w:p w14:paraId="48DFDCF8" w14:textId="77777777" w:rsidR="007436DC" w:rsidRDefault="007436DC" w:rsidP="007436DC">
      <w:pPr>
        <w:rPr>
          <w:rFonts w:asciiTheme="minorEastAsia" w:eastAsiaTheme="minorEastAsia" w:hAnsiTheme="minorEastAsia"/>
          <w:color w:val="000000" w:themeColor="text1"/>
          <w:sz w:val="28"/>
          <w:szCs w:val="28"/>
        </w:rPr>
      </w:pPr>
    </w:p>
    <w:p w14:paraId="4263EC1A" w14:textId="65C761FB" w:rsidR="007436DC" w:rsidRPr="007436DC" w:rsidRDefault="007436DC" w:rsidP="007436DC">
      <w:pPr>
        <w:ind w:firstLineChars="1500" w:firstLine="4200"/>
        <w:rPr>
          <w:rFonts w:asciiTheme="minorEastAsia" w:eastAsiaTheme="minorEastAsia" w:hAnsiTheme="minorEastAsia"/>
          <w:color w:val="000000" w:themeColor="text1"/>
          <w:sz w:val="28"/>
          <w:szCs w:val="28"/>
        </w:rPr>
      </w:pPr>
      <w:r w:rsidRPr="007436DC">
        <w:rPr>
          <w:rFonts w:asciiTheme="minorEastAsia" w:eastAsiaTheme="minorEastAsia" w:hAnsiTheme="minorEastAsia" w:hint="eastAsia"/>
          <w:color w:val="000000" w:themeColor="text1"/>
          <w:sz w:val="28"/>
          <w:szCs w:val="28"/>
        </w:rPr>
        <w:t>供应商全称（法人电子印章）：</w:t>
      </w:r>
    </w:p>
    <w:p w14:paraId="29FCCE06" w14:textId="77777777" w:rsidR="007436DC" w:rsidRDefault="007436DC" w:rsidP="007436DC">
      <w:pPr>
        <w:ind w:firstLineChars="1900" w:firstLine="5320"/>
        <w:rPr>
          <w:rFonts w:asciiTheme="minorEastAsia" w:eastAsiaTheme="minorEastAsia" w:hAnsiTheme="minorEastAsia"/>
          <w:color w:val="000000" w:themeColor="text1"/>
          <w:sz w:val="28"/>
          <w:szCs w:val="28"/>
        </w:rPr>
      </w:pPr>
    </w:p>
    <w:p w14:paraId="0E658494" w14:textId="3526BBBB" w:rsidR="007436DC" w:rsidRPr="007436DC" w:rsidRDefault="007436DC" w:rsidP="007436DC">
      <w:pPr>
        <w:ind w:firstLineChars="1900" w:firstLine="5320"/>
        <w:rPr>
          <w:rFonts w:asciiTheme="minorEastAsia" w:eastAsiaTheme="minorEastAsia" w:hAnsiTheme="minorEastAsia"/>
          <w:color w:val="000000" w:themeColor="text1"/>
          <w:sz w:val="28"/>
          <w:szCs w:val="28"/>
        </w:rPr>
      </w:pPr>
      <w:r w:rsidRPr="007436DC">
        <w:rPr>
          <w:rFonts w:asciiTheme="minorEastAsia" w:eastAsiaTheme="minorEastAsia" w:hAnsiTheme="minorEastAsia" w:hint="eastAsia"/>
          <w:color w:val="000000" w:themeColor="text1"/>
          <w:sz w:val="28"/>
          <w:szCs w:val="28"/>
        </w:rPr>
        <w:t>日 期：</w:t>
      </w:r>
    </w:p>
    <w:p w14:paraId="7A786187" w14:textId="154EBA2B" w:rsidR="00953E17" w:rsidRPr="00935396" w:rsidRDefault="00953E17" w:rsidP="00953E17">
      <w:pPr>
        <w:rPr>
          <w:rFonts w:asciiTheme="minorEastAsia" w:eastAsiaTheme="minorEastAsia" w:hAnsiTheme="minorEastAsia"/>
          <w:color w:val="000000" w:themeColor="text1"/>
        </w:rPr>
      </w:pPr>
      <w:r w:rsidRPr="00935396">
        <w:rPr>
          <w:rFonts w:asciiTheme="minorEastAsia" w:eastAsiaTheme="minorEastAsia" w:hAnsiTheme="minorEastAsia"/>
          <w:color w:val="000000" w:themeColor="text1"/>
          <w:sz w:val="30"/>
          <w:szCs w:val="30"/>
        </w:rPr>
        <w:br w:type="page"/>
      </w:r>
      <w:r w:rsidRPr="00935396">
        <w:rPr>
          <w:rFonts w:asciiTheme="minorEastAsia" w:eastAsiaTheme="minorEastAsia" w:hAnsiTheme="minorEastAsia" w:hint="eastAsia"/>
          <w:color w:val="000000" w:themeColor="text1"/>
          <w:sz w:val="30"/>
          <w:szCs w:val="30"/>
        </w:rPr>
        <w:lastRenderedPageBreak/>
        <w:t>附件</w:t>
      </w:r>
      <w:r w:rsidR="00A82DA4">
        <w:rPr>
          <w:rFonts w:asciiTheme="minorEastAsia" w:eastAsiaTheme="minorEastAsia" w:hAnsiTheme="minorEastAsia"/>
          <w:color w:val="000000" w:themeColor="text1"/>
          <w:sz w:val="30"/>
          <w:szCs w:val="30"/>
        </w:rPr>
        <w:t>15</w:t>
      </w:r>
      <w:r w:rsidRPr="00935396">
        <w:rPr>
          <w:rFonts w:asciiTheme="minorEastAsia" w:eastAsiaTheme="minorEastAsia" w:hAnsiTheme="minorEastAsia" w:hint="eastAsia"/>
          <w:color w:val="000000" w:themeColor="text1"/>
          <w:sz w:val="30"/>
          <w:szCs w:val="30"/>
        </w:rPr>
        <w:t>：</w:t>
      </w:r>
    </w:p>
    <w:p w14:paraId="774284AE" w14:textId="77777777" w:rsidR="00953E17" w:rsidRPr="00935396" w:rsidRDefault="00953E17" w:rsidP="00953E17">
      <w:pPr>
        <w:rPr>
          <w:rFonts w:asciiTheme="minorEastAsia" w:eastAsiaTheme="minorEastAsia" w:hAnsiTheme="minorEastAsia"/>
          <w:color w:val="000000" w:themeColor="text1"/>
        </w:rPr>
      </w:pPr>
    </w:p>
    <w:p w14:paraId="4DE9052A" w14:textId="77777777" w:rsidR="00953E17" w:rsidRPr="00935396" w:rsidRDefault="00953E17" w:rsidP="00953E17">
      <w:pPr>
        <w:spacing w:line="588" w:lineRule="exact"/>
        <w:jc w:val="center"/>
        <w:rPr>
          <w:rFonts w:asciiTheme="minorEastAsia" w:eastAsiaTheme="minorEastAsia" w:hAnsiTheme="minorEastAsia"/>
          <w:b/>
          <w:color w:val="000000" w:themeColor="text1"/>
          <w:spacing w:val="6"/>
          <w:sz w:val="30"/>
          <w:szCs w:val="30"/>
        </w:rPr>
      </w:pPr>
      <w:r w:rsidRPr="00935396">
        <w:rPr>
          <w:rFonts w:asciiTheme="minorEastAsia" w:eastAsiaTheme="minorEastAsia" w:hAnsiTheme="minorEastAsia" w:hint="eastAsia"/>
          <w:b/>
          <w:color w:val="000000" w:themeColor="text1"/>
          <w:spacing w:val="6"/>
          <w:sz w:val="30"/>
          <w:szCs w:val="30"/>
        </w:rPr>
        <w:t>残疾人福利性单位声明函</w:t>
      </w:r>
    </w:p>
    <w:p w14:paraId="7F780321" w14:textId="77777777" w:rsidR="00953E17" w:rsidRPr="00935396" w:rsidRDefault="00953E17" w:rsidP="00953E17">
      <w:pPr>
        <w:spacing w:line="588" w:lineRule="exact"/>
        <w:rPr>
          <w:rFonts w:asciiTheme="minorEastAsia" w:eastAsiaTheme="minorEastAsia" w:hAnsiTheme="minorEastAsia"/>
          <w:b/>
          <w:color w:val="000000" w:themeColor="text1"/>
          <w:spacing w:val="6"/>
          <w:sz w:val="30"/>
          <w:szCs w:val="30"/>
        </w:rPr>
      </w:pPr>
    </w:p>
    <w:p w14:paraId="3A1D1840" w14:textId="77777777" w:rsidR="00953E17" w:rsidRPr="00935396" w:rsidRDefault="00953E17" w:rsidP="00D62B13">
      <w:pPr>
        <w:snapToGrid w:val="0"/>
        <w:spacing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38347B" w14:textId="77777777" w:rsidR="00953E17" w:rsidRPr="00935396" w:rsidRDefault="00953E17" w:rsidP="00D62B13">
      <w:pPr>
        <w:snapToGrid w:val="0"/>
        <w:spacing w:line="460" w:lineRule="exact"/>
        <w:ind w:firstLineChars="200" w:firstLine="560"/>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本单位对上述声明的真实性负责。如有虚假，将依法承担相应责任。</w:t>
      </w:r>
    </w:p>
    <w:p w14:paraId="4C42155F" w14:textId="77777777" w:rsidR="00953E17" w:rsidRPr="00935396" w:rsidRDefault="00953E17" w:rsidP="00D62B13">
      <w:pPr>
        <w:snapToGrid w:val="0"/>
        <w:spacing w:line="460" w:lineRule="exact"/>
        <w:ind w:firstLineChars="200" w:firstLine="560"/>
        <w:rPr>
          <w:rFonts w:asciiTheme="minorEastAsia" w:eastAsiaTheme="minorEastAsia" w:hAnsiTheme="minorEastAsia"/>
          <w:color w:val="000000" w:themeColor="text1"/>
          <w:sz w:val="28"/>
          <w:szCs w:val="28"/>
        </w:rPr>
      </w:pPr>
    </w:p>
    <w:p w14:paraId="1E3AAA51" w14:textId="77777777" w:rsidR="00953E17" w:rsidRPr="00935396" w:rsidRDefault="00953E17" w:rsidP="00D62B13">
      <w:pPr>
        <w:spacing w:line="460" w:lineRule="exact"/>
        <w:ind w:firstLineChars="200" w:firstLine="584"/>
        <w:rPr>
          <w:rFonts w:asciiTheme="minorEastAsia" w:eastAsiaTheme="minorEastAsia" w:hAnsiTheme="minorEastAsia"/>
          <w:color w:val="000000" w:themeColor="text1"/>
          <w:spacing w:val="6"/>
          <w:sz w:val="28"/>
          <w:szCs w:val="28"/>
        </w:rPr>
      </w:pPr>
    </w:p>
    <w:p w14:paraId="4BA49FDF" w14:textId="77777777" w:rsidR="00953E17" w:rsidRPr="00935396" w:rsidRDefault="00953E17" w:rsidP="00D62B13">
      <w:pPr>
        <w:snapToGrid w:val="0"/>
        <w:spacing w:line="460" w:lineRule="exact"/>
        <w:ind w:firstLineChars="200" w:firstLine="584"/>
        <w:jc w:val="righ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pacing w:val="6"/>
          <w:sz w:val="28"/>
          <w:szCs w:val="28"/>
        </w:rPr>
        <w:t xml:space="preserve">         </w:t>
      </w:r>
      <w:r w:rsidRPr="00935396">
        <w:rPr>
          <w:rFonts w:asciiTheme="minorEastAsia" w:eastAsiaTheme="minorEastAsia" w:hAnsiTheme="minorEastAsia" w:hint="eastAsia"/>
          <w:color w:val="000000" w:themeColor="text1"/>
          <w:sz w:val="28"/>
          <w:szCs w:val="28"/>
        </w:rPr>
        <w:t xml:space="preserve">      单位名称（盖章）：</w:t>
      </w:r>
    </w:p>
    <w:p w14:paraId="0595FB91" w14:textId="77777777" w:rsidR="004958FB" w:rsidRPr="00D62B13" w:rsidRDefault="00953E17" w:rsidP="00D62B13">
      <w:pPr>
        <w:snapToGrid w:val="0"/>
        <w:spacing w:line="460" w:lineRule="exact"/>
        <w:ind w:firstLineChars="200" w:firstLine="560"/>
        <w:jc w:val="right"/>
        <w:rPr>
          <w:rFonts w:asciiTheme="minorEastAsia" w:eastAsiaTheme="minorEastAsia" w:hAnsiTheme="minorEastAsia"/>
          <w:color w:val="000000" w:themeColor="text1"/>
          <w:sz w:val="28"/>
          <w:szCs w:val="28"/>
        </w:rPr>
      </w:pPr>
      <w:r w:rsidRPr="00935396">
        <w:rPr>
          <w:rFonts w:asciiTheme="minorEastAsia" w:eastAsiaTheme="minorEastAsia" w:hAnsiTheme="minorEastAsia" w:hint="eastAsia"/>
          <w:color w:val="000000" w:themeColor="text1"/>
          <w:sz w:val="28"/>
          <w:szCs w:val="28"/>
        </w:rPr>
        <w:t xml:space="preserve">       日  期：</w:t>
      </w:r>
    </w:p>
    <w:sectPr w:rsidR="004958FB" w:rsidRPr="00D62B13" w:rsidSect="00C60513">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826FB" w14:textId="77777777" w:rsidR="003E4A35" w:rsidRDefault="003E4A35">
      <w:r>
        <w:separator/>
      </w:r>
    </w:p>
  </w:endnote>
  <w:endnote w:type="continuationSeparator" w:id="0">
    <w:p w14:paraId="6483C3AD" w14:textId="77777777" w:rsidR="003E4A35" w:rsidRDefault="003E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502050306020203"/>
    <w:charset w:val="00"/>
    <w:family w:val="roman"/>
    <w:pitch w:val="variable"/>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Arial Unicode MS">
    <w:altName w:val="Microsoft YaHei UI"/>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Liberation Sans">
    <w:altName w:val="华文中宋"/>
    <w:charset w:val="00"/>
    <w:family w:val="swiss"/>
    <w:pitch w:val="default"/>
    <w:sig w:usb0="00000000" w:usb1="00000000" w:usb2="00000000" w:usb3="00000000" w:csb0="00040001" w:csb1="00000000"/>
  </w:font>
  <w:font w:name="Noto Sans CJK SC Regular">
    <w:charset w:val="86"/>
    <w:family w:val="auto"/>
    <w:pitch w:val="default"/>
    <w:sig w:usb0="30000003" w:usb1="2BDF3C10" w:usb2="00000016" w:usb3="00000000" w:csb0="602E0107" w:csb1="00000000"/>
  </w:font>
  <w:font w:name="国标仿宋">
    <w:altName w:val="hakuyoxingshu7000"/>
    <w:charset w:val="00"/>
    <w:family w:val="auto"/>
    <w:pitch w:val="default"/>
    <w:sig w:usb0="00000000" w:usb1="38C77CFA" w:usb2="00000016" w:usb3="00000000" w:csb0="00060007" w:csb1="00000000"/>
  </w:font>
  <w:font w:name="等线">
    <w:altName w:val="DengXian"/>
    <w:panose1 w:val="02010600030101010101"/>
    <w:charset w:val="86"/>
    <w:family w:val="auto"/>
    <w:pitch w:val="variable"/>
    <w:sig w:usb0="A00002BF" w:usb1="38CF7CFA" w:usb2="00000016" w:usb3="00000000" w:csb0="0004000F" w:csb1="00000000"/>
  </w:font>
  <w:font w:name="国标黑体">
    <w:altName w:val="微软雅黑"/>
    <w:charset w:val="00"/>
    <w:family w:val="auto"/>
    <w:pitch w:val="default"/>
    <w:sig w:usb0="00000000" w:usb1="08000000" w:usb2="00000000" w:usb3="00000000" w:csb0="00040000" w:csb1="00000000"/>
  </w:font>
  <w:font w:name="方正仿宋_GBK">
    <w:altName w:val="微软雅黑"/>
    <w:charset w:val="86"/>
    <w:family w:val="auto"/>
    <w:pitch w:val="default"/>
    <w:sig w:usb0="00000000" w:usb1="08000000" w:usb2="00000000" w:usb3="00000000" w:csb0="00040000" w:csb1="00000000"/>
  </w:font>
  <w:font w:name="方正黑体_GBK">
    <w:altName w:val="hakuyoxingshu7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6DAB" w14:textId="77777777" w:rsidR="000425BA" w:rsidRDefault="000425BA">
    <w:pPr>
      <w:pStyle w:val="afffb"/>
      <w:framePr w:wrap="around" w:vAnchor="text" w:hAnchor="margin" w:xAlign="outside" w:y="1"/>
      <w:rPr>
        <w:rStyle w:val="af1"/>
      </w:rPr>
    </w:pPr>
    <w:r>
      <w:fldChar w:fldCharType="begin"/>
    </w:r>
    <w:r>
      <w:rPr>
        <w:rStyle w:val="af1"/>
      </w:rPr>
      <w:instrText xml:space="preserve">PAGE  </w:instrText>
    </w:r>
    <w:r>
      <w:fldChar w:fldCharType="end"/>
    </w:r>
  </w:p>
  <w:p w14:paraId="7DC12829" w14:textId="77777777" w:rsidR="000425BA" w:rsidRDefault="000425BA">
    <w:pPr>
      <w:pStyle w:val="afff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1D27" w14:textId="08637E83" w:rsidR="000425BA" w:rsidRDefault="000425BA">
    <w:pPr>
      <w:pStyle w:val="afffb"/>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Pr>
        <w:rFonts w:ascii="宋体" w:hAnsi="宋体"/>
        <w:sz w:val="28"/>
        <w:szCs w:val="28"/>
      </w:rPr>
      <w:fldChar w:fldCharType="begin"/>
    </w:r>
    <w:r>
      <w:rPr>
        <w:rStyle w:val="af1"/>
        <w:rFonts w:ascii="宋体" w:hAnsi="宋体"/>
        <w:sz w:val="28"/>
        <w:szCs w:val="28"/>
      </w:rPr>
      <w:instrText xml:space="preserve">PAGE  </w:instrText>
    </w:r>
    <w:r>
      <w:rPr>
        <w:rFonts w:ascii="宋体" w:hAnsi="宋体"/>
        <w:sz w:val="28"/>
        <w:szCs w:val="28"/>
      </w:rPr>
      <w:fldChar w:fldCharType="separate"/>
    </w:r>
    <w:r w:rsidR="002E643F">
      <w:rPr>
        <w:rStyle w:val="af1"/>
        <w:rFonts w:ascii="宋体" w:hAnsi="宋体"/>
        <w:noProof/>
        <w:sz w:val="28"/>
        <w:szCs w:val="28"/>
      </w:rPr>
      <w:t>88</w:t>
    </w:r>
    <w:r>
      <w:rPr>
        <w:rFonts w:ascii="宋体" w:hAnsi="宋体"/>
        <w:sz w:val="28"/>
        <w:szCs w:val="28"/>
      </w:rPr>
      <w:fldChar w:fldCharType="end"/>
    </w:r>
    <w:r>
      <w:rPr>
        <w:rStyle w:val="af1"/>
        <w:rFonts w:ascii="宋体" w:hAnsi="宋体" w:hint="eastAsia"/>
        <w:sz w:val="28"/>
        <w:szCs w:val="28"/>
      </w:rPr>
      <w:t xml:space="preserve"> —</w:t>
    </w:r>
  </w:p>
  <w:p w14:paraId="6FE453BB" w14:textId="77777777" w:rsidR="000425BA" w:rsidRDefault="000425BA">
    <w:pPr>
      <w:pStyle w:val="afffb"/>
      <w:ind w:right="720" w:firstLineChars="100" w:firstLine="18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A331" w14:textId="77777777" w:rsidR="000425BA" w:rsidRDefault="000425BA">
    <w:pPr>
      <w:pStyle w:val="afffb"/>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522F7" w14:textId="77777777" w:rsidR="003E4A35" w:rsidRDefault="003E4A35">
      <w:r>
        <w:separator/>
      </w:r>
    </w:p>
  </w:footnote>
  <w:footnote w:type="continuationSeparator" w:id="0">
    <w:p w14:paraId="5C977BD3" w14:textId="77777777" w:rsidR="003E4A35" w:rsidRDefault="003E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6C3E" w14:textId="77777777" w:rsidR="000425BA" w:rsidRPr="00214F80" w:rsidRDefault="000425BA" w:rsidP="00214F80">
    <w:pPr>
      <w:pStyle w:val="affff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CBB4E" w14:textId="77777777" w:rsidR="000425BA" w:rsidRDefault="000425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FE286D"/>
    <w:multiLevelType w:val="singleLevel"/>
    <w:tmpl w:val="87FE286D"/>
    <w:lvl w:ilvl="0">
      <w:start w:val="1"/>
      <w:numFmt w:val="chineseCounting"/>
      <w:suff w:val="nothing"/>
      <w:lvlText w:val="（%1）"/>
      <w:lvlJc w:val="left"/>
      <w:rPr>
        <w:rFonts w:hint="eastAsia"/>
      </w:rPr>
    </w:lvl>
  </w:abstractNum>
  <w:abstractNum w:abstractNumId="1" w15:restartNumberingAfterBreak="0">
    <w:nsid w:val="9A209A10"/>
    <w:multiLevelType w:val="singleLevel"/>
    <w:tmpl w:val="9A209A10"/>
    <w:lvl w:ilvl="0">
      <w:start w:val="2"/>
      <w:numFmt w:val="chineseCounting"/>
      <w:suff w:val="nothing"/>
      <w:lvlText w:val="（%1）"/>
      <w:lvlJc w:val="left"/>
      <w:rPr>
        <w:rFonts w:hint="eastAsia"/>
      </w:rPr>
    </w:lvl>
  </w:abstractNum>
  <w:abstractNum w:abstractNumId="2" w15:restartNumberingAfterBreak="0">
    <w:nsid w:val="EFDFA11E"/>
    <w:multiLevelType w:val="singleLevel"/>
    <w:tmpl w:val="14460120"/>
    <w:lvl w:ilvl="0">
      <w:start w:val="1"/>
      <w:numFmt w:val="chineseCounting"/>
      <w:suff w:val="nothing"/>
      <w:lvlText w:val="（%1）"/>
      <w:lvlJc w:val="left"/>
      <w:pPr>
        <w:ind w:left="148" w:firstLine="420"/>
      </w:pPr>
      <w:rPr>
        <w:rFonts w:hint="eastAsia"/>
        <w:lang w:val="en-US"/>
      </w:rPr>
    </w:lvl>
  </w:abstractNum>
  <w:abstractNum w:abstractNumId="3" w15:restartNumberingAfterBreak="0">
    <w:nsid w:val="EFFB460F"/>
    <w:multiLevelType w:val="singleLevel"/>
    <w:tmpl w:val="EFFB460F"/>
    <w:lvl w:ilvl="0">
      <w:start w:val="2"/>
      <w:numFmt w:val="chineseCounting"/>
      <w:suff w:val="nothing"/>
      <w:lvlText w:val="（%1）"/>
      <w:lvlJc w:val="left"/>
      <w:pPr>
        <w:ind w:left="0" w:firstLine="420"/>
      </w:pPr>
      <w:rPr>
        <w:rFonts w:hint="eastAsia"/>
      </w:rPr>
    </w:lvl>
  </w:abstractNum>
  <w:abstractNum w:abstractNumId="4" w15:restartNumberingAfterBreak="0">
    <w:nsid w:val="F7BD4683"/>
    <w:multiLevelType w:val="singleLevel"/>
    <w:tmpl w:val="F7BD4683"/>
    <w:lvl w:ilvl="0">
      <w:start w:val="1"/>
      <w:numFmt w:val="chineseCounting"/>
      <w:suff w:val="nothing"/>
      <w:lvlText w:val="（%1）"/>
      <w:lvlJc w:val="left"/>
      <w:pPr>
        <w:ind w:left="6" w:firstLine="420"/>
      </w:pPr>
      <w:rPr>
        <w:rFonts w:hint="eastAsia"/>
      </w:rPr>
    </w:lvl>
  </w:abstractNum>
  <w:abstractNum w:abstractNumId="5" w15:restartNumberingAfterBreak="0">
    <w:nsid w:val="FD5A71F5"/>
    <w:multiLevelType w:val="singleLevel"/>
    <w:tmpl w:val="FD5A71F5"/>
    <w:lvl w:ilvl="0">
      <w:start w:val="3"/>
      <w:numFmt w:val="chineseCounting"/>
      <w:suff w:val="nothing"/>
      <w:lvlText w:val="（%1）"/>
      <w:lvlJc w:val="left"/>
      <w:pPr>
        <w:ind w:left="6" w:firstLine="420"/>
      </w:pPr>
      <w:rPr>
        <w:rFonts w:hint="eastAsia"/>
      </w:rPr>
    </w:lvl>
  </w:abstractNum>
  <w:abstractNum w:abstractNumId="6" w15:restartNumberingAfterBreak="0">
    <w:nsid w:val="FF873C8B"/>
    <w:multiLevelType w:val="singleLevel"/>
    <w:tmpl w:val="FF873C8B"/>
    <w:lvl w:ilvl="0">
      <w:start w:val="1"/>
      <w:numFmt w:val="chineseCounting"/>
      <w:suff w:val="nothing"/>
      <w:lvlText w:val="（%1）"/>
      <w:lvlJc w:val="left"/>
      <w:pPr>
        <w:ind w:left="0" w:firstLine="420"/>
      </w:pPr>
      <w:rPr>
        <w:rFonts w:hint="eastAsia"/>
      </w:rPr>
    </w:lvl>
  </w:abstractNum>
  <w:abstractNum w:abstractNumId="7"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8" w15:restartNumberingAfterBreak="0">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10" w15:restartNumberingAfterBreak="0">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3"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4"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8" w15:restartNumberingAfterBreak="0">
    <w:nsid w:val="1ABD67F5"/>
    <w:multiLevelType w:val="hybridMultilevel"/>
    <w:tmpl w:val="6602F0C4"/>
    <w:lvl w:ilvl="0" w:tplc="FBF478E4">
      <w:start w:val="1"/>
      <w:numFmt w:val="japaneseCounting"/>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0522AEF"/>
    <w:multiLevelType w:val="hybridMultilevel"/>
    <w:tmpl w:val="DF36D69A"/>
    <w:lvl w:ilvl="0" w:tplc="6F5CB90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3" w15:restartNumberingAfterBreak="0">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8"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9" w15:restartNumberingAfterBreak="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0" w15:restartNumberingAfterBreak="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2" w15:restartNumberingAfterBreak="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3"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34"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3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8"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15:restartNumberingAfterBreak="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8"/>
  </w:num>
  <w:num w:numId="5">
    <w:abstractNumId w:val="16"/>
  </w:num>
  <w:num w:numId="6">
    <w:abstractNumId w:val="7"/>
  </w:num>
  <w:num w:numId="7">
    <w:abstractNumId w:val="31"/>
  </w:num>
  <w:num w:numId="8">
    <w:abstractNumId w:val="22"/>
  </w:num>
  <w:num w:numId="9">
    <w:abstractNumId w:val="36"/>
  </w:num>
  <w:num w:numId="10">
    <w:abstractNumId w:val="28"/>
  </w:num>
  <w:num w:numId="11">
    <w:abstractNumId w:val="25"/>
  </w:num>
  <w:num w:numId="12">
    <w:abstractNumId w:val="11"/>
  </w:num>
  <w:num w:numId="13">
    <w:abstractNumId w:val="32"/>
  </w:num>
  <w:num w:numId="14">
    <w:abstractNumId w:val="13"/>
  </w:num>
  <w:num w:numId="15">
    <w:abstractNumId w:val="14"/>
  </w:num>
  <w:num w:numId="16">
    <w:abstractNumId w:val="23"/>
  </w:num>
  <w:num w:numId="17">
    <w:abstractNumId w:val="21"/>
  </w:num>
  <w:num w:numId="18">
    <w:abstractNumId w:val="40"/>
  </w:num>
  <w:num w:numId="19">
    <w:abstractNumId w:val="38"/>
    <w:lvlOverride w:ilvl="0">
      <w:startOverride w:val="1"/>
    </w:lvlOverride>
  </w:num>
  <w:num w:numId="20">
    <w:abstractNumId w:val="29"/>
  </w:num>
  <w:num w:numId="21">
    <w:abstractNumId w:val="15"/>
  </w:num>
  <w:num w:numId="22">
    <w:abstractNumId w:val="27"/>
  </w:num>
  <w:num w:numId="23">
    <w:abstractNumId w:val="39"/>
  </w:num>
  <w:num w:numId="24">
    <w:abstractNumId w:val="10"/>
  </w:num>
  <w:num w:numId="25">
    <w:abstractNumId w:val="37"/>
  </w:num>
  <w:num w:numId="26">
    <w:abstractNumId w:val="30"/>
  </w:num>
  <w:num w:numId="27">
    <w:abstractNumId w:val="19"/>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3"/>
    <w:lvlOverride w:ilvl="0">
      <w:startOverride w:val="1"/>
    </w:lvlOverride>
  </w:num>
  <w:num w:numId="31">
    <w:abstractNumId w:val="34"/>
    <w:lvlOverride w:ilvl="0">
      <w:startOverride w:val="3"/>
    </w:lvlOverride>
  </w:num>
  <w:num w:numId="32">
    <w:abstractNumId w:val="1"/>
  </w:num>
  <w:num w:numId="33">
    <w:abstractNumId w:val="18"/>
  </w:num>
  <w:num w:numId="34">
    <w:abstractNumId w:val="20"/>
  </w:num>
  <w:num w:numId="35">
    <w:abstractNumId w:val="12"/>
  </w:num>
  <w:num w:numId="36">
    <w:abstractNumId w:val="2"/>
  </w:num>
  <w:num w:numId="37">
    <w:abstractNumId w:val="0"/>
  </w:num>
  <w:num w:numId="38">
    <w:abstractNumId w:val="6"/>
  </w:num>
  <w:num w:numId="39">
    <w:abstractNumId w:val="3"/>
  </w:num>
  <w:num w:numId="40">
    <w:abstractNumId w:val="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CF6"/>
    <w:rsid w:val="00021F7A"/>
    <w:rsid w:val="00022998"/>
    <w:rsid w:val="000238FC"/>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1D5"/>
    <w:rsid w:val="00035548"/>
    <w:rsid w:val="000360CB"/>
    <w:rsid w:val="000370D2"/>
    <w:rsid w:val="00037CA1"/>
    <w:rsid w:val="000400B9"/>
    <w:rsid w:val="00040625"/>
    <w:rsid w:val="000409F9"/>
    <w:rsid w:val="00040A06"/>
    <w:rsid w:val="00040A15"/>
    <w:rsid w:val="00041D87"/>
    <w:rsid w:val="000425BA"/>
    <w:rsid w:val="000427DA"/>
    <w:rsid w:val="000451C7"/>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0E25"/>
    <w:rsid w:val="000612B2"/>
    <w:rsid w:val="00061F5A"/>
    <w:rsid w:val="00062AD3"/>
    <w:rsid w:val="00062E3B"/>
    <w:rsid w:val="00063425"/>
    <w:rsid w:val="00064C30"/>
    <w:rsid w:val="00065283"/>
    <w:rsid w:val="00066C4B"/>
    <w:rsid w:val="00066D1E"/>
    <w:rsid w:val="00066E10"/>
    <w:rsid w:val="000672A6"/>
    <w:rsid w:val="000677D2"/>
    <w:rsid w:val="000709DF"/>
    <w:rsid w:val="00070BBF"/>
    <w:rsid w:val="00070F6F"/>
    <w:rsid w:val="0007122C"/>
    <w:rsid w:val="0007246F"/>
    <w:rsid w:val="0007327F"/>
    <w:rsid w:val="0007329C"/>
    <w:rsid w:val="00073F6C"/>
    <w:rsid w:val="00074D6C"/>
    <w:rsid w:val="00074D7D"/>
    <w:rsid w:val="00075898"/>
    <w:rsid w:val="00076B23"/>
    <w:rsid w:val="0008040A"/>
    <w:rsid w:val="0008127C"/>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A35"/>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13"/>
    <w:rsid w:val="000B7579"/>
    <w:rsid w:val="000C02D9"/>
    <w:rsid w:val="000C2E25"/>
    <w:rsid w:val="000C2EF8"/>
    <w:rsid w:val="000C3491"/>
    <w:rsid w:val="000C43CF"/>
    <w:rsid w:val="000C4621"/>
    <w:rsid w:val="000C6043"/>
    <w:rsid w:val="000C6CBC"/>
    <w:rsid w:val="000D03EC"/>
    <w:rsid w:val="000D0925"/>
    <w:rsid w:val="000D0CF7"/>
    <w:rsid w:val="000D28D8"/>
    <w:rsid w:val="000D2A75"/>
    <w:rsid w:val="000D2F4B"/>
    <w:rsid w:val="000D348F"/>
    <w:rsid w:val="000D36B8"/>
    <w:rsid w:val="000D3F8A"/>
    <w:rsid w:val="000D3FD1"/>
    <w:rsid w:val="000D48F1"/>
    <w:rsid w:val="000D5B04"/>
    <w:rsid w:val="000D6E97"/>
    <w:rsid w:val="000D6ED3"/>
    <w:rsid w:val="000E0B47"/>
    <w:rsid w:val="000E0C9E"/>
    <w:rsid w:val="000E13AB"/>
    <w:rsid w:val="000E1EF6"/>
    <w:rsid w:val="000E2E68"/>
    <w:rsid w:val="000E3B33"/>
    <w:rsid w:val="000E4C14"/>
    <w:rsid w:val="000E5F53"/>
    <w:rsid w:val="000E5F93"/>
    <w:rsid w:val="000E705A"/>
    <w:rsid w:val="000E79FE"/>
    <w:rsid w:val="000F08D2"/>
    <w:rsid w:val="000F0912"/>
    <w:rsid w:val="000F0FAC"/>
    <w:rsid w:val="000F1546"/>
    <w:rsid w:val="000F2CFD"/>
    <w:rsid w:val="000F33A8"/>
    <w:rsid w:val="000F4E84"/>
    <w:rsid w:val="000F5946"/>
    <w:rsid w:val="000F6CB5"/>
    <w:rsid w:val="000F7308"/>
    <w:rsid w:val="00100280"/>
    <w:rsid w:val="001004A6"/>
    <w:rsid w:val="00101D91"/>
    <w:rsid w:val="00102392"/>
    <w:rsid w:val="001028C7"/>
    <w:rsid w:val="00103278"/>
    <w:rsid w:val="001040DF"/>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4B4C"/>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3BD"/>
    <w:rsid w:val="00125CFA"/>
    <w:rsid w:val="001265E9"/>
    <w:rsid w:val="00126CA5"/>
    <w:rsid w:val="00127C67"/>
    <w:rsid w:val="00130244"/>
    <w:rsid w:val="0013173E"/>
    <w:rsid w:val="0013193D"/>
    <w:rsid w:val="001328F6"/>
    <w:rsid w:val="00134D7F"/>
    <w:rsid w:val="00135C50"/>
    <w:rsid w:val="00136376"/>
    <w:rsid w:val="00136A47"/>
    <w:rsid w:val="00136EF0"/>
    <w:rsid w:val="00137508"/>
    <w:rsid w:val="00137AE0"/>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571F"/>
    <w:rsid w:val="00156A63"/>
    <w:rsid w:val="00156AC4"/>
    <w:rsid w:val="001571E1"/>
    <w:rsid w:val="001572E2"/>
    <w:rsid w:val="00157456"/>
    <w:rsid w:val="001576DC"/>
    <w:rsid w:val="00157834"/>
    <w:rsid w:val="0016047B"/>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5E07"/>
    <w:rsid w:val="001763F7"/>
    <w:rsid w:val="001767B2"/>
    <w:rsid w:val="00180DA8"/>
    <w:rsid w:val="00181168"/>
    <w:rsid w:val="001853FD"/>
    <w:rsid w:val="0018543D"/>
    <w:rsid w:val="00186A15"/>
    <w:rsid w:val="0018796E"/>
    <w:rsid w:val="0019001E"/>
    <w:rsid w:val="001907CD"/>
    <w:rsid w:val="0019115E"/>
    <w:rsid w:val="001917CB"/>
    <w:rsid w:val="00193921"/>
    <w:rsid w:val="00193D1F"/>
    <w:rsid w:val="00193EDB"/>
    <w:rsid w:val="001947C4"/>
    <w:rsid w:val="00194EF6"/>
    <w:rsid w:val="00195AA4"/>
    <w:rsid w:val="001967F1"/>
    <w:rsid w:val="00197559"/>
    <w:rsid w:val="00197E8B"/>
    <w:rsid w:val="001A05D8"/>
    <w:rsid w:val="001A066E"/>
    <w:rsid w:val="001A0FD5"/>
    <w:rsid w:val="001A1005"/>
    <w:rsid w:val="001A1932"/>
    <w:rsid w:val="001A2AFE"/>
    <w:rsid w:val="001A3CCF"/>
    <w:rsid w:val="001A436E"/>
    <w:rsid w:val="001A552B"/>
    <w:rsid w:val="001A56D8"/>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54E"/>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37C4"/>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47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CB3"/>
    <w:rsid w:val="00227EB8"/>
    <w:rsid w:val="00231E23"/>
    <w:rsid w:val="00232EF4"/>
    <w:rsid w:val="00233778"/>
    <w:rsid w:val="00235987"/>
    <w:rsid w:val="00236A14"/>
    <w:rsid w:val="002407C0"/>
    <w:rsid w:val="0024187E"/>
    <w:rsid w:val="002423E4"/>
    <w:rsid w:val="0024285B"/>
    <w:rsid w:val="00243903"/>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C3C"/>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8BF"/>
    <w:rsid w:val="002A5CE8"/>
    <w:rsid w:val="002A791F"/>
    <w:rsid w:val="002B0C26"/>
    <w:rsid w:val="002B1270"/>
    <w:rsid w:val="002B1300"/>
    <w:rsid w:val="002B1335"/>
    <w:rsid w:val="002B3385"/>
    <w:rsid w:val="002B4672"/>
    <w:rsid w:val="002B52AD"/>
    <w:rsid w:val="002B5B64"/>
    <w:rsid w:val="002B62B2"/>
    <w:rsid w:val="002C1BD4"/>
    <w:rsid w:val="002C3413"/>
    <w:rsid w:val="002C34DB"/>
    <w:rsid w:val="002C3A32"/>
    <w:rsid w:val="002C3FB8"/>
    <w:rsid w:val="002C4286"/>
    <w:rsid w:val="002C43FB"/>
    <w:rsid w:val="002C4409"/>
    <w:rsid w:val="002C7531"/>
    <w:rsid w:val="002C799A"/>
    <w:rsid w:val="002C7B32"/>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D5E"/>
    <w:rsid w:val="002E4E1F"/>
    <w:rsid w:val="002E4FD2"/>
    <w:rsid w:val="002E5BD1"/>
    <w:rsid w:val="002E5E97"/>
    <w:rsid w:val="002E5EF6"/>
    <w:rsid w:val="002E643F"/>
    <w:rsid w:val="002E69F3"/>
    <w:rsid w:val="002E6B8E"/>
    <w:rsid w:val="002E7D66"/>
    <w:rsid w:val="002F05B5"/>
    <w:rsid w:val="002F0EA9"/>
    <w:rsid w:val="002F13FD"/>
    <w:rsid w:val="002F173B"/>
    <w:rsid w:val="002F1786"/>
    <w:rsid w:val="002F2305"/>
    <w:rsid w:val="002F23BF"/>
    <w:rsid w:val="002F35D7"/>
    <w:rsid w:val="002F3D19"/>
    <w:rsid w:val="002F3F9C"/>
    <w:rsid w:val="002F4011"/>
    <w:rsid w:val="002F4824"/>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2A41"/>
    <w:rsid w:val="00314042"/>
    <w:rsid w:val="00314A1A"/>
    <w:rsid w:val="00314D51"/>
    <w:rsid w:val="00316DD0"/>
    <w:rsid w:val="0032062D"/>
    <w:rsid w:val="0032098C"/>
    <w:rsid w:val="00320A8B"/>
    <w:rsid w:val="00320DA3"/>
    <w:rsid w:val="0032127D"/>
    <w:rsid w:val="003214CF"/>
    <w:rsid w:val="00321780"/>
    <w:rsid w:val="003221F2"/>
    <w:rsid w:val="003232A4"/>
    <w:rsid w:val="003236FA"/>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111D"/>
    <w:rsid w:val="00341AB8"/>
    <w:rsid w:val="00342164"/>
    <w:rsid w:val="00342F4A"/>
    <w:rsid w:val="00343A6B"/>
    <w:rsid w:val="00344650"/>
    <w:rsid w:val="00344C1A"/>
    <w:rsid w:val="00345156"/>
    <w:rsid w:val="0034529B"/>
    <w:rsid w:val="0034628E"/>
    <w:rsid w:val="00346452"/>
    <w:rsid w:val="00350989"/>
    <w:rsid w:val="00350C11"/>
    <w:rsid w:val="0035148D"/>
    <w:rsid w:val="003518B2"/>
    <w:rsid w:val="00352028"/>
    <w:rsid w:val="00352219"/>
    <w:rsid w:val="003524F3"/>
    <w:rsid w:val="0035423E"/>
    <w:rsid w:val="0035426A"/>
    <w:rsid w:val="00354A09"/>
    <w:rsid w:val="00354F6E"/>
    <w:rsid w:val="00355724"/>
    <w:rsid w:val="003557D5"/>
    <w:rsid w:val="0035618F"/>
    <w:rsid w:val="003567ED"/>
    <w:rsid w:val="00357685"/>
    <w:rsid w:val="0035792B"/>
    <w:rsid w:val="0036087D"/>
    <w:rsid w:val="00360E0A"/>
    <w:rsid w:val="00361D3C"/>
    <w:rsid w:val="00361DE8"/>
    <w:rsid w:val="003637D6"/>
    <w:rsid w:val="00364C75"/>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4C7"/>
    <w:rsid w:val="00376DD0"/>
    <w:rsid w:val="0038038C"/>
    <w:rsid w:val="00380B6F"/>
    <w:rsid w:val="00380D97"/>
    <w:rsid w:val="00381498"/>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B7F28"/>
    <w:rsid w:val="003C16E7"/>
    <w:rsid w:val="003C172B"/>
    <w:rsid w:val="003C191C"/>
    <w:rsid w:val="003C253C"/>
    <w:rsid w:val="003C316C"/>
    <w:rsid w:val="003C4267"/>
    <w:rsid w:val="003C44E1"/>
    <w:rsid w:val="003C6389"/>
    <w:rsid w:val="003C6D11"/>
    <w:rsid w:val="003C77B0"/>
    <w:rsid w:val="003C7D3F"/>
    <w:rsid w:val="003D00A7"/>
    <w:rsid w:val="003D1161"/>
    <w:rsid w:val="003D1B3F"/>
    <w:rsid w:val="003D2A34"/>
    <w:rsid w:val="003D2FC7"/>
    <w:rsid w:val="003D357C"/>
    <w:rsid w:val="003D4450"/>
    <w:rsid w:val="003D4758"/>
    <w:rsid w:val="003D4B81"/>
    <w:rsid w:val="003D54DC"/>
    <w:rsid w:val="003D65A6"/>
    <w:rsid w:val="003D69B9"/>
    <w:rsid w:val="003D6ADA"/>
    <w:rsid w:val="003E0037"/>
    <w:rsid w:val="003E0D68"/>
    <w:rsid w:val="003E1456"/>
    <w:rsid w:val="003E1E12"/>
    <w:rsid w:val="003E1FCB"/>
    <w:rsid w:val="003E2D7B"/>
    <w:rsid w:val="003E3523"/>
    <w:rsid w:val="003E42DD"/>
    <w:rsid w:val="003E4A35"/>
    <w:rsid w:val="003E51C7"/>
    <w:rsid w:val="003E5322"/>
    <w:rsid w:val="003E5387"/>
    <w:rsid w:val="003E5D4A"/>
    <w:rsid w:val="003E626D"/>
    <w:rsid w:val="003E78D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1AC6"/>
    <w:rsid w:val="0040245D"/>
    <w:rsid w:val="00403065"/>
    <w:rsid w:val="00404892"/>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10"/>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4526"/>
    <w:rsid w:val="004555C8"/>
    <w:rsid w:val="00456823"/>
    <w:rsid w:val="004569E1"/>
    <w:rsid w:val="00457742"/>
    <w:rsid w:val="00457F89"/>
    <w:rsid w:val="00460B5F"/>
    <w:rsid w:val="00461725"/>
    <w:rsid w:val="00462A53"/>
    <w:rsid w:val="00462EA7"/>
    <w:rsid w:val="00463979"/>
    <w:rsid w:val="00463BA0"/>
    <w:rsid w:val="00464C89"/>
    <w:rsid w:val="004650EB"/>
    <w:rsid w:val="00465378"/>
    <w:rsid w:val="00465636"/>
    <w:rsid w:val="0046687B"/>
    <w:rsid w:val="00467DA3"/>
    <w:rsid w:val="004726A6"/>
    <w:rsid w:val="00472C4B"/>
    <w:rsid w:val="004734AF"/>
    <w:rsid w:val="0047364D"/>
    <w:rsid w:val="004736C9"/>
    <w:rsid w:val="00473D30"/>
    <w:rsid w:val="004744EE"/>
    <w:rsid w:val="00475A43"/>
    <w:rsid w:val="00475D40"/>
    <w:rsid w:val="004779AC"/>
    <w:rsid w:val="00480151"/>
    <w:rsid w:val="0048107B"/>
    <w:rsid w:val="00481606"/>
    <w:rsid w:val="004819DB"/>
    <w:rsid w:val="00482FDC"/>
    <w:rsid w:val="00483622"/>
    <w:rsid w:val="00483B81"/>
    <w:rsid w:val="00483F38"/>
    <w:rsid w:val="00483F63"/>
    <w:rsid w:val="00484176"/>
    <w:rsid w:val="00484546"/>
    <w:rsid w:val="004847FC"/>
    <w:rsid w:val="00484F51"/>
    <w:rsid w:val="00485EE7"/>
    <w:rsid w:val="0049057C"/>
    <w:rsid w:val="004926FD"/>
    <w:rsid w:val="00492B65"/>
    <w:rsid w:val="004942A4"/>
    <w:rsid w:val="004958FB"/>
    <w:rsid w:val="00495AD5"/>
    <w:rsid w:val="00495E5E"/>
    <w:rsid w:val="00496D6B"/>
    <w:rsid w:val="00497E89"/>
    <w:rsid w:val="004A08D3"/>
    <w:rsid w:val="004A0BCB"/>
    <w:rsid w:val="004A181D"/>
    <w:rsid w:val="004A2D58"/>
    <w:rsid w:val="004A2F5A"/>
    <w:rsid w:val="004A42D7"/>
    <w:rsid w:val="004A4E0C"/>
    <w:rsid w:val="004A607A"/>
    <w:rsid w:val="004A61EC"/>
    <w:rsid w:val="004A68CF"/>
    <w:rsid w:val="004A7A79"/>
    <w:rsid w:val="004A7B30"/>
    <w:rsid w:val="004A7D60"/>
    <w:rsid w:val="004A7E1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3B1"/>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936"/>
    <w:rsid w:val="004D4B33"/>
    <w:rsid w:val="004D50DB"/>
    <w:rsid w:val="004D586C"/>
    <w:rsid w:val="004D5F08"/>
    <w:rsid w:val="004D6919"/>
    <w:rsid w:val="004E004F"/>
    <w:rsid w:val="004E0206"/>
    <w:rsid w:val="004E04F2"/>
    <w:rsid w:val="004E114E"/>
    <w:rsid w:val="004E1F6B"/>
    <w:rsid w:val="004E344B"/>
    <w:rsid w:val="004E41C2"/>
    <w:rsid w:val="004E447F"/>
    <w:rsid w:val="004E458F"/>
    <w:rsid w:val="004E580A"/>
    <w:rsid w:val="004E6587"/>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17"/>
    <w:rsid w:val="00514FD9"/>
    <w:rsid w:val="0051511B"/>
    <w:rsid w:val="005153EB"/>
    <w:rsid w:val="0051641A"/>
    <w:rsid w:val="005200A3"/>
    <w:rsid w:val="005208E4"/>
    <w:rsid w:val="00520C9B"/>
    <w:rsid w:val="005218B7"/>
    <w:rsid w:val="00522CBD"/>
    <w:rsid w:val="00522EAB"/>
    <w:rsid w:val="00523A02"/>
    <w:rsid w:val="00524D62"/>
    <w:rsid w:val="00524FE3"/>
    <w:rsid w:val="005267E4"/>
    <w:rsid w:val="00527A74"/>
    <w:rsid w:val="0053122D"/>
    <w:rsid w:val="00531459"/>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09D"/>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57B1"/>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2909"/>
    <w:rsid w:val="005734E0"/>
    <w:rsid w:val="0057410C"/>
    <w:rsid w:val="005761C9"/>
    <w:rsid w:val="00576EBD"/>
    <w:rsid w:val="0057762D"/>
    <w:rsid w:val="005779EF"/>
    <w:rsid w:val="00580379"/>
    <w:rsid w:val="00580398"/>
    <w:rsid w:val="005804A8"/>
    <w:rsid w:val="00580712"/>
    <w:rsid w:val="00580FC0"/>
    <w:rsid w:val="00581799"/>
    <w:rsid w:val="00581C77"/>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0D3"/>
    <w:rsid w:val="00595893"/>
    <w:rsid w:val="00595D3F"/>
    <w:rsid w:val="00596488"/>
    <w:rsid w:val="00597D32"/>
    <w:rsid w:val="005A0474"/>
    <w:rsid w:val="005A39A9"/>
    <w:rsid w:val="005A4A4C"/>
    <w:rsid w:val="005A4A82"/>
    <w:rsid w:val="005A63AF"/>
    <w:rsid w:val="005A6ACE"/>
    <w:rsid w:val="005A733A"/>
    <w:rsid w:val="005A7C85"/>
    <w:rsid w:val="005A7F3F"/>
    <w:rsid w:val="005B037E"/>
    <w:rsid w:val="005B0A8B"/>
    <w:rsid w:val="005B0EB0"/>
    <w:rsid w:val="005B2471"/>
    <w:rsid w:val="005B251B"/>
    <w:rsid w:val="005B2EAB"/>
    <w:rsid w:val="005B47F7"/>
    <w:rsid w:val="005B5014"/>
    <w:rsid w:val="005B6F1F"/>
    <w:rsid w:val="005B73A6"/>
    <w:rsid w:val="005B77DA"/>
    <w:rsid w:val="005C0780"/>
    <w:rsid w:val="005C1B8E"/>
    <w:rsid w:val="005C1DAC"/>
    <w:rsid w:val="005C210E"/>
    <w:rsid w:val="005C2671"/>
    <w:rsid w:val="005C29D6"/>
    <w:rsid w:val="005C29E2"/>
    <w:rsid w:val="005C2E45"/>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60B2"/>
    <w:rsid w:val="005E7A9C"/>
    <w:rsid w:val="005E7D65"/>
    <w:rsid w:val="005E7EC4"/>
    <w:rsid w:val="005F0182"/>
    <w:rsid w:val="005F03CC"/>
    <w:rsid w:val="005F1677"/>
    <w:rsid w:val="005F1C94"/>
    <w:rsid w:val="005F2341"/>
    <w:rsid w:val="005F23CF"/>
    <w:rsid w:val="005F26B5"/>
    <w:rsid w:val="005F2C9B"/>
    <w:rsid w:val="005F3784"/>
    <w:rsid w:val="005F38BC"/>
    <w:rsid w:val="005F4829"/>
    <w:rsid w:val="005F66A9"/>
    <w:rsid w:val="005F6EE6"/>
    <w:rsid w:val="005F79F2"/>
    <w:rsid w:val="00600996"/>
    <w:rsid w:val="00600C92"/>
    <w:rsid w:val="00601236"/>
    <w:rsid w:val="006028ED"/>
    <w:rsid w:val="0060336E"/>
    <w:rsid w:val="006033D0"/>
    <w:rsid w:val="00603C49"/>
    <w:rsid w:val="00603EE6"/>
    <w:rsid w:val="00603FBA"/>
    <w:rsid w:val="0060466C"/>
    <w:rsid w:val="00604701"/>
    <w:rsid w:val="00605633"/>
    <w:rsid w:val="0060569A"/>
    <w:rsid w:val="00605A07"/>
    <w:rsid w:val="00606AD1"/>
    <w:rsid w:val="00606B06"/>
    <w:rsid w:val="00607642"/>
    <w:rsid w:val="0060780F"/>
    <w:rsid w:val="00607F43"/>
    <w:rsid w:val="006107B7"/>
    <w:rsid w:val="00610B03"/>
    <w:rsid w:val="00613580"/>
    <w:rsid w:val="0061430C"/>
    <w:rsid w:val="00614CC0"/>
    <w:rsid w:val="00615765"/>
    <w:rsid w:val="0061796F"/>
    <w:rsid w:val="00617D6C"/>
    <w:rsid w:val="00620120"/>
    <w:rsid w:val="00621622"/>
    <w:rsid w:val="00621C2F"/>
    <w:rsid w:val="00622499"/>
    <w:rsid w:val="006232FA"/>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5B69"/>
    <w:rsid w:val="0064610A"/>
    <w:rsid w:val="00647A95"/>
    <w:rsid w:val="00650B28"/>
    <w:rsid w:val="00651457"/>
    <w:rsid w:val="0065181B"/>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279"/>
    <w:rsid w:val="006A64B1"/>
    <w:rsid w:val="006A7BF4"/>
    <w:rsid w:val="006A7D32"/>
    <w:rsid w:val="006A7D66"/>
    <w:rsid w:val="006A7E94"/>
    <w:rsid w:val="006B31F3"/>
    <w:rsid w:val="006B3CD4"/>
    <w:rsid w:val="006B3D25"/>
    <w:rsid w:val="006B3E30"/>
    <w:rsid w:val="006B3E5E"/>
    <w:rsid w:val="006B685B"/>
    <w:rsid w:val="006B6F1C"/>
    <w:rsid w:val="006C0CEA"/>
    <w:rsid w:val="006C139C"/>
    <w:rsid w:val="006C158C"/>
    <w:rsid w:val="006C1D38"/>
    <w:rsid w:val="006C39DF"/>
    <w:rsid w:val="006C3A50"/>
    <w:rsid w:val="006C4DAD"/>
    <w:rsid w:val="006C51D2"/>
    <w:rsid w:val="006C58F9"/>
    <w:rsid w:val="006C62C3"/>
    <w:rsid w:val="006C6574"/>
    <w:rsid w:val="006D2386"/>
    <w:rsid w:val="006D2689"/>
    <w:rsid w:val="006D2B2A"/>
    <w:rsid w:val="006D4623"/>
    <w:rsid w:val="006D4C4D"/>
    <w:rsid w:val="006D4D77"/>
    <w:rsid w:val="006D4F94"/>
    <w:rsid w:val="006D50C1"/>
    <w:rsid w:val="006D52A0"/>
    <w:rsid w:val="006D5BD3"/>
    <w:rsid w:val="006D6473"/>
    <w:rsid w:val="006D682A"/>
    <w:rsid w:val="006E03E7"/>
    <w:rsid w:val="006E0EA6"/>
    <w:rsid w:val="006E2451"/>
    <w:rsid w:val="006E27B5"/>
    <w:rsid w:val="006E3755"/>
    <w:rsid w:val="006E3AE5"/>
    <w:rsid w:val="006E3DDF"/>
    <w:rsid w:val="006E4D95"/>
    <w:rsid w:val="006E568F"/>
    <w:rsid w:val="006E5D06"/>
    <w:rsid w:val="006E6842"/>
    <w:rsid w:val="006F1320"/>
    <w:rsid w:val="006F14B4"/>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1B64"/>
    <w:rsid w:val="0072225A"/>
    <w:rsid w:val="007223DB"/>
    <w:rsid w:val="007229DB"/>
    <w:rsid w:val="00723AF3"/>
    <w:rsid w:val="00725BA4"/>
    <w:rsid w:val="00725D0E"/>
    <w:rsid w:val="00726244"/>
    <w:rsid w:val="007262AE"/>
    <w:rsid w:val="00726457"/>
    <w:rsid w:val="007300FC"/>
    <w:rsid w:val="00730630"/>
    <w:rsid w:val="00730DC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6DC"/>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3EB1"/>
    <w:rsid w:val="00774C03"/>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3C3A"/>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3A06"/>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E6ECD"/>
    <w:rsid w:val="007F00DD"/>
    <w:rsid w:val="007F0141"/>
    <w:rsid w:val="007F0490"/>
    <w:rsid w:val="007F0517"/>
    <w:rsid w:val="007F0663"/>
    <w:rsid w:val="007F1D34"/>
    <w:rsid w:val="007F23C2"/>
    <w:rsid w:val="007F3396"/>
    <w:rsid w:val="007F4F38"/>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BC2"/>
    <w:rsid w:val="00821CBC"/>
    <w:rsid w:val="008224FD"/>
    <w:rsid w:val="00822A00"/>
    <w:rsid w:val="0082327C"/>
    <w:rsid w:val="008234B2"/>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3DB2"/>
    <w:rsid w:val="00834185"/>
    <w:rsid w:val="008342AA"/>
    <w:rsid w:val="00834976"/>
    <w:rsid w:val="0083503F"/>
    <w:rsid w:val="008352CC"/>
    <w:rsid w:val="00836578"/>
    <w:rsid w:val="00836C86"/>
    <w:rsid w:val="00836F8A"/>
    <w:rsid w:val="00837525"/>
    <w:rsid w:val="0083790E"/>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4B3"/>
    <w:rsid w:val="00857768"/>
    <w:rsid w:val="00857E28"/>
    <w:rsid w:val="00860221"/>
    <w:rsid w:val="00860EC8"/>
    <w:rsid w:val="00861524"/>
    <w:rsid w:val="00861FF2"/>
    <w:rsid w:val="008620A3"/>
    <w:rsid w:val="00863C97"/>
    <w:rsid w:val="00863D1F"/>
    <w:rsid w:val="00864045"/>
    <w:rsid w:val="00866C20"/>
    <w:rsid w:val="008672A3"/>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8D8"/>
    <w:rsid w:val="00897E8B"/>
    <w:rsid w:val="008A064F"/>
    <w:rsid w:val="008A1A1E"/>
    <w:rsid w:val="008A1E8C"/>
    <w:rsid w:val="008A232B"/>
    <w:rsid w:val="008A23F5"/>
    <w:rsid w:val="008A52C0"/>
    <w:rsid w:val="008A5879"/>
    <w:rsid w:val="008A5A99"/>
    <w:rsid w:val="008A5ECE"/>
    <w:rsid w:val="008A601B"/>
    <w:rsid w:val="008A6F7A"/>
    <w:rsid w:val="008A7128"/>
    <w:rsid w:val="008A7402"/>
    <w:rsid w:val="008B0831"/>
    <w:rsid w:val="008B0A06"/>
    <w:rsid w:val="008B1A15"/>
    <w:rsid w:val="008B2793"/>
    <w:rsid w:val="008B2876"/>
    <w:rsid w:val="008B2884"/>
    <w:rsid w:val="008B2B57"/>
    <w:rsid w:val="008B33B0"/>
    <w:rsid w:val="008B406A"/>
    <w:rsid w:val="008B4166"/>
    <w:rsid w:val="008B69E7"/>
    <w:rsid w:val="008B79D1"/>
    <w:rsid w:val="008B7C4A"/>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5C87"/>
    <w:rsid w:val="008D63F3"/>
    <w:rsid w:val="008D7C89"/>
    <w:rsid w:val="008E0439"/>
    <w:rsid w:val="008E1502"/>
    <w:rsid w:val="008E1BF0"/>
    <w:rsid w:val="008E1FB9"/>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6B52"/>
    <w:rsid w:val="009073C4"/>
    <w:rsid w:val="009102AF"/>
    <w:rsid w:val="00910640"/>
    <w:rsid w:val="00910C7A"/>
    <w:rsid w:val="00911442"/>
    <w:rsid w:val="00911FA3"/>
    <w:rsid w:val="00912025"/>
    <w:rsid w:val="009134A8"/>
    <w:rsid w:val="00913F57"/>
    <w:rsid w:val="00916A2E"/>
    <w:rsid w:val="00916AB9"/>
    <w:rsid w:val="00916AD9"/>
    <w:rsid w:val="00916F72"/>
    <w:rsid w:val="00917852"/>
    <w:rsid w:val="00917971"/>
    <w:rsid w:val="009202D3"/>
    <w:rsid w:val="0092133E"/>
    <w:rsid w:val="00921914"/>
    <w:rsid w:val="009221D7"/>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396"/>
    <w:rsid w:val="00935E16"/>
    <w:rsid w:val="00935F5A"/>
    <w:rsid w:val="00936CDC"/>
    <w:rsid w:val="00940FE3"/>
    <w:rsid w:val="009414CC"/>
    <w:rsid w:val="00941573"/>
    <w:rsid w:val="00941DAA"/>
    <w:rsid w:val="0094281C"/>
    <w:rsid w:val="00942F2A"/>
    <w:rsid w:val="00943843"/>
    <w:rsid w:val="009442A0"/>
    <w:rsid w:val="00944471"/>
    <w:rsid w:val="00944F35"/>
    <w:rsid w:val="00946658"/>
    <w:rsid w:val="009467A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A76"/>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389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2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897"/>
    <w:rsid w:val="009C7CB3"/>
    <w:rsid w:val="009D0D49"/>
    <w:rsid w:val="009D176E"/>
    <w:rsid w:val="009D29DE"/>
    <w:rsid w:val="009D2D2C"/>
    <w:rsid w:val="009D3301"/>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9F66E4"/>
    <w:rsid w:val="00A0149C"/>
    <w:rsid w:val="00A03231"/>
    <w:rsid w:val="00A03746"/>
    <w:rsid w:val="00A03D6C"/>
    <w:rsid w:val="00A03ED8"/>
    <w:rsid w:val="00A04BA7"/>
    <w:rsid w:val="00A04FD8"/>
    <w:rsid w:val="00A0545B"/>
    <w:rsid w:val="00A05E42"/>
    <w:rsid w:val="00A06A27"/>
    <w:rsid w:val="00A06DCE"/>
    <w:rsid w:val="00A07C33"/>
    <w:rsid w:val="00A10319"/>
    <w:rsid w:val="00A114A4"/>
    <w:rsid w:val="00A11C53"/>
    <w:rsid w:val="00A121B2"/>
    <w:rsid w:val="00A12A9B"/>
    <w:rsid w:val="00A13649"/>
    <w:rsid w:val="00A13F05"/>
    <w:rsid w:val="00A1553D"/>
    <w:rsid w:val="00A158EF"/>
    <w:rsid w:val="00A17EDB"/>
    <w:rsid w:val="00A205FD"/>
    <w:rsid w:val="00A20945"/>
    <w:rsid w:val="00A20D56"/>
    <w:rsid w:val="00A210A2"/>
    <w:rsid w:val="00A2188B"/>
    <w:rsid w:val="00A22267"/>
    <w:rsid w:val="00A22427"/>
    <w:rsid w:val="00A224DD"/>
    <w:rsid w:val="00A23088"/>
    <w:rsid w:val="00A23723"/>
    <w:rsid w:val="00A23FA8"/>
    <w:rsid w:val="00A24ED5"/>
    <w:rsid w:val="00A25EE7"/>
    <w:rsid w:val="00A2701B"/>
    <w:rsid w:val="00A27C85"/>
    <w:rsid w:val="00A30DB9"/>
    <w:rsid w:val="00A30F0E"/>
    <w:rsid w:val="00A3298C"/>
    <w:rsid w:val="00A33B01"/>
    <w:rsid w:val="00A33E67"/>
    <w:rsid w:val="00A35492"/>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46B0F"/>
    <w:rsid w:val="00A47B6B"/>
    <w:rsid w:val="00A50CDD"/>
    <w:rsid w:val="00A50D4B"/>
    <w:rsid w:val="00A51868"/>
    <w:rsid w:val="00A5209D"/>
    <w:rsid w:val="00A52678"/>
    <w:rsid w:val="00A53368"/>
    <w:rsid w:val="00A53AFD"/>
    <w:rsid w:val="00A54339"/>
    <w:rsid w:val="00A55158"/>
    <w:rsid w:val="00A55F54"/>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2DA4"/>
    <w:rsid w:val="00A82E61"/>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168"/>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35C"/>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178"/>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1504"/>
    <w:rsid w:val="00B023CE"/>
    <w:rsid w:val="00B028F7"/>
    <w:rsid w:val="00B028FB"/>
    <w:rsid w:val="00B031A0"/>
    <w:rsid w:val="00B03793"/>
    <w:rsid w:val="00B03D2E"/>
    <w:rsid w:val="00B03EE8"/>
    <w:rsid w:val="00B03FAA"/>
    <w:rsid w:val="00B042F2"/>
    <w:rsid w:val="00B04796"/>
    <w:rsid w:val="00B04DDE"/>
    <w:rsid w:val="00B05F9A"/>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98A"/>
    <w:rsid w:val="00B22B33"/>
    <w:rsid w:val="00B23B15"/>
    <w:rsid w:val="00B24259"/>
    <w:rsid w:val="00B2496D"/>
    <w:rsid w:val="00B25236"/>
    <w:rsid w:val="00B2571D"/>
    <w:rsid w:val="00B25E44"/>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16B"/>
    <w:rsid w:val="00B462D9"/>
    <w:rsid w:val="00B4746A"/>
    <w:rsid w:val="00B47979"/>
    <w:rsid w:val="00B47AEF"/>
    <w:rsid w:val="00B47C0A"/>
    <w:rsid w:val="00B51304"/>
    <w:rsid w:val="00B51A69"/>
    <w:rsid w:val="00B53047"/>
    <w:rsid w:val="00B54235"/>
    <w:rsid w:val="00B542FD"/>
    <w:rsid w:val="00B54439"/>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392"/>
    <w:rsid w:val="00B67E8D"/>
    <w:rsid w:val="00B7055D"/>
    <w:rsid w:val="00B70853"/>
    <w:rsid w:val="00B70B0B"/>
    <w:rsid w:val="00B725E3"/>
    <w:rsid w:val="00B7264B"/>
    <w:rsid w:val="00B73BFC"/>
    <w:rsid w:val="00B74F37"/>
    <w:rsid w:val="00B75052"/>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97646"/>
    <w:rsid w:val="00BA01E3"/>
    <w:rsid w:val="00BA0754"/>
    <w:rsid w:val="00BA1744"/>
    <w:rsid w:val="00BA1E00"/>
    <w:rsid w:val="00BA29AD"/>
    <w:rsid w:val="00BA2E32"/>
    <w:rsid w:val="00BA3E56"/>
    <w:rsid w:val="00BA4171"/>
    <w:rsid w:val="00BA481A"/>
    <w:rsid w:val="00BA4C3E"/>
    <w:rsid w:val="00BA5243"/>
    <w:rsid w:val="00BA5B20"/>
    <w:rsid w:val="00BA62EE"/>
    <w:rsid w:val="00BA70B4"/>
    <w:rsid w:val="00BB0A98"/>
    <w:rsid w:val="00BB1E1E"/>
    <w:rsid w:val="00BB23C0"/>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11DA"/>
    <w:rsid w:val="00BD1BD2"/>
    <w:rsid w:val="00BD2014"/>
    <w:rsid w:val="00BD24E7"/>
    <w:rsid w:val="00BD2614"/>
    <w:rsid w:val="00BD2A16"/>
    <w:rsid w:val="00BD415F"/>
    <w:rsid w:val="00BD5428"/>
    <w:rsid w:val="00BD54F1"/>
    <w:rsid w:val="00BD6867"/>
    <w:rsid w:val="00BD7220"/>
    <w:rsid w:val="00BE06F9"/>
    <w:rsid w:val="00BE1180"/>
    <w:rsid w:val="00BE12F2"/>
    <w:rsid w:val="00BE1451"/>
    <w:rsid w:val="00BE1D67"/>
    <w:rsid w:val="00BE2AE4"/>
    <w:rsid w:val="00BE373A"/>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790"/>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5E93"/>
    <w:rsid w:val="00C36836"/>
    <w:rsid w:val="00C37C6E"/>
    <w:rsid w:val="00C37C91"/>
    <w:rsid w:val="00C37D2A"/>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513"/>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14CC"/>
    <w:rsid w:val="00C72E84"/>
    <w:rsid w:val="00C733DB"/>
    <w:rsid w:val="00C73F32"/>
    <w:rsid w:val="00C741BF"/>
    <w:rsid w:val="00C74503"/>
    <w:rsid w:val="00C755E5"/>
    <w:rsid w:val="00C76C6E"/>
    <w:rsid w:val="00C774E8"/>
    <w:rsid w:val="00C77BBC"/>
    <w:rsid w:val="00C80535"/>
    <w:rsid w:val="00C80EE0"/>
    <w:rsid w:val="00C811F1"/>
    <w:rsid w:val="00C82512"/>
    <w:rsid w:val="00C82839"/>
    <w:rsid w:val="00C82A08"/>
    <w:rsid w:val="00C82B7E"/>
    <w:rsid w:val="00C82C06"/>
    <w:rsid w:val="00C833DC"/>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6253"/>
    <w:rsid w:val="00C9700C"/>
    <w:rsid w:val="00CA0019"/>
    <w:rsid w:val="00CA0A8E"/>
    <w:rsid w:val="00CA0D37"/>
    <w:rsid w:val="00CA0F0D"/>
    <w:rsid w:val="00CA0F54"/>
    <w:rsid w:val="00CA0F99"/>
    <w:rsid w:val="00CA1128"/>
    <w:rsid w:val="00CA1C64"/>
    <w:rsid w:val="00CA2078"/>
    <w:rsid w:val="00CA2332"/>
    <w:rsid w:val="00CA2895"/>
    <w:rsid w:val="00CA3042"/>
    <w:rsid w:val="00CA6354"/>
    <w:rsid w:val="00CA7C5A"/>
    <w:rsid w:val="00CB008D"/>
    <w:rsid w:val="00CB0CC6"/>
    <w:rsid w:val="00CB1802"/>
    <w:rsid w:val="00CB1919"/>
    <w:rsid w:val="00CB2831"/>
    <w:rsid w:val="00CB497E"/>
    <w:rsid w:val="00CB6362"/>
    <w:rsid w:val="00CB673C"/>
    <w:rsid w:val="00CB6F10"/>
    <w:rsid w:val="00CB72B1"/>
    <w:rsid w:val="00CB7405"/>
    <w:rsid w:val="00CB77CC"/>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3A3F"/>
    <w:rsid w:val="00CD44CF"/>
    <w:rsid w:val="00CD46D9"/>
    <w:rsid w:val="00CD4A4E"/>
    <w:rsid w:val="00CD5532"/>
    <w:rsid w:val="00CD5B22"/>
    <w:rsid w:val="00CD5E81"/>
    <w:rsid w:val="00CD62BA"/>
    <w:rsid w:val="00CD6923"/>
    <w:rsid w:val="00CD7609"/>
    <w:rsid w:val="00CD7660"/>
    <w:rsid w:val="00CE043D"/>
    <w:rsid w:val="00CE0649"/>
    <w:rsid w:val="00CE1BC9"/>
    <w:rsid w:val="00CE264E"/>
    <w:rsid w:val="00CE37E6"/>
    <w:rsid w:val="00CE49F5"/>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CF7D4E"/>
    <w:rsid w:val="00D001DB"/>
    <w:rsid w:val="00D01A24"/>
    <w:rsid w:val="00D01ECF"/>
    <w:rsid w:val="00D01FEB"/>
    <w:rsid w:val="00D0318B"/>
    <w:rsid w:val="00D03C41"/>
    <w:rsid w:val="00D0690E"/>
    <w:rsid w:val="00D06BA6"/>
    <w:rsid w:val="00D06CF0"/>
    <w:rsid w:val="00D07001"/>
    <w:rsid w:val="00D071AA"/>
    <w:rsid w:val="00D07963"/>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566"/>
    <w:rsid w:val="00D20F51"/>
    <w:rsid w:val="00D21586"/>
    <w:rsid w:val="00D21AC3"/>
    <w:rsid w:val="00D2266C"/>
    <w:rsid w:val="00D233A7"/>
    <w:rsid w:val="00D24F85"/>
    <w:rsid w:val="00D2578E"/>
    <w:rsid w:val="00D265AB"/>
    <w:rsid w:val="00D3169F"/>
    <w:rsid w:val="00D31748"/>
    <w:rsid w:val="00D323B3"/>
    <w:rsid w:val="00D3370C"/>
    <w:rsid w:val="00D33EA3"/>
    <w:rsid w:val="00D35165"/>
    <w:rsid w:val="00D359E8"/>
    <w:rsid w:val="00D36B82"/>
    <w:rsid w:val="00D3721B"/>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00CA"/>
    <w:rsid w:val="00D5151E"/>
    <w:rsid w:val="00D5185E"/>
    <w:rsid w:val="00D51C8E"/>
    <w:rsid w:val="00D52774"/>
    <w:rsid w:val="00D53C71"/>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2B13"/>
    <w:rsid w:val="00D64272"/>
    <w:rsid w:val="00D64677"/>
    <w:rsid w:val="00D658BA"/>
    <w:rsid w:val="00D65E6C"/>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53B"/>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2A6"/>
    <w:rsid w:val="00DD5490"/>
    <w:rsid w:val="00DD5526"/>
    <w:rsid w:val="00DD6C27"/>
    <w:rsid w:val="00DD7479"/>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6BC2"/>
    <w:rsid w:val="00E17232"/>
    <w:rsid w:val="00E178E7"/>
    <w:rsid w:val="00E2098D"/>
    <w:rsid w:val="00E2160D"/>
    <w:rsid w:val="00E21D79"/>
    <w:rsid w:val="00E2202F"/>
    <w:rsid w:val="00E22144"/>
    <w:rsid w:val="00E22234"/>
    <w:rsid w:val="00E227FE"/>
    <w:rsid w:val="00E23595"/>
    <w:rsid w:val="00E23D5D"/>
    <w:rsid w:val="00E2572A"/>
    <w:rsid w:val="00E266A6"/>
    <w:rsid w:val="00E26D2B"/>
    <w:rsid w:val="00E275D0"/>
    <w:rsid w:val="00E278C0"/>
    <w:rsid w:val="00E307CB"/>
    <w:rsid w:val="00E30860"/>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5B06"/>
    <w:rsid w:val="00E65B18"/>
    <w:rsid w:val="00E67F5A"/>
    <w:rsid w:val="00E67F87"/>
    <w:rsid w:val="00E70295"/>
    <w:rsid w:val="00E70CF8"/>
    <w:rsid w:val="00E758F7"/>
    <w:rsid w:val="00E76284"/>
    <w:rsid w:val="00E80F9F"/>
    <w:rsid w:val="00E814B2"/>
    <w:rsid w:val="00E82833"/>
    <w:rsid w:val="00E82E6F"/>
    <w:rsid w:val="00E84821"/>
    <w:rsid w:val="00E8488D"/>
    <w:rsid w:val="00E84E52"/>
    <w:rsid w:val="00E8614E"/>
    <w:rsid w:val="00E86B97"/>
    <w:rsid w:val="00E87001"/>
    <w:rsid w:val="00E870C8"/>
    <w:rsid w:val="00E8765A"/>
    <w:rsid w:val="00E87AC4"/>
    <w:rsid w:val="00E87BE0"/>
    <w:rsid w:val="00E91800"/>
    <w:rsid w:val="00E9264C"/>
    <w:rsid w:val="00E93DDC"/>
    <w:rsid w:val="00E94890"/>
    <w:rsid w:val="00E94AA2"/>
    <w:rsid w:val="00E94EB4"/>
    <w:rsid w:val="00E956B7"/>
    <w:rsid w:val="00E97076"/>
    <w:rsid w:val="00EA0792"/>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CF3"/>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766"/>
    <w:rsid w:val="00EF3E62"/>
    <w:rsid w:val="00EF40EB"/>
    <w:rsid w:val="00EF42AF"/>
    <w:rsid w:val="00EF50F8"/>
    <w:rsid w:val="00EF545F"/>
    <w:rsid w:val="00EF5AE8"/>
    <w:rsid w:val="00EF6001"/>
    <w:rsid w:val="00EF62C1"/>
    <w:rsid w:val="00EF661B"/>
    <w:rsid w:val="00EF7816"/>
    <w:rsid w:val="00EF7926"/>
    <w:rsid w:val="00EF7E7A"/>
    <w:rsid w:val="00F0029B"/>
    <w:rsid w:val="00F00492"/>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6AFE"/>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688"/>
    <w:rsid w:val="00F31CC4"/>
    <w:rsid w:val="00F31FDD"/>
    <w:rsid w:val="00F32A9C"/>
    <w:rsid w:val="00F343A8"/>
    <w:rsid w:val="00F358DC"/>
    <w:rsid w:val="00F35B1E"/>
    <w:rsid w:val="00F378F4"/>
    <w:rsid w:val="00F37A18"/>
    <w:rsid w:val="00F40148"/>
    <w:rsid w:val="00F41F97"/>
    <w:rsid w:val="00F42180"/>
    <w:rsid w:val="00F423AB"/>
    <w:rsid w:val="00F42B88"/>
    <w:rsid w:val="00F4347A"/>
    <w:rsid w:val="00F44196"/>
    <w:rsid w:val="00F4435A"/>
    <w:rsid w:val="00F44CE6"/>
    <w:rsid w:val="00F44CEB"/>
    <w:rsid w:val="00F45AB0"/>
    <w:rsid w:val="00F45C38"/>
    <w:rsid w:val="00F45DE3"/>
    <w:rsid w:val="00F45DF9"/>
    <w:rsid w:val="00F46502"/>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01C"/>
    <w:rsid w:val="00F66734"/>
    <w:rsid w:val="00F67103"/>
    <w:rsid w:val="00F67FF8"/>
    <w:rsid w:val="00F70623"/>
    <w:rsid w:val="00F7140A"/>
    <w:rsid w:val="00F74B0B"/>
    <w:rsid w:val="00F74D10"/>
    <w:rsid w:val="00F75384"/>
    <w:rsid w:val="00F76983"/>
    <w:rsid w:val="00F76C13"/>
    <w:rsid w:val="00F80B98"/>
    <w:rsid w:val="00F810A5"/>
    <w:rsid w:val="00F82354"/>
    <w:rsid w:val="00F83460"/>
    <w:rsid w:val="00F83926"/>
    <w:rsid w:val="00F8408F"/>
    <w:rsid w:val="00F84633"/>
    <w:rsid w:val="00F84786"/>
    <w:rsid w:val="00F8589F"/>
    <w:rsid w:val="00F85F06"/>
    <w:rsid w:val="00F864BB"/>
    <w:rsid w:val="00F866D5"/>
    <w:rsid w:val="00F8671C"/>
    <w:rsid w:val="00F8718B"/>
    <w:rsid w:val="00F87F00"/>
    <w:rsid w:val="00F911FE"/>
    <w:rsid w:val="00F91DC0"/>
    <w:rsid w:val="00F9690D"/>
    <w:rsid w:val="00F9740E"/>
    <w:rsid w:val="00F97565"/>
    <w:rsid w:val="00F97D61"/>
    <w:rsid w:val="00FA0A54"/>
    <w:rsid w:val="00FA18FA"/>
    <w:rsid w:val="00FA1E37"/>
    <w:rsid w:val="00FA1F82"/>
    <w:rsid w:val="00FA2321"/>
    <w:rsid w:val="00FA40D5"/>
    <w:rsid w:val="00FA456A"/>
    <w:rsid w:val="00FA45F1"/>
    <w:rsid w:val="00FA499E"/>
    <w:rsid w:val="00FA5C66"/>
    <w:rsid w:val="00FA6266"/>
    <w:rsid w:val="00FB08F6"/>
    <w:rsid w:val="00FB225C"/>
    <w:rsid w:val="00FB3B2D"/>
    <w:rsid w:val="00FB3F24"/>
    <w:rsid w:val="00FB468A"/>
    <w:rsid w:val="00FB4C73"/>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0580"/>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DF4370B"/>
  <w15:docId w15:val="{9194BDCA-6280-4D70-886B-DFC2B1EC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2"/>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qFormat/>
    <w:rsid w:val="00A03ED8"/>
    <w:pPr>
      <w:keepNext/>
      <w:keepLines/>
      <w:spacing w:before="260" w:after="260" w:line="416" w:lineRule="auto"/>
      <w:outlineLvl w:val="2"/>
    </w:pPr>
    <w:rPr>
      <w:b/>
      <w:bCs/>
      <w:sz w:val="32"/>
      <w:szCs w:val="32"/>
    </w:rPr>
  </w:style>
  <w:style w:type="paragraph" w:styleId="41">
    <w:name w:val="heading 4"/>
    <w:basedOn w:val="aa"/>
    <w:next w:val="aa"/>
    <w:link w:val="42"/>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af5">
    <w:name w:val="题注 字符"/>
    <w:link w:val="af6"/>
    <w:rsid w:val="00A03ED8"/>
    <w:rPr>
      <w:rFonts w:ascii="Arial" w:eastAsia="黑体" w:hAnsi="Arial" w:cs="Arial"/>
      <w:kern w:val="2"/>
    </w:rPr>
  </w:style>
  <w:style w:type="character" w:customStyle="1" w:styleId="2CharChar">
    <w:name w:val="正文2 Char Char"/>
    <w:link w:val="23"/>
    <w:rsid w:val="00A03ED8"/>
    <w:rPr>
      <w:rFonts w:ascii="Times New Roman" w:hAnsi="Times New Roman"/>
      <w:kern w:val="2"/>
      <w:sz w:val="24"/>
    </w:rPr>
  </w:style>
  <w:style w:type="character" w:customStyle="1" w:styleId="Char">
    <w:name w:val="新昌正文 Char"/>
    <w:link w:val="af7"/>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0">
    <w:name w:val="标题 6 字符"/>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8"/>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0">
    <w:name w:val="仙居正文 Char"/>
    <w:link w:val="af9"/>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afa">
    <w:name w:val="称呼 字符"/>
    <w:link w:val="afb"/>
    <w:rsid w:val="00A03ED8"/>
    <w:rPr>
      <w:rFonts w:ascii="宋体" w:hAnsi="Times New Roman"/>
      <w:b/>
      <w:kern w:val="2"/>
      <w:sz w:val="28"/>
    </w:rPr>
  </w:style>
  <w:style w:type="character" w:customStyle="1" w:styleId="afc">
    <w:name w:val="文档结构图 字符"/>
    <w:link w:val="afd"/>
    <w:rsid w:val="00A03ED8"/>
    <w:rPr>
      <w:rFonts w:ascii="宋体"/>
      <w:kern w:val="2"/>
      <w:sz w:val="18"/>
      <w:szCs w:val="18"/>
    </w:rPr>
  </w:style>
  <w:style w:type="character" w:customStyle="1" w:styleId="ca-7">
    <w:name w:val="ca-7"/>
    <w:basedOn w:val="ab"/>
    <w:rsid w:val="00A03ED8"/>
  </w:style>
  <w:style w:type="character" w:customStyle="1" w:styleId="afe">
    <w:name w:val="公司一级标题"/>
    <w:rsid w:val="00A03ED8"/>
    <w:rPr>
      <w:rFonts w:ascii="黑体" w:eastAsia="黑体" w:hAnsi="黑体"/>
      <w:color w:val="333300"/>
      <w:sz w:val="30"/>
    </w:rPr>
  </w:style>
  <w:style w:type="character" w:customStyle="1" w:styleId="aChar">
    <w:name w:val="a Char"/>
    <w:link w:val="aff"/>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
    <w:name w:val="HTML 预设格式 字符"/>
    <w:link w:val="HTML0"/>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4"/>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0">
    <w:name w:val="标题 8 字符"/>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3">
    <w:name w:val="无间隔 Char"/>
    <w:link w:val="13"/>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4"/>
    <w:rsid w:val="00A03ED8"/>
    <w:rPr>
      <w:rFonts w:ascii="Century" w:hAnsi="Century"/>
      <w:kern w:val="2"/>
      <w:sz w:val="21"/>
      <w:szCs w:val="21"/>
    </w:rPr>
  </w:style>
  <w:style w:type="character" w:customStyle="1" w:styleId="70">
    <w:name w:val="标题 7 字符"/>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f0">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4">
    <w:name w:val="粘贴正文 Char"/>
    <w:link w:val="aff1"/>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5">
    <w:name w:val="表格抬头 Char"/>
    <w:link w:val="aff2"/>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0">
    <w:name w:val="标题 9 字符"/>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aff3">
    <w:name w:val="列出段落 字符"/>
    <w:link w:val="aff4"/>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aff5">
    <w:name w:val="脚注文本 字符"/>
    <w:link w:val="aff6"/>
    <w:uiPriority w:val="99"/>
    <w:rsid w:val="00A03ED8"/>
    <w:rPr>
      <w:kern w:val="2"/>
      <w:sz w:val="18"/>
      <w:szCs w:val="18"/>
    </w:rPr>
  </w:style>
  <w:style w:type="character" w:customStyle="1" w:styleId="Char6">
    <w:name w:val="加重文字 Char"/>
    <w:link w:val="aff7"/>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aff8">
    <w:name w:val="尾注文本 字符"/>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0">
    <w:name w:val="吉奥正文 Char2"/>
    <w:link w:val="aff9"/>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affa">
    <w:name w:val="标题 字符"/>
    <w:link w:val="affb"/>
    <w:rsid w:val="00A03ED8"/>
    <w:rPr>
      <w:rFonts w:ascii="Arial" w:hAnsi="Arial" w:cs="Arial"/>
      <w:b/>
      <w:bCs/>
      <w:kern w:val="2"/>
      <w:sz w:val="32"/>
      <w:szCs w:val="32"/>
    </w:rPr>
  </w:style>
  <w:style w:type="character" w:customStyle="1" w:styleId="52">
    <w:name w:val="标题 5 字符"/>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7">
    <w:name w:val="标准文本 Char"/>
    <w:link w:val="affc"/>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5"/>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d">
    <w:name w:val="Book Title"/>
    <w:uiPriority w:val="33"/>
    <w:qFormat/>
    <w:rsid w:val="00A03ED8"/>
    <w:rPr>
      <w:b/>
      <w:bCs/>
      <w:smallCaps/>
      <w:spacing w:val="5"/>
    </w:rPr>
  </w:style>
  <w:style w:type="character" w:customStyle="1" w:styleId="12">
    <w:name w:val="标题 1 字符"/>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affe">
    <w:name w:val="正文文本 字符"/>
    <w:link w:val="afff"/>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afff0">
    <w:name w:val="正文首行缩进 字符"/>
    <w:link w:val="afff1"/>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8">
    <w:name w:val="自定义正文 Char"/>
    <w:link w:val="afff2"/>
    <w:rsid w:val="00A03ED8"/>
    <w:rPr>
      <w:rFonts w:ascii="仿宋_GB2312" w:eastAsia="仿宋_GB2312"/>
      <w:kern w:val="2"/>
      <w:sz w:val="28"/>
      <w:szCs w:val="24"/>
    </w:rPr>
  </w:style>
  <w:style w:type="character" w:customStyle="1" w:styleId="Char9">
    <w:name w:val="公文正文 Char"/>
    <w:link w:val="afff3"/>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afff4">
    <w:name w:val="批注文字 字符"/>
    <w:link w:val="afff5"/>
    <w:rsid w:val="00A03ED8"/>
    <w:rPr>
      <w:kern w:val="2"/>
      <w:sz w:val="21"/>
      <w:szCs w:val="22"/>
    </w:rPr>
  </w:style>
  <w:style w:type="character" w:customStyle="1" w:styleId="Chara">
    <w:name w:val="批注主题 Char"/>
    <w:link w:val="16"/>
    <w:rsid w:val="00A03ED8"/>
    <w:rPr>
      <w:b/>
      <w:bCs/>
    </w:rPr>
  </w:style>
  <w:style w:type="character" w:customStyle="1" w:styleId="Charb">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2">
    <w:name w:val="标题 2 字符"/>
    <w:link w:val="21"/>
    <w:qFormat/>
    <w:rsid w:val="00A03ED8"/>
    <w:rPr>
      <w:rFonts w:ascii="Arial" w:eastAsia="黑体" w:hAnsi="Arial"/>
      <w:b/>
      <w:bCs/>
      <w:kern w:val="2"/>
      <w:sz w:val="32"/>
      <w:szCs w:val="32"/>
      <w:lang w:val="en-US" w:eastAsia="zh-CN" w:bidi="ar-SA"/>
    </w:rPr>
  </w:style>
  <w:style w:type="character" w:customStyle="1" w:styleId="z-">
    <w:name w:val="z-窗体底端 字符"/>
    <w:link w:val="z-0"/>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f6">
    <w:name w:val="Intense Reference"/>
    <w:qFormat/>
    <w:rsid w:val="00A03ED8"/>
    <w:rPr>
      <w:b/>
      <w:sz w:val="24"/>
      <w:u w:val="single"/>
    </w:rPr>
  </w:style>
  <w:style w:type="character" w:customStyle="1" w:styleId="32">
    <w:name w:val="正文文本 3 字符"/>
    <w:link w:val="33"/>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c">
    <w:name w:val="大标题 Char"/>
    <w:link w:val="afff7"/>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afff8">
    <w:name w:val="正文文本缩进 字符"/>
    <w:link w:val="afff9"/>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5"/>
    <w:rsid w:val="00A03ED8"/>
    <w:rPr>
      <w:szCs w:val="21"/>
    </w:rPr>
  </w:style>
  <w:style w:type="character" w:customStyle="1" w:styleId="tw4winPopup">
    <w:name w:val="tw4winPopup"/>
    <w:rsid w:val="00A03ED8"/>
    <w:rPr>
      <w:rFonts w:ascii="Courier New" w:hAnsi="Courier New"/>
      <w:color w:val="008000"/>
    </w:rPr>
  </w:style>
  <w:style w:type="character" w:customStyle="1" w:styleId="afffa">
    <w:name w:val="页脚 字符"/>
    <w:link w:val="afffb"/>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d">
    <w:name w:val="新昌图表 Char"/>
    <w:link w:val="afffc"/>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
    <w:name w:val="正文4 Char"/>
    <w:link w:val="40"/>
    <w:rsid w:val="00A03ED8"/>
    <w:rPr>
      <w:rFonts w:ascii="Calibri" w:eastAsia="宋体" w:hAnsi="Calibri"/>
      <w:kern w:val="2"/>
      <w:sz w:val="24"/>
      <w:szCs w:val="24"/>
      <w:lang w:bidi="ar-SA"/>
    </w:rPr>
  </w:style>
  <w:style w:type="character" w:customStyle="1" w:styleId="z-1">
    <w:name w:val="z-窗体顶端 字符"/>
    <w:link w:val="z-2"/>
    <w:rsid w:val="00A03ED8"/>
    <w:rPr>
      <w:rFonts w:ascii="Arial" w:hAnsi="Arial" w:cs="Arial"/>
      <w:vanish/>
      <w:sz w:val="16"/>
      <w:szCs w:val="16"/>
    </w:rPr>
  </w:style>
  <w:style w:type="character" w:customStyle="1" w:styleId="Chare">
    <w:name w:val="衢州正文 Char"/>
    <w:link w:val="afffd"/>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2">
    <w:name w:val="标题 4 字符"/>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0">
    <w:name w:val="华电 正文 Char"/>
    <w:link w:val="afffe"/>
    <w:rsid w:val="00A03ED8"/>
    <w:rPr>
      <w:rFonts w:ascii="宋体" w:eastAsia="宋体" w:hAnsi="宋体"/>
      <w:sz w:val="22"/>
      <w:lang w:bidi="ar-SA"/>
    </w:rPr>
  </w:style>
  <w:style w:type="character" w:customStyle="1" w:styleId="Charf1">
    <w:name w:val="标准正文格式 Char"/>
    <w:link w:val="affff"/>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6">
    <w:name w:val="正文文本缩进 2 字符"/>
    <w:link w:val="27"/>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2">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3">
    <w:name w:val="模板正文 Char"/>
    <w:link w:val="affff0"/>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7">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0">
    <w:name w:val="样式4 Char"/>
    <w:link w:val="43"/>
    <w:rsid w:val="00A03ED8"/>
    <w:rPr>
      <w:rFonts w:ascii="Calibri" w:eastAsia="宋体" w:hAnsi="Calibri"/>
      <w:kern w:val="2"/>
      <w:sz w:val="24"/>
      <w:szCs w:val="22"/>
      <w:lang w:val="en-US" w:eastAsia="zh-CN" w:bidi="ar-SA"/>
    </w:rPr>
  </w:style>
  <w:style w:type="character" w:customStyle="1" w:styleId="2Char1">
    <w:name w:val="样式 正文缩进 + 首行缩进:  2 字符 Char"/>
    <w:link w:val="28"/>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affff1">
    <w:name w:val="批注框文本 字符"/>
    <w:link w:val="affff2"/>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4">
    <w:name w:val="_正文段落 Char"/>
    <w:link w:val="affff3"/>
    <w:rsid w:val="00A03ED8"/>
    <w:rPr>
      <w:rFonts w:ascii="Times New Roman" w:hAnsi="Times New Roman"/>
      <w:kern w:val="2"/>
      <w:sz w:val="21"/>
      <w:szCs w:val="24"/>
    </w:rPr>
  </w:style>
  <w:style w:type="character" w:customStyle="1" w:styleId="18">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f4">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5">
    <w:name w:val="表格文字 Char"/>
    <w:link w:val="affff5"/>
    <w:rsid w:val="00A03ED8"/>
    <w:rPr>
      <w:rFonts w:ascii="Times New Roman" w:hAnsi="Times New Roman"/>
      <w:kern w:val="2"/>
      <w:sz w:val="18"/>
      <w:szCs w:val="24"/>
    </w:rPr>
  </w:style>
  <w:style w:type="character" w:customStyle="1" w:styleId="34">
    <w:name w:val="正文文本缩进 3 字符"/>
    <w:link w:val="35"/>
    <w:rsid w:val="00A03ED8"/>
    <w:rPr>
      <w:rFonts w:ascii="仿宋_GB2312" w:eastAsia="仿宋_GB2312" w:hAnsi="宋体"/>
      <w:color w:val="000000"/>
      <w:kern w:val="2"/>
      <w:sz w:val="24"/>
      <w:szCs w:val="24"/>
    </w:rPr>
  </w:style>
  <w:style w:type="character" w:customStyle="1" w:styleId="Charf6">
    <w:name w:val="我的正文 Char"/>
    <w:link w:val="affff6"/>
    <w:rsid w:val="00A03ED8"/>
    <w:rPr>
      <w:rFonts w:eastAsia="仿宋_GB2312" w:cs="宋体"/>
      <w:kern w:val="2"/>
      <w:sz w:val="24"/>
    </w:rPr>
  </w:style>
  <w:style w:type="character" w:customStyle="1" w:styleId="7Char">
    <w:name w:val="7.表小四 Char"/>
    <w:link w:val="71"/>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7">
    <w:name w:val="方案正文 Char"/>
    <w:link w:val="affff7"/>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8">
    <w:name w:val="投标正文 Char"/>
    <w:link w:val="affff8"/>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2">
    <w:name w:val="正文首行缩进 2 Char"/>
    <w:link w:val="220"/>
    <w:rsid w:val="00A03ED8"/>
    <w:rPr>
      <w:rFonts w:eastAsia="仿宋"/>
      <w:sz w:val="24"/>
      <w:szCs w:val="24"/>
    </w:rPr>
  </w:style>
  <w:style w:type="character" w:customStyle="1" w:styleId="Charf9">
    <w:name w:val="表格中文字 Char"/>
    <w:link w:val="affff9"/>
    <w:rsid w:val="00A03ED8"/>
    <w:rPr>
      <w:rFonts w:ascii="新宋体" w:eastAsia="新宋体" w:hAnsi="新宋体"/>
      <w:sz w:val="24"/>
      <w:szCs w:val="24"/>
      <w:lang w:bidi="ar-SA"/>
    </w:rPr>
  </w:style>
  <w:style w:type="character" w:styleId="affffa">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fb"/>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c">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a">
    <w:name w:val="正文段落 Char"/>
    <w:link w:val="affffd"/>
    <w:rsid w:val="00A03ED8"/>
    <w:rPr>
      <w:rFonts w:ascii="Times New Roman" w:hAnsi="Times New Roman"/>
      <w:kern w:val="2"/>
      <w:sz w:val="24"/>
    </w:rPr>
  </w:style>
  <w:style w:type="character" w:customStyle="1" w:styleId="paramname2">
    <w:name w:val="paramname2"/>
    <w:basedOn w:val="ab"/>
    <w:rsid w:val="00A03ED8"/>
  </w:style>
  <w:style w:type="character" w:customStyle="1" w:styleId="2Char3">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b"/>
    <w:rsid w:val="00A03ED8"/>
    <w:rPr>
      <w:rFonts w:ascii="Arial" w:eastAsia="宋体" w:hAnsi="Arial"/>
      <w:sz w:val="24"/>
      <w:szCs w:val="24"/>
      <w:lang w:bidi="ar-SA"/>
    </w:rPr>
  </w:style>
  <w:style w:type="character" w:customStyle="1" w:styleId="CharCharf1">
    <w:name w:val="表格正文 Char Char"/>
    <w:link w:val="affffe"/>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c">
    <w:name w:val="吉奥表格正文 Char"/>
    <w:link w:val="afffff"/>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1">
    <w:name w:val="标题 3 字符"/>
    <w:link w:val="30"/>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afffff0">
    <w:name w:val="副标题 字符"/>
    <w:link w:val="afffff1"/>
    <w:uiPriority w:val="11"/>
    <w:rsid w:val="00A03ED8"/>
    <w:rPr>
      <w:rFonts w:ascii="Times New Roman" w:eastAsia="Times New Roman" w:hAnsi="Times New Roman"/>
      <w:kern w:val="2"/>
      <w:sz w:val="18"/>
      <w:szCs w:val="18"/>
      <w:lang w:val="en-US" w:eastAsia="zh-CN"/>
    </w:rPr>
  </w:style>
  <w:style w:type="character" w:customStyle="1" w:styleId="Charfd">
    <w:name w:val="正文（缩进） Char"/>
    <w:link w:val="afffff2"/>
    <w:rsid w:val="00A03ED8"/>
    <w:rPr>
      <w:kern w:val="2"/>
      <w:sz w:val="24"/>
      <w:szCs w:val="24"/>
    </w:rPr>
  </w:style>
  <w:style w:type="character" w:customStyle="1" w:styleId="1Char0">
    <w:name w:val="文档正文1 Char"/>
    <w:link w:val="19"/>
    <w:rsid w:val="00A03ED8"/>
    <w:rPr>
      <w:rFonts w:ascii="仿宋_GB2312" w:eastAsia="仿宋_GB2312" w:hAnsi="仿宋"/>
      <w:kern w:val="2"/>
      <w:sz w:val="30"/>
      <w:szCs w:val="30"/>
      <w:lang w:bidi="ar-SA"/>
    </w:rPr>
  </w:style>
  <w:style w:type="character" w:customStyle="1" w:styleId="afffff3">
    <w:name w:val="正文缩进 字符"/>
    <w:link w:val="afffff4"/>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afffff5">
    <w:name w:val="页眉 字符"/>
    <w:link w:val="afffff6"/>
    <w:rsid w:val="00A03ED8"/>
    <w:rPr>
      <w:kern w:val="2"/>
      <w:sz w:val="18"/>
      <w:szCs w:val="18"/>
    </w:rPr>
  </w:style>
  <w:style w:type="character" w:customStyle="1" w:styleId="afffff7">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文字缩进 字符"/>
    <w:link w:val="afffff8"/>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afffff9">
    <w:name w:val="日期 字符"/>
    <w:aliases w:val="封面日期 字符"/>
    <w:link w:val="afffffa"/>
    <w:rsid w:val="00A03ED8"/>
    <w:rPr>
      <w:rFonts w:eastAsia="楷体_GB2312"/>
      <w:kern w:val="2"/>
      <w:sz w:val="32"/>
      <w:lang w:val="en-US" w:eastAsia="zh-CN" w:bidi="ar-SA"/>
    </w:rPr>
  </w:style>
  <w:style w:type="character" w:customStyle="1" w:styleId="29">
    <w:name w:val="正文文本 2 字符"/>
    <w:aliases w:val="正文文字 2 字符"/>
    <w:link w:val="2a"/>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e">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4">
    <w:name w:val="正文 首行缩进:  2 字符 Char"/>
    <w:link w:val="2b"/>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fb">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f6">
    <w:name w:val="header"/>
    <w:basedOn w:val="aa"/>
    <w:link w:val="afffff5"/>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6">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6">
    <w:name w:val="caption"/>
    <w:basedOn w:val="aa"/>
    <w:next w:val="aa"/>
    <w:link w:val="af5"/>
    <w:qFormat/>
    <w:rsid w:val="00A03ED8"/>
    <w:pPr>
      <w:spacing w:before="152" w:after="160"/>
    </w:pPr>
    <w:rPr>
      <w:rFonts w:ascii="Arial" w:eastAsia="黑体" w:hAnsi="Arial"/>
      <w:sz w:val="20"/>
      <w:szCs w:val="20"/>
    </w:rPr>
  </w:style>
  <w:style w:type="paragraph" w:customStyle="1" w:styleId="afffffc">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0">
    <w:name w:val="HTML Preformatted"/>
    <w:basedOn w:val="aa"/>
    <w:link w:val="HTML"/>
    <w:rsid w:val="00A03ED8"/>
    <w:rPr>
      <w:rFonts w:ascii="Courier New" w:hAnsi="Courier New"/>
      <w:sz w:val="20"/>
      <w:szCs w:val="20"/>
    </w:rPr>
  </w:style>
  <w:style w:type="paragraph" w:customStyle="1" w:styleId="InfoBlue">
    <w:name w:val="InfoBlue"/>
    <w:basedOn w:val="aa"/>
    <w:next w:val="afff"/>
    <w:rsid w:val="00A03ED8"/>
    <w:pPr>
      <w:spacing w:afterLines="50"/>
      <w:ind w:left="720"/>
      <w:jc w:val="left"/>
    </w:pPr>
    <w:rPr>
      <w:rFonts w:ascii="宋体" w:hAnsi="Times New Roman"/>
      <w:i/>
      <w:snapToGrid w:val="0"/>
      <w:color w:val="0000FF"/>
      <w:kern w:val="0"/>
      <w:szCs w:val="20"/>
    </w:rPr>
  </w:style>
  <w:style w:type="paragraph" w:customStyle="1" w:styleId="2c">
    <w:name w:val="正文缩进2字符"/>
    <w:basedOn w:val="0"/>
    <w:qFormat/>
    <w:rsid w:val="00A03ED8"/>
    <w:pPr>
      <w:ind w:firstLineChars="200" w:firstLine="480"/>
    </w:pPr>
  </w:style>
  <w:style w:type="paragraph" w:styleId="affff2">
    <w:name w:val="Balloon Text"/>
    <w:basedOn w:val="aa"/>
    <w:link w:val="affff1"/>
    <w:rsid w:val="00A03ED8"/>
    <w:rPr>
      <w:sz w:val="18"/>
      <w:szCs w:val="18"/>
    </w:rPr>
  </w:style>
  <w:style w:type="paragraph" w:customStyle="1" w:styleId="afffffd">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fe">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a">
    <w:name w:val="Body Text 2"/>
    <w:aliases w:val="正文文字 2"/>
    <w:basedOn w:val="aa"/>
    <w:link w:val="29"/>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d">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e">
    <w:name w:val="List 2"/>
    <w:basedOn w:val="aa"/>
    <w:rsid w:val="00A03ED8"/>
    <w:pPr>
      <w:ind w:leftChars="200" w:left="100" w:hangingChars="200" w:hanging="200"/>
    </w:pPr>
    <w:rPr>
      <w:rFonts w:ascii="Times New Roman" w:hAnsi="Times New Roman"/>
      <w:sz w:val="28"/>
      <w:szCs w:val="24"/>
    </w:rPr>
  </w:style>
  <w:style w:type="paragraph" w:customStyle="1" w:styleId="affffff">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a">
    <w:name w:val="正文文本缩进1"/>
    <w:basedOn w:val="aa"/>
    <w:rsid w:val="00A03ED8"/>
    <w:pPr>
      <w:spacing w:after="120"/>
      <w:ind w:leftChars="200" w:left="420"/>
    </w:pPr>
    <w:rPr>
      <w:rFonts w:cs="黑体"/>
    </w:rPr>
  </w:style>
  <w:style w:type="paragraph" w:styleId="afffff4">
    <w:name w:val="Normal Indent"/>
    <w:basedOn w:val="aa"/>
    <w:link w:val="afffff3"/>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ff0">
    <w:name w:val="正文居中_加粗"/>
    <w:basedOn w:val="aa"/>
    <w:qFormat/>
    <w:rsid w:val="00A03ED8"/>
    <w:pPr>
      <w:spacing w:line="360" w:lineRule="auto"/>
      <w:jc w:val="center"/>
    </w:pPr>
    <w:rPr>
      <w:rFonts w:ascii="宋体" w:hAnsi="宋体"/>
      <w:b/>
      <w:sz w:val="24"/>
      <w:szCs w:val="24"/>
    </w:rPr>
  </w:style>
  <w:style w:type="paragraph" w:styleId="affffff1">
    <w:name w:val="annotation subject"/>
    <w:basedOn w:val="afff5"/>
    <w:next w:val="afff5"/>
    <w:rsid w:val="00A03ED8"/>
    <w:rPr>
      <w:b/>
      <w:bCs/>
    </w:rPr>
  </w:style>
  <w:style w:type="paragraph" w:customStyle="1" w:styleId="Charff">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f2">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9">
    <w:name w:val="吉奥正文"/>
    <w:basedOn w:val="aa"/>
    <w:link w:val="Char20"/>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4">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b">
    <w:name w:val="Title"/>
    <w:basedOn w:val="aa"/>
    <w:link w:val="affa"/>
    <w:qFormat/>
    <w:rsid w:val="00A03ED8"/>
    <w:pPr>
      <w:spacing w:before="240" w:after="60"/>
      <w:jc w:val="center"/>
      <w:outlineLvl w:val="0"/>
    </w:pPr>
    <w:rPr>
      <w:rFonts w:ascii="Arial" w:hAnsi="Arial"/>
      <w:b/>
      <w:bCs/>
      <w:sz w:val="32"/>
      <w:szCs w:val="32"/>
    </w:rPr>
  </w:style>
  <w:style w:type="paragraph" w:customStyle="1" w:styleId="affffe">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f3">
    <w:name w:val="图表"/>
    <w:basedOn w:val="aa"/>
    <w:rsid w:val="00A03ED8"/>
    <w:pPr>
      <w:adjustRightInd w:val="0"/>
      <w:snapToGrid w:val="0"/>
      <w:jc w:val="center"/>
    </w:pPr>
    <w:rPr>
      <w:rFonts w:ascii="宋体" w:hAnsi="宋体"/>
      <w:szCs w:val="21"/>
    </w:rPr>
  </w:style>
  <w:style w:type="paragraph" w:customStyle="1" w:styleId="affffff4">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f5">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f6">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7">
    <w:name w:val="正文样式加粗"/>
    <w:basedOn w:val="24"/>
    <w:qFormat/>
    <w:rsid w:val="00A03ED8"/>
    <w:pPr>
      <w:ind w:firstLine="562"/>
    </w:pPr>
    <w:rPr>
      <w:rFonts w:ascii="仿宋_GB2312" w:eastAsia="仿宋_GB2312"/>
      <w:b/>
      <w:sz w:val="28"/>
      <w:szCs w:val="28"/>
    </w:rPr>
  </w:style>
  <w:style w:type="paragraph" w:customStyle="1" w:styleId="affffff8">
    <w:name w:val="图名"/>
    <w:basedOn w:val="af6"/>
    <w:qFormat/>
    <w:rsid w:val="00A03ED8"/>
    <w:pPr>
      <w:spacing w:beforeLines="50" w:afterLines="50"/>
      <w:jc w:val="center"/>
    </w:pPr>
    <w:rPr>
      <w:rFonts w:ascii="Times New Roman" w:hAnsi="Times New Roman"/>
      <w:kern w:val="0"/>
      <w:sz w:val="24"/>
      <w:szCs w:val="24"/>
    </w:rPr>
  </w:style>
  <w:style w:type="paragraph" w:styleId="afb">
    <w:name w:val="Salutation"/>
    <w:basedOn w:val="aa"/>
    <w:next w:val="aa"/>
    <w:link w:val="afa"/>
    <w:rsid w:val="00A03ED8"/>
    <w:rPr>
      <w:rFonts w:ascii="宋体" w:hAnsi="Times New Roman"/>
      <w:b/>
      <w:sz w:val="28"/>
      <w:szCs w:val="20"/>
    </w:rPr>
  </w:style>
  <w:style w:type="paragraph" w:styleId="aff6">
    <w:name w:val="footnote text"/>
    <w:basedOn w:val="aa"/>
    <w:link w:val="aff5"/>
    <w:uiPriority w:val="99"/>
    <w:unhideWhenUsed/>
    <w:rsid w:val="00A03ED8"/>
    <w:pPr>
      <w:snapToGrid w:val="0"/>
      <w:jc w:val="left"/>
    </w:pPr>
    <w:rPr>
      <w:sz w:val="18"/>
      <w:szCs w:val="18"/>
    </w:rPr>
  </w:style>
  <w:style w:type="paragraph" w:customStyle="1" w:styleId="2b">
    <w:name w:val="正文 首行缩进:  2 字符"/>
    <w:basedOn w:val="aa"/>
    <w:next w:val="aa"/>
    <w:link w:val="2Char4"/>
    <w:rsid w:val="00A03ED8"/>
    <w:pPr>
      <w:spacing w:line="360" w:lineRule="auto"/>
      <w:ind w:firstLineChars="200" w:firstLine="480"/>
      <w:jc w:val="left"/>
    </w:pPr>
    <w:rPr>
      <w:kern w:val="0"/>
      <w:sz w:val="24"/>
      <w:szCs w:val="20"/>
    </w:rPr>
  </w:style>
  <w:style w:type="paragraph" w:styleId="affffff9">
    <w:name w:val="List"/>
    <w:basedOn w:val="aa"/>
    <w:link w:val="affffffa"/>
    <w:rsid w:val="00A03ED8"/>
    <w:pPr>
      <w:ind w:left="200" w:hangingChars="200" w:hanging="200"/>
    </w:pPr>
    <w:rPr>
      <w:rFonts w:ascii="Times New Roman" w:hAnsi="Times New Roman"/>
      <w:sz w:val="28"/>
      <w:szCs w:val="24"/>
    </w:rPr>
  </w:style>
  <w:style w:type="paragraph" w:styleId="affffffb">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f5">
    <w:name w:val="annotation text"/>
    <w:basedOn w:val="aa"/>
    <w:link w:val="afff4"/>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3">
    <w:name w:val="公文正文"/>
    <w:basedOn w:val="aa"/>
    <w:link w:val="Char9"/>
    <w:rsid w:val="00A03ED8"/>
    <w:pPr>
      <w:spacing w:before="156" w:line="360" w:lineRule="auto"/>
      <w:ind w:firstLineChars="200" w:firstLine="360"/>
    </w:pPr>
    <w:rPr>
      <w:rFonts w:ascii="仿宋_GB2312" w:eastAsia="仿宋_GB2312"/>
      <w:sz w:val="24"/>
      <w:szCs w:val="24"/>
    </w:rPr>
  </w:style>
  <w:style w:type="paragraph" w:styleId="44">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c">
    <w:name w:val="标准书脚_奇数页"/>
    <w:rsid w:val="00A03ED8"/>
    <w:pPr>
      <w:spacing w:before="120"/>
      <w:jc w:val="right"/>
    </w:pPr>
    <w:rPr>
      <w:rFonts w:ascii="Times New Roman" w:hAnsi="Times New Roman"/>
      <w:sz w:val="18"/>
    </w:rPr>
  </w:style>
  <w:style w:type="paragraph" w:styleId="27">
    <w:name w:val="Body Text Indent 2"/>
    <w:basedOn w:val="aa"/>
    <w:link w:val="26"/>
    <w:rsid w:val="00A03ED8"/>
    <w:pPr>
      <w:snapToGrid w:val="0"/>
      <w:ind w:firstLineChars="225" w:firstLine="542"/>
    </w:pPr>
    <w:rPr>
      <w:rFonts w:ascii="仿宋_GB2312" w:hAnsi="宋体"/>
      <w:b/>
      <w:bCs/>
      <w:color w:val="000000"/>
      <w:sz w:val="24"/>
      <w:szCs w:val="24"/>
    </w:rPr>
  </w:style>
  <w:style w:type="paragraph" w:customStyle="1" w:styleId="Charff0">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fd">
    <w:name w:val="新昌图表样式"/>
    <w:basedOn w:val="af6"/>
    <w:qFormat/>
    <w:rsid w:val="00A03ED8"/>
    <w:pPr>
      <w:spacing w:beforeLines="50" w:afterLines="50"/>
      <w:jc w:val="center"/>
    </w:pPr>
    <w:rPr>
      <w:rFonts w:ascii="黑体"/>
      <w:kern w:val="0"/>
      <w:sz w:val="24"/>
      <w:szCs w:val="24"/>
    </w:rPr>
  </w:style>
  <w:style w:type="paragraph" w:styleId="afffff8">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afffff7"/>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1">
    <w:name w:val="toc 9"/>
    <w:basedOn w:val="aa"/>
    <w:next w:val="aa"/>
    <w:rsid w:val="00A03ED8"/>
    <w:pPr>
      <w:ind w:left="1680"/>
      <w:jc w:val="left"/>
    </w:pPr>
    <w:rPr>
      <w:rFonts w:ascii="Times New Roman" w:hAnsi="Times New Roman"/>
      <w:sz w:val="18"/>
      <w:szCs w:val="18"/>
    </w:rPr>
  </w:style>
  <w:style w:type="paragraph" w:customStyle="1" w:styleId="2f0">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e">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6">
    <w:name w:val="批注主题1"/>
    <w:basedOn w:val="afff5"/>
    <w:next w:val="afff5"/>
    <w:link w:val="Chara"/>
    <w:rsid w:val="00A03ED8"/>
    <w:rPr>
      <w:b/>
      <w:bCs/>
      <w:kern w:val="0"/>
      <w:sz w:val="20"/>
      <w:szCs w:val="20"/>
    </w:rPr>
  </w:style>
  <w:style w:type="paragraph" w:styleId="37">
    <w:name w:val="toc 3"/>
    <w:basedOn w:val="aa"/>
    <w:next w:val="aa"/>
    <w:uiPriority w:val="39"/>
    <w:unhideWhenUsed/>
    <w:qFormat/>
    <w:rsid w:val="00A03ED8"/>
    <w:pPr>
      <w:ind w:leftChars="400" w:left="840"/>
    </w:pPr>
  </w:style>
  <w:style w:type="paragraph" w:customStyle="1" w:styleId="af9">
    <w:name w:val="仙居正文"/>
    <w:basedOn w:val="aa"/>
    <w:link w:val="Char0"/>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b">
    <w:name w:val="正文1"/>
    <w:basedOn w:val="afd"/>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2">
    <w:name w:val="自定义正文"/>
    <w:basedOn w:val="aa"/>
    <w:link w:val="Char8"/>
    <w:rsid w:val="00A03ED8"/>
    <w:pPr>
      <w:spacing w:before="120" w:after="120" w:line="480" w:lineRule="exact"/>
      <w:ind w:firstLineChars="200" w:firstLine="200"/>
      <w:jc w:val="left"/>
    </w:pPr>
    <w:rPr>
      <w:rFonts w:ascii="仿宋_GB2312" w:eastAsia="仿宋_GB2312"/>
      <w:sz w:val="28"/>
      <w:szCs w:val="24"/>
    </w:rPr>
  </w:style>
  <w:style w:type="paragraph" w:styleId="afff1">
    <w:name w:val="Body Text First Indent"/>
    <w:basedOn w:val="afff"/>
    <w:link w:val="afff0"/>
    <w:rsid w:val="00A03ED8"/>
    <w:pPr>
      <w:ind w:firstLineChars="100" w:firstLine="420"/>
    </w:pPr>
    <w:rPr>
      <w:sz w:val="21"/>
      <w:szCs w:val="22"/>
    </w:rPr>
  </w:style>
  <w:style w:type="paragraph" w:styleId="afffffff">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8">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8">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0">
    <w:name w:val="小标题"/>
    <w:basedOn w:val="afff"/>
    <w:rsid w:val="00A03ED8"/>
    <w:pPr>
      <w:tabs>
        <w:tab w:val="left" w:pos="840"/>
      </w:tabs>
      <w:spacing w:before="60" w:after="60" w:line="360" w:lineRule="auto"/>
      <w:ind w:left="840" w:hanging="420"/>
    </w:pPr>
    <w:rPr>
      <w:rFonts w:eastAsia="黑体"/>
      <w:sz w:val="24"/>
      <w:szCs w:val="20"/>
    </w:rPr>
  </w:style>
  <w:style w:type="paragraph" w:customStyle="1" w:styleId="afffffff1">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2">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c">
    <w:name w:val="标题1"/>
    <w:basedOn w:val="afffff8"/>
    <w:rsid w:val="00A03ED8"/>
    <w:pPr>
      <w:spacing w:beforeLines="0" w:afterLines="0" w:line="360" w:lineRule="auto"/>
    </w:pPr>
    <w:rPr>
      <w:b/>
      <w:sz w:val="30"/>
      <w:szCs w:val="20"/>
    </w:rPr>
  </w:style>
  <w:style w:type="paragraph" w:styleId="afff">
    <w:name w:val="Body Text"/>
    <w:basedOn w:val="aa"/>
    <w:link w:val="affe"/>
    <w:rsid w:val="00A03ED8"/>
    <w:pPr>
      <w:spacing w:after="120"/>
    </w:pPr>
    <w:rPr>
      <w:sz w:val="28"/>
      <w:szCs w:val="24"/>
    </w:rPr>
  </w:style>
  <w:style w:type="paragraph" w:styleId="afffff1">
    <w:name w:val="Subtitle"/>
    <w:basedOn w:val="aa"/>
    <w:link w:val="afffff0"/>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1">
    <w:name w:val="toc 6"/>
    <w:basedOn w:val="aa"/>
    <w:next w:val="aa"/>
    <w:rsid w:val="00A03ED8"/>
    <w:pPr>
      <w:ind w:left="1050"/>
      <w:jc w:val="left"/>
    </w:pPr>
    <w:rPr>
      <w:rFonts w:ascii="Times New Roman" w:hAnsi="Times New Roman"/>
      <w:sz w:val="18"/>
      <w:szCs w:val="18"/>
    </w:rPr>
  </w:style>
  <w:style w:type="paragraph" w:customStyle="1" w:styleId="affff">
    <w:name w:val="标准正文格式"/>
    <w:basedOn w:val="aa"/>
    <w:link w:val="Charf1"/>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f9">
    <w:name w:val="表格中文字"/>
    <w:basedOn w:val="aa"/>
    <w:link w:val="Charf9"/>
    <w:rsid w:val="00A03ED8"/>
    <w:pPr>
      <w:spacing w:line="288" w:lineRule="auto"/>
    </w:pPr>
    <w:rPr>
      <w:rFonts w:ascii="新宋体" w:eastAsia="新宋体" w:hAnsi="新宋体"/>
      <w:kern w:val="0"/>
      <w:sz w:val="24"/>
      <w:szCs w:val="24"/>
    </w:rPr>
  </w:style>
  <w:style w:type="paragraph" w:customStyle="1" w:styleId="39">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3">
    <w:name w:val="Char1"/>
    <w:basedOn w:val="aa"/>
    <w:rsid w:val="00A03ED8"/>
    <w:pPr>
      <w:spacing w:beforeLines="20" w:afterLines="20"/>
    </w:pPr>
    <w:rPr>
      <w:rFonts w:ascii="楷体_GB2312" w:eastAsia="楷体_GB2312" w:hAnsi="宋体" w:cs="Arial"/>
      <w:kern w:val="0"/>
      <w:sz w:val="24"/>
      <w:szCs w:val="24"/>
    </w:rPr>
  </w:style>
  <w:style w:type="paragraph" w:styleId="1d">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e">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2">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f1">
    <w:name w:val="Body Text First Indent 2"/>
    <w:basedOn w:val="afff9"/>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3">
    <w:name w:val="Body Text 3"/>
    <w:basedOn w:val="aa"/>
    <w:link w:val="32"/>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f4"/>
    <w:rsid w:val="00A03ED8"/>
    <w:pPr>
      <w:spacing w:beforeLines="50" w:line="360" w:lineRule="exact"/>
      <w:ind w:firstLineChars="200" w:firstLine="200"/>
    </w:pPr>
    <w:rPr>
      <w:rFonts w:ascii="宋体" w:hAnsi="Times New Roman" w:cs="宋体"/>
      <w:bCs/>
      <w:kern w:val="0"/>
      <w:sz w:val="24"/>
    </w:rPr>
  </w:style>
  <w:style w:type="paragraph" w:customStyle="1" w:styleId="1f">
    <w:name w:val="批注主题1"/>
    <w:basedOn w:val="afff5"/>
    <w:next w:val="afff5"/>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最新标题1"/>
    <w:basedOn w:val="1f1"/>
    <w:next w:val="2f2"/>
    <w:rsid w:val="00A03ED8"/>
    <w:pPr>
      <w:spacing w:after="120"/>
    </w:pPr>
    <w:rPr>
      <w:bCs/>
    </w:rPr>
  </w:style>
  <w:style w:type="paragraph" w:customStyle="1" w:styleId="afffffff3">
    <w:name w:val="缺省文本"/>
    <w:basedOn w:val="aa"/>
    <w:rsid w:val="00A03ED8"/>
    <w:pPr>
      <w:autoSpaceDE w:val="0"/>
      <w:autoSpaceDN w:val="0"/>
      <w:adjustRightInd w:val="0"/>
      <w:jc w:val="left"/>
    </w:pPr>
    <w:rPr>
      <w:rFonts w:ascii="Times New Roman" w:hAnsi="Times New Roman"/>
      <w:kern w:val="0"/>
      <w:sz w:val="24"/>
      <w:szCs w:val="20"/>
    </w:rPr>
  </w:style>
  <w:style w:type="paragraph" w:styleId="35">
    <w:name w:val="Body Text Indent 3"/>
    <w:basedOn w:val="aa"/>
    <w:link w:val="34"/>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f7">
    <w:name w:val="大标题"/>
    <w:next w:val="aa"/>
    <w:link w:val="Charc"/>
    <w:rsid w:val="00A03ED8"/>
    <w:pPr>
      <w:spacing w:before="120" w:after="120" w:line="360" w:lineRule="auto"/>
    </w:pPr>
    <w:rPr>
      <w:b/>
      <w:sz w:val="28"/>
    </w:rPr>
  </w:style>
  <w:style w:type="paragraph" w:styleId="afffffa">
    <w:name w:val="Date"/>
    <w:aliases w:val="封面日期"/>
    <w:basedOn w:val="aa"/>
    <w:next w:val="aa"/>
    <w:link w:val="afffff9"/>
    <w:rsid w:val="00A03ED8"/>
    <w:pPr>
      <w:ind w:leftChars="2500" w:left="2500"/>
    </w:pPr>
    <w:rPr>
      <w:rFonts w:eastAsia="楷体_GB2312"/>
      <w:sz w:val="32"/>
      <w:szCs w:val="20"/>
    </w:rPr>
  </w:style>
  <w:style w:type="paragraph" w:customStyle="1" w:styleId="45">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1">
    <w:name w:val="样式 标题1"/>
    <w:basedOn w:val="105"/>
    <w:next w:val="2f2"/>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4">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b">
    <w:name w:val="footer"/>
    <w:basedOn w:val="aa"/>
    <w:link w:val="afffa"/>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5"/>
    <w:rsid w:val="00A03ED8"/>
    <w:pPr>
      <w:jc w:val="center"/>
    </w:pPr>
    <w:rPr>
      <w:rFonts w:ascii="黑体" w:eastAsia="黑体"/>
      <w:b/>
      <w:szCs w:val="20"/>
    </w:rPr>
  </w:style>
  <w:style w:type="paragraph" w:customStyle="1" w:styleId="40">
    <w:name w:val="正文4"/>
    <w:basedOn w:val="aa"/>
    <w:link w:val="4Char"/>
    <w:rsid w:val="00A03ED8"/>
    <w:pPr>
      <w:numPr>
        <w:numId w:val="7"/>
      </w:numPr>
      <w:tabs>
        <w:tab w:val="left" w:pos="520"/>
      </w:tabs>
      <w:spacing w:before="60" w:after="60" w:line="360" w:lineRule="auto"/>
      <w:ind w:firstLine="0"/>
    </w:pPr>
    <w:rPr>
      <w:sz w:val="24"/>
      <w:szCs w:val="24"/>
    </w:rPr>
  </w:style>
  <w:style w:type="paragraph" w:styleId="afd">
    <w:name w:val="Document Map"/>
    <w:basedOn w:val="aa"/>
    <w:link w:val="afc"/>
    <w:rsid w:val="00A03ED8"/>
    <w:rPr>
      <w:rFonts w:ascii="宋体"/>
      <w:sz w:val="18"/>
      <w:szCs w:val="18"/>
    </w:rPr>
  </w:style>
  <w:style w:type="paragraph" w:styleId="a2">
    <w:name w:val="endnote text"/>
    <w:basedOn w:val="aa"/>
    <w:link w:val="aff8"/>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f5">
    <w:name w:val="章正文"/>
    <w:basedOn w:val="aa"/>
    <w:rsid w:val="00A03ED8"/>
    <w:pPr>
      <w:spacing w:beforeLines="50" w:after="120" w:line="300" w:lineRule="auto"/>
      <w:ind w:firstLine="480"/>
    </w:pPr>
    <w:rPr>
      <w:rFonts w:ascii="Helvetica" w:hAnsi="Helvetica"/>
      <w:kern w:val="0"/>
      <w:sz w:val="24"/>
      <w:szCs w:val="24"/>
    </w:rPr>
  </w:style>
  <w:style w:type="paragraph" w:styleId="81">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b">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f9">
    <w:name w:val="Body Text Indent"/>
    <w:basedOn w:val="aa"/>
    <w:link w:val="afff8"/>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3">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f6">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8">
    <w:name w:val="投标正文"/>
    <w:basedOn w:val="aa"/>
    <w:link w:val="Charf8"/>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2">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4">
    <w:name w:val="List Paragraph"/>
    <w:basedOn w:val="aa"/>
    <w:link w:val="aff3"/>
    <w:qFormat/>
    <w:rsid w:val="00A03ED8"/>
    <w:pPr>
      <w:ind w:firstLineChars="200" w:firstLine="420"/>
    </w:pPr>
  </w:style>
  <w:style w:type="paragraph" w:customStyle="1" w:styleId="afffd">
    <w:name w:val="衢州正文"/>
    <w:basedOn w:val="aa"/>
    <w:link w:val="Chare"/>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f7">
    <w:name w:val="Normal (Web)"/>
    <w:basedOn w:val="aa"/>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f8">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f9">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3">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4">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fa">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7">
    <w:name w:val="加重文字"/>
    <w:basedOn w:val="affc"/>
    <w:link w:val="Char6"/>
    <w:rsid w:val="00A03ED8"/>
    <w:pPr>
      <w:ind w:firstLineChars="0" w:firstLine="0"/>
    </w:pPr>
    <w:rPr>
      <w:b/>
      <w:bCs/>
      <w:u w:val="thick"/>
    </w:rPr>
  </w:style>
  <w:style w:type="paragraph" w:customStyle="1" w:styleId="62">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fb">
    <w:name w:val="段落文字"/>
    <w:basedOn w:val="afff1"/>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fc">
    <w:name w:val="段(正文）"/>
    <w:rsid w:val="00A03ED8"/>
    <w:pPr>
      <w:autoSpaceDE w:val="0"/>
      <w:autoSpaceDN w:val="0"/>
      <w:ind w:firstLine="420"/>
      <w:jc w:val="both"/>
    </w:pPr>
    <w:rPr>
      <w:rFonts w:ascii="宋体" w:hAnsi="Times New Roman"/>
      <w:sz w:val="21"/>
    </w:rPr>
  </w:style>
  <w:style w:type="paragraph" w:customStyle="1" w:styleId="23">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b"/>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fd">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fe">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3">
    <w:name w:val="无间隔1"/>
    <w:link w:val="Char3"/>
    <w:rsid w:val="00A03ED8"/>
    <w:rPr>
      <w:rFonts w:ascii="Times New Roman" w:eastAsia="Times New Roman" w:hAnsi="Times New Roman"/>
      <w:sz w:val="22"/>
    </w:rPr>
  </w:style>
  <w:style w:type="paragraph" w:customStyle="1" w:styleId="affffffff">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ff0">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f"/>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2">
    <w:name w:val="正文（缩进）"/>
    <w:basedOn w:val="aa"/>
    <w:link w:val="Charfd"/>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ff1">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f2">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5">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5">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f4"/>
    <w:rsid w:val="00A03ED8"/>
    <w:pPr>
      <w:tabs>
        <w:tab w:val="left" w:pos="0"/>
      </w:tabs>
      <w:spacing w:line="360" w:lineRule="auto"/>
      <w:ind w:firstLine="0"/>
    </w:pPr>
    <w:rPr>
      <w:rFonts w:ascii="黑体" w:eastAsia="黑体"/>
      <w:color w:val="000000"/>
      <w:sz w:val="24"/>
    </w:rPr>
  </w:style>
  <w:style w:type="paragraph" w:customStyle="1" w:styleId="affffffff3">
    <w:name w:val="封面公司名称中文"/>
    <w:basedOn w:val="aa"/>
    <w:next w:val="aa"/>
    <w:rsid w:val="00A03ED8"/>
    <w:pPr>
      <w:jc w:val="center"/>
    </w:pPr>
    <w:rPr>
      <w:rFonts w:ascii="Times New Roman" w:eastAsia="幼圆" w:hAnsi="Times New Roman" w:cs="宋体"/>
      <w:b/>
      <w:sz w:val="28"/>
      <w:szCs w:val="28"/>
    </w:rPr>
  </w:style>
  <w:style w:type="paragraph" w:customStyle="1" w:styleId="2f6">
    <w:name w:val="样式 标题 2"/>
    <w:basedOn w:val="21"/>
    <w:next w:val="3a"/>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f4">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3">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6">
    <w:name w:val="样式 标题 4"/>
    <w:basedOn w:val="4ChapterXXXX051"/>
    <w:next w:val="a3"/>
    <w:rsid w:val="00A03ED8"/>
    <w:pPr>
      <w:numPr>
        <w:ilvl w:val="0"/>
      </w:numPr>
      <w:tabs>
        <w:tab w:val="left" w:pos="2100"/>
      </w:tabs>
      <w:spacing w:after="50"/>
      <w:ind w:left="2100" w:hanging="420"/>
    </w:pPr>
  </w:style>
  <w:style w:type="paragraph" w:customStyle="1" w:styleId="28">
    <w:name w:val="样式 正文缩进 + 首行缩进:  2 字符"/>
    <w:basedOn w:val="afffff4"/>
    <w:link w:val="2Char1"/>
    <w:rsid w:val="00A03ED8"/>
    <w:pPr>
      <w:spacing w:line="360" w:lineRule="auto"/>
      <w:ind w:firstLineChars="200" w:firstLine="200"/>
    </w:pPr>
    <w:rPr>
      <w:rFonts w:ascii="Times New Roman" w:hAnsi="Times New Roman"/>
      <w:sz w:val="24"/>
    </w:rPr>
  </w:style>
  <w:style w:type="paragraph" w:customStyle="1" w:styleId="2f7">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f4"/>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1">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3">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4">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5">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9"/>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
    <w:name w:val="吉奥表格正文"/>
    <w:basedOn w:val="aa"/>
    <w:link w:val="Charfc"/>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a">
    <w:name w:val="最新标题3"/>
    <w:basedOn w:val="3b"/>
    <w:next w:val="47"/>
    <w:rsid w:val="00A03ED8"/>
    <w:pPr>
      <w:spacing w:after="120"/>
    </w:pPr>
  </w:style>
  <w:style w:type="paragraph" w:customStyle="1" w:styleId="affffffff5">
    <w:name w:val="二级标题"/>
    <w:basedOn w:val="21"/>
    <w:qFormat/>
    <w:rsid w:val="00A03ED8"/>
    <w:pPr>
      <w:tabs>
        <w:tab w:val="left" w:pos="1116"/>
      </w:tabs>
      <w:ind w:left="1116" w:hanging="576"/>
    </w:pPr>
    <w:rPr>
      <w:rFonts w:ascii="黑体" w:hAnsi="Cambria"/>
      <w:kern w:val="0"/>
    </w:rPr>
  </w:style>
  <w:style w:type="paragraph" w:customStyle="1" w:styleId="1f6">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c">
    <w:name w:val="标准文本"/>
    <w:basedOn w:val="aa"/>
    <w:link w:val="Char7"/>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8">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f6">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7">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f7">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f8">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f0">
    <w:name w:val="模板正文"/>
    <w:basedOn w:val="aa"/>
    <w:link w:val="Charf3"/>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f9">
    <w:name w:val="样式 正文段落 + 四号"/>
    <w:basedOn w:val="affffd"/>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5">
    <w:name w:val="正文（首行缩进2字符）"/>
    <w:basedOn w:val="aa"/>
    <w:link w:val="2CharChar0"/>
    <w:rsid w:val="00A03ED8"/>
    <w:pPr>
      <w:spacing w:line="360" w:lineRule="auto"/>
      <w:ind w:firstLineChars="200" w:firstLine="420"/>
    </w:pPr>
    <w:rPr>
      <w:kern w:val="0"/>
      <w:sz w:val="20"/>
      <w:szCs w:val="21"/>
    </w:rPr>
  </w:style>
  <w:style w:type="paragraph" w:customStyle="1" w:styleId="affffffffa">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fb">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f6">
    <w:name w:val="我的正文"/>
    <w:basedOn w:val="aa"/>
    <w:link w:val="Charf6"/>
    <w:rsid w:val="00A03ED8"/>
    <w:pPr>
      <w:spacing w:afterLines="100" w:line="360" w:lineRule="auto"/>
      <w:ind w:firstLineChars="200" w:firstLine="480"/>
    </w:pPr>
    <w:rPr>
      <w:rFonts w:eastAsia="仿宋_GB2312"/>
      <w:sz w:val="24"/>
      <w:szCs w:val="20"/>
    </w:rPr>
  </w:style>
  <w:style w:type="paragraph" w:customStyle="1" w:styleId="affffffffc">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8">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4">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fd">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2">
    <w:name w:val="最新标题2"/>
    <w:basedOn w:val="2f6"/>
    <w:next w:val="3a"/>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fe">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b">
    <w:name w:val="样式 标题 3"/>
    <w:basedOn w:val="30"/>
    <w:next w:val="47"/>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3">
    <w:name w:val="样式4"/>
    <w:basedOn w:val="aa"/>
    <w:link w:val="4Char0"/>
    <w:qFormat/>
    <w:rsid w:val="00A03ED8"/>
    <w:pPr>
      <w:spacing w:line="360" w:lineRule="auto"/>
    </w:pPr>
    <w:rPr>
      <w:sz w:val="24"/>
    </w:rPr>
  </w:style>
  <w:style w:type="paragraph" w:customStyle="1" w:styleId="47">
    <w:name w:val="最新标题4"/>
    <w:basedOn w:val="46"/>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0">
    <w:name w:val="HTML Bottom of Form"/>
    <w:basedOn w:val="aa"/>
    <w:next w:val="aa"/>
    <w:link w:val="z-"/>
    <w:rsid w:val="00A03ED8"/>
    <w:pPr>
      <w:widowControl/>
      <w:pBdr>
        <w:top w:val="single" w:sz="6" w:space="1" w:color="auto"/>
      </w:pBdr>
      <w:jc w:val="center"/>
    </w:pPr>
    <w:rPr>
      <w:rFonts w:ascii="Arial" w:hAnsi="Arial"/>
      <w:vanish/>
      <w:kern w:val="0"/>
      <w:sz w:val="16"/>
      <w:szCs w:val="16"/>
    </w:rPr>
  </w:style>
  <w:style w:type="paragraph" w:customStyle="1" w:styleId="afffffffff">
    <w:name w:val="表格内容"/>
    <w:basedOn w:val="afff"/>
    <w:rsid w:val="00A03ED8"/>
    <w:pPr>
      <w:suppressLineNumbers/>
      <w:suppressAutoHyphens/>
    </w:pPr>
    <w:rPr>
      <w:kern w:val="1"/>
      <w:sz w:val="21"/>
      <w:lang w:eastAsia="ar-SA"/>
    </w:rPr>
  </w:style>
  <w:style w:type="paragraph" w:customStyle="1" w:styleId="48">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7">
    <w:name w:val="新昌正文"/>
    <w:basedOn w:val="aa"/>
    <w:link w:val="Char"/>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9">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a">
    <w:name w:val="无间隔1"/>
    <w:qFormat/>
    <w:rsid w:val="00A03ED8"/>
    <w:pPr>
      <w:widowControl w:val="0"/>
      <w:jc w:val="both"/>
    </w:pPr>
    <w:rPr>
      <w:rFonts w:ascii="Times New Roman" w:hAnsi="Times New Roman"/>
      <w:kern w:val="2"/>
      <w:sz w:val="24"/>
      <w:szCs w:val="24"/>
    </w:rPr>
  </w:style>
  <w:style w:type="paragraph" w:customStyle="1" w:styleId="afffffffff0">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b">
    <w:name w:val="样式1"/>
    <w:basedOn w:val="aa"/>
    <w:qFormat/>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9">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d">
    <w:name w:val="正文段落"/>
    <w:basedOn w:val="aa"/>
    <w:link w:val="Charfa"/>
    <w:rsid w:val="00A03ED8"/>
    <w:pPr>
      <w:spacing w:line="300" w:lineRule="auto"/>
      <w:ind w:firstLine="510"/>
    </w:pPr>
    <w:rPr>
      <w:rFonts w:ascii="Times New Roman" w:hAnsi="Times New Roman"/>
      <w:sz w:val="24"/>
      <w:szCs w:val="20"/>
    </w:rPr>
  </w:style>
  <w:style w:type="paragraph" w:customStyle="1" w:styleId="19">
    <w:name w:val="文档正文1"/>
    <w:basedOn w:val="aa"/>
    <w:link w:val="1Char0"/>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ff1">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c">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2">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d"/>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f8"/>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f3">
    <w:name w:val="_正文段落"/>
    <w:basedOn w:val="aa"/>
    <w:link w:val="Charf4"/>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b">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f3">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d">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c">
    <w:name w:val="新昌图表"/>
    <w:basedOn w:val="aa"/>
    <w:link w:val="Chard"/>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f4">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f5">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e">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a">
    <w:name w:val="列出段落2"/>
    <w:basedOn w:val="aa"/>
    <w:uiPriority w:val="34"/>
    <w:qFormat/>
    <w:rsid w:val="00A03ED8"/>
    <w:pPr>
      <w:ind w:firstLineChars="200" w:firstLine="420"/>
    </w:pPr>
    <w:rPr>
      <w:szCs w:val="24"/>
    </w:rPr>
  </w:style>
  <w:style w:type="paragraph" w:customStyle="1" w:styleId="211">
    <w:name w:val="正文首行缩进 21"/>
    <w:basedOn w:val="1fc"/>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2">
    <w:name w:val="HTML Top of Form"/>
    <w:basedOn w:val="aa"/>
    <w:next w:val="aa"/>
    <w:link w:val="z-1"/>
    <w:rsid w:val="00A03ED8"/>
    <w:pPr>
      <w:widowControl/>
      <w:pBdr>
        <w:bottom w:val="single" w:sz="6" w:space="1" w:color="auto"/>
      </w:pBdr>
      <w:jc w:val="center"/>
    </w:pPr>
    <w:rPr>
      <w:rFonts w:ascii="Arial" w:hAnsi="Arial"/>
      <w:vanish/>
      <w:kern w:val="0"/>
      <w:sz w:val="16"/>
      <w:szCs w:val="16"/>
    </w:rPr>
  </w:style>
  <w:style w:type="paragraph" w:customStyle="1" w:styleId="afffffffff6">
    <w:name w:val="表格内文"/>
    <w:rsid w:val="00A03ED8"/>
    <w:pPr>
      <w:widowControl w:val="0"/>
      <w:spacing w:line="360" w:lineRule="auto"/>
      <w:jc w:val="both"/>
    </w:pPr>
    <w:rPr>
      <w:rFonts w:ascii="宋体" w:hAnsi="Times New Roman" w:cs="宋体"/>
      <w:color w:val="000000"/>
      <w:kern w:val="2"/>
      <w:sz w:val="21"/>
    </w:rPr>
  </w:style>
  <w:style w:type="paragraph" w:customStyle="1" w:styleId="1ff">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1">
    <w:name w:val="7.表小四"/>
    <w:basedOn w:val="aa"/>
    <w:link w:val="7Char"/>
    <w:qFormat/>
    <w:rsid w:val="00A03ED8"/>
    <w:pPr>
      <w:spacing w:beforeLines="50" w:afterLines="50"/>
    </w:pPr>
    <w:rPr>
      <w:rFonts w:ascii="宋体" w:hAnsi="宋体"/>
      <w:sz w:val="24"/>
      <w:szCs w:val="24"/>
    </w:rPr>
  </w:style>
  <w:style w:type="paragraph" w:customStyle="1" w:styleId="afffffffff7">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1"/>
    <w:rsid w:val="00A03ED8"/>
    <w:pPr>
      <w:numPr>
        <w:numId w:val="24"/>
      </w:numPr>
      <w:tabs>
        <w:tab w:val="left" w:pos="420"/>
      </w:tabs>
      <w:jc w:val="center"/>
    </w:pPr>
    <w:rPr>
      <w:rFonts w:ascii="Tahoma" w:eastAsia="楷体_GB2312" w:hAnsi="Tahoma"/>
      <w:kern w:val="2"/>
      <w:sz w:val="21"/>
      <w:szCs w:val="24"/>
    </w:rPr>
  </w:style>
  <w:style w:type="paragraph" w:customStyle="1" w:styleId="2fb">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f8">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c">
    <w:name w:val="标书_标题2"/>
    <w:basedOn w:val="21"/>
    <w:rsid w:val="00A03ED8"/>
    <w:pPr>
      <w:spacing w:after="0" w:line="415" w:lineRule="auto"/>
    </w:pPr>
    <w:rPr>
      <w:sz w:val="28"/>
      <w:szCs w:val="20"/>
    </w:rPr>
  </w:style>
  <w:style w:type="paragraph" w:customStyle="1" w:styleId="a9">
    <w:name w:val="表格标题"/>
    <w:basedOn w:val="afffffffff"/>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2">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4"/>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3">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f9">
    <w:name w:val="表格_内容"/>
    <w:basedOn w:val="aa"/>
    <w:qFormat/>
    <w:rsid w:val="00A03ED8"/>
    <w:rPr>
      <w:rFonts w:ascii="宋体" w:hAnsi="宋体"/>
      <w:szCs w:val="21"/>
    </w:rPr>
  </w:style>
  <w:style w:type="paragraph" w:customStyle="1" w:styleId="MMTitle">
    <w:name w:val="MM Title"/>
    <w:basedOn w:val="affb"/>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a">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fb">
    <w:name w:val="Revision"/>
    <w:uiPriority w:val="99"/>
    <w:semiHidden/>
    <w:rsid w:val="00A03ED8"/>
    <w:rPr>
      <w:kern w:val="2"/>
      <w:sz w:val="21"/>
      <w:szCs w:val="22"/>
    </w:rPr>
  </w:style>
  <w:style w:type="paragraph" w:customStyle="1" w:styleId="1ff0">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3"/>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c">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f5">
    <w:name w:val="表格文字"/>
    <w:basedOn w:val="aa"/>
    <w:link w:val="Charf5"/>
    <w:rsid w:val="00A03ED8"/>
    <w:pPr>
      <w:jc w:val="left"/>
      <w:textAlignment w:val="top"/>
    </w:pPr>
    <w:rPr>
      <w:rFonts w:ascii="Times New Roman" w:hAnsi="Times New Roman"/>
      <w:sz w:val="18"/>
      <w:szCs w:val="24"/>
    </w:rPr>
  </w:style>
  <w:style w:type="paragraph" w:customStyle="1" w:styleId="50">
    <w:name w:val="5级"/>
    <w:basedOn w:val="aa"/>
    <w:next w:val="afffff4"/>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d">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d">
    <w:name w:val="一"/>
    <w:basedOn w:val="aff4"/>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6"/>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1">
    <w:name w:val="彩色列表1"/>
    <w:basedOn w:val="aa"/>
    <w:rsid w:val="00A03ED8"/>
    <w:pPr>
      <w:tabs>
        <w:tab w:val="left" w:pos="1200"/>
      </w:tabs>
      <w:ind w:left="1200" w:hanging="360"/>
    </w:pPr>
  </w:style>
  <w:style w:type="paragraph" w:customStyle="1" w:styleId="2fe">
    <w:name w:val="封面2级标题"/>
    <w:basedOn w:val="aa"/>
    <w:next w:val="affff0"/>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e">
    <w:name w:val="华电 正文"/>
    <w:basedOn w:val="aa"/>
    <w:link w:val="Charf0"/>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a"/>
    <w:link w:val="2Char2"/>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fe">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4">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0">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ff1">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d"/>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f2">
    <w:name w:val="吉奥封面(黑体小初)"/>
    <w:basedOn w:val="aff9"/>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f7">
    <w:name w:val="方案正文"/>
    <w:basedOn w:val="aa"/>
    <w:link w:val="Charf7"/>
    <w:qFormat/>
    <w:rsid w:val="00A03ED8"/>
    <w:pPr>
      <w:adjustRightInd w:val="0"/>
      <w:snapToGrid w:val="0"/>
      <w:spacing w:line="560" w:lineRule="exact"/>
      <w:ind w:firstLineChars="200" w:firstLine="200"/>
    </w:pPr>
    <w:rPr>
      <w:rFonts w:eastAsia="仿宋_GB2312"/>
      <w:sz w:val="32"/>
      <w:szCs w:val="24"/>
    </w:rPr>
  </w:style>
  <w:style w:type="table" w:styleId="affffffffff3">
    <w:name w:val="Table Grid"/>
    <w:basedOn w:val="ac"/>
    <w:uiPriority w:val="99"/>
    <w:qFormat/>
    <w:rsid w:val="00A03ED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Simple 1"/>
    <w:basedOn w:val="ac"/>
    <w:rsid w:val="00A03ED8"/>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3">
    <w:name w:val="Table Grid 1"/>
    <w:basedOn w:val="ac"/>
    <w:rsid w:val="00A03ED8"/>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3">
    <w:name w:val="一级标题 Char"/>
    <w:link w:val="affffffffff4"/>
    <w:locked/>
    <w:rsid w:val="00C275C8"/>
    <w:rPr>
      <w:rFonts w:ascii="宋体" w:hAnsi="宋体"/>
      <w:b/>
      <w:kern w:val="2"/>
      <w:sz w:val="36"/>
      <w:szCs w:val="36"/>
    </w:rPr>
  </w:style>
  <w:style w:type="paragraph" w:customStyle="1" w:styleId="affffffffff4">
    <w:name w:val="一级标题"/>
    <w:basedOn w:val="afffff8"/>
    <w:link w:val="Charff3"/>
    <w:qFormat/>
    <w:rsid w:val="00C275C8"/>
    <w:pPr>
      <w:spacing w:line="360" w:lineRule="auto"/>
      <w:jc w:val="center"/>
    </w:pPr>
    <w:rPr>
      <w:rFonts w:hAnsi="宋体"/>
      <w:b/>
      <w:sz w:val="36"/>
      <w:szCs w:val="36"/>
    </w:rPr>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4">
    <w:name w:val="正文5"/>
    <w:rsid w:val="00953E17"/>
    <w:pPr>
      <w:widowControl w:val="0"/>
      <w:jc w:val="both"/>
    </w:pPr>
    <w:rPr>
      <w:rFonts w:ascii="Times New Roman" w:hAnsi="Times New Roman"/>
      <w:kern w:val="2"/>
      <w:sz w:val="21"/>
    </w:rPr>
  </w:style>
  <w:style w:type="paragraph" w:customStyle="1" w:styleId="2ff">
    <w:name w:val="纯文本2"/>
    <w:basedOn w:val="54"/>
    <w:rsid w:val="00953E17"/>
    <w:pPr>
      <w:widowControl/>
      <w:jc w:val="left"/>
    </w:pPr>
    <w:rPr>
      <w:rFonts w:ascii="宋体" w:hAnsi="Courier New"/>
    </w:rPr>
  </w:style>
  <w:style w:type="paragraph" w:customStyle="1" w:styleId="TableParagraph">
    <w:name w:val="Table Paragraph"/>
    <w:basedOn w:val="aa"/>
    <w:uiPriority w:val="1"/>
    <w:qFormat/>
    <w:rsid w:val="00C35E93"/>
  </w:style>
  <w:style w:type="paragraph" w:customStyle="1" w:styleId="affffffffff5">
    <w:name w:val="一级条标题"/>
    <w:basedOn w:val="affffffffff6"/>
    <w:next w:val="affffb"/>
    <w:qFormat/>
    <w:rsid w:val="00723AF3"/>
    <w:pPr>
      <w:numPr>
        <w:ilvl w:val="1"/>
      </w:numPr>
      <w:tabs>
        <w:tab w:val="left" w:pos="360"/>
        <w:tab w:val="left" w:pos="840"/>
        <w:tab w:val="num" w:pos="1620"/>
      </w:tabs>
      <w:ind w:hanging="840"/>
      <w:outlineLvl w:val="1"/>
    </w:pPr>
  </w:style>
  <w:style w:type="paragraph" w:customStyle="1" w:styleId="affffffffff6">
    <w:name w:val="章标题"/>
    <w:next w:val="aa"/>
    <w:qFormat/>
    <w:rsid w:val="00723AF3"/>
    <w:pPr>
      <w:tabs>
        <w:tab w:val="num" w:pos="1620"/>
      </w:tabs>
      <w:spacing w:beforeLines="50" w:before="156" w:afterLines="50" w:after="156" w:line="460" w:lineRule="exact"/>
      <w:ind w:hanging="360"/>
      <w:jc w:val="both"/>
      <w:outlineLvl w:val="0"/>
    </w:pPr>
    <w:rPr>
      <w:rFonts w:ascii="黑体" w:eastAsia="黑体" w:hAnsi="Times New Roman"/>
      <w:b/>
      <w:sz w:val="28"/>
    </w:rPr>
  </w:style>
  <w:style w:type="character" w:customStyle="1" w:styleId="affffffa">
    <w:name w:val="列表 字符"/>
    <w:link w:val="affffff9"/>
    <w:rsid w:val="00723AF3"/>
    <w:rPr>
      <w:rFonts w:ascii="Times New Roman" w:hAnsi="Times New Roman"/>
      <w:kern w:val="2"/>
      <w:sz w:val="28"/>
      <w:szCs w:val="24"/>
    </w:rPr>
  </w:style>
  <w:style w:type="character" w:customStyle="1" w:styleId="1ff4">
    <w:name w:val="默认段落字体1"/>
    <w:rsid w:val="00723AF3"/>
  </w:style>
  <w:style w:type="paragraph" w:customStyle="1" w:styleId="Heading">
    <w:name w:val="Heading"/>
    <w:basedOn w:val="aa"/>
    <w:next w:val="afff"/>
    <w:rsid w:val="00723AF3"/>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a"/>
    <w:rsid w:val="00723AF3"/>
    <w:pPr>
      <w:suppressLineNumbers/>
      <w:suppressAutoHyphens/>
    </w:pPr>
    <w:rPr>
      <w:rFonts w:eastAsia="国标仿宋"/>
      <w:sz w:val="32"/>
      <w:szCs w:val="24"/>
    </w:rPr>
  </w:style>
  <w:style w:type="paragraph" w:customStyle="1" w:styleId="WPSOffice1">
    <w:name w:val="WPSOffice手动目录 1"/>
    <w:rsid w:val="00723AF3"/>
    <w:rPr>
      <w:rFonts w:ascii="Times New Roman" w:hAnsi="Times New Roman"/>
    </w:rPr>
  </w:style>
  <w:style w:type="paragraph" w:customStyle="1" w:styleId="WPSOffice2">
    <w:name w:val="WPSOffice手动目录 2"/>
    <w:rsid w:val="00723AF3"/>
    <w:pPr>
      <w:ind w:leftChars="200" w:left="200"/>
    </w:pPr>
    <w:rPr>
      <w:rFonts w:ascii="Times New Roman" w:hAnsi="Times New Roman"/>
    </w:rPr>
  </w:style>
  <w:style w:type="paragraph" w:customStyle="1" w:styleId="WPSOffice3">
    <w:name w:val="WPSOffice手动目录 3"/>
    <w:rsid w:val="00723AF3"/>
    <w:pPr>
      <w:ind w:leftChars="400" w:left="400"/>
    </w:pPr>
    <w:rPr>
      <w:rFonts w:ascii="Times New Roman" w:hAnsi="Times New Roman"/>
    </w:rPr>
  </w:style>
  <w:style w:type="paragraph" w:customStyle="1" w:styleId="affffffffff7">
    <w:name w:val="符号列表"/>
    <w:basedOn w:val="aa"/>
    <w:qFormat/>
    <w:rsid w:val="00723AF3"/>
    <w:pPr>
      <w:widowControl/>
      <w:tabs>
        <w:tab w:val="left" w:pos="360"/>
        <w:tab w:val="left" w:pos="420"/>
      </w:tabs>
      <w:suppressAutoHyphens/>
      <w:snapToGrid w:val="0"/>
      <w:spacing w:before="120" w:line="360" w:lineRule="auto"/>
      <w:ind w:left="360" w:hanging="360"/>
      <w:jc w:val="left"/>
    </w:pPr>
    <w:rPr>
      <w:rFonts w:ascii="楷体_GB2312" w:eastAsia="楷体_GB2312" w:hAnsi="宋体"/>
      <w:b/>
      <w:color w:val="000000"/>
      <w:sz w:val="24"/>
      <w:szCs w:val="20"/>
    </w:rPr>
  </w:style>
  <w:style w:type="character" w:customStyle="1" w:styleId="NormalCharacter">
    <w:name w:val="NormalCharacter"/>
    <w:uiPriority w:val="99"/>
    <w:semiHidden/>
    <w:qFormat/>
    <w:rsid w:val="00723AF3"/>
    <w:rPr>
      <w:rFonts w:ascii="等线" w:eastAsia="等线" w:hAnsi="等线" w:cs="Times New Roman"/>
      <w:sz w:val="21"/>
      <w:szCs w:val="24"/>
      <w:lang w:val="en-US" w:eastAsia="zh-CN" w:bidi="ar-SA"/>
    </w:rPr>
  </w:style>
  <w:style w:type="table" w:customStyle="1" w:styleId="1ff5">
    <w:name w:val="网格型1"/>
    <w:basedOn w:val="ac"/>
    <w:next w:val="affffffffff3"/>
    <w:uiPriority w:val="99"/>
    <w:qFormat/>
    <w:rsid w:val="003764C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574973854">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0735-7D3A-4CC2-86C5-D95C4CF1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88</Pages>
  <Words>23934</Words>
  <Characters>24653</Characters>
  <Application>Microsoft Office Word</Application>
  <DocSecurity>0</DocSecurity>
  <PresentationFormat/>
  <Lines>1896</Lines>
  <Paragraphs>1675</Paragraphs>
  <Slides>0</Slides>
  <Notes>0</Notes>
  <HiddenSlides>0</HiddenSlides>
  <MMClips>0</MMClips>
  <ScaleCrop>false</ScaleCrop>
  <Company>上海上海远瞩计算机技术有限公司</Company>
  <LinksUpToDate>false</LinksUpToDate>
  <CharactersWithSpaces>46912</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dc:title>
  <dc:creator>NTKO</dc:creator>
  <cp:lastModifiedBy>ztb</cp:lastModifiedBy>
  <cp:revision>144</cp:revision>
  <dcterms:created xsi:type="dcterms:W3CDTF">2021-04-24T11:52:00Z</dcterms:created>
  <dcterms:modified xsi:type="dcterms:W3CDTF">2025-06-06T03:18:00Z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