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询  价  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  <w:szCs w:val="20"/>
          <w:u w:val="single"/>
        </w:rPr>
      </w:pP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                     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请贵单位按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bCs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项目所附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  <w:u w:val="single"/>
          <w:lang w:val="en-US" w:eastAsia="zh-CN"/>
        </w:rPr>
        <w:t xml:space="preserve"> 采购清单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</w:t>
      </w:r>
      <w:r>
        <w:rPr>
          <w:rFonts w:hint="eastAsia" w:ascii="宋体" w:hAnsi="宋体" w:eastAsia="宋体" w:cs="宋体"/>
          <w:sz w:val="20"/>
          <w:szCs w:val="20"/>
        </w:rPr>
        <w:t>资料中确定的内容报价（含包装、运输等费用），有关说明如下：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1、请于202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年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月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日前在欧冶采购平台报价（详见欧冶平台）。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2、询价要求：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0"/>
          <w:szCs w:val="20"/>
        </w:rPr>
        <w:t>合同支付</w:t>
      </w:r>
      <w:r>
        <w:rPr>
          <w:rFonts w:hint="eastAsia" w:ascii="宋体" w:hAnsi="宋体" w:eastAsia="宋体" w:cs="宋体"/>
          <w:b/>
          <w:bCs/>
          <w:color w:val="FF000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0"/>
          <w:szCs w:val="20"/>
          <w:lang w:val="en-US" w:eastAsia="zh-CN"/>
        </w:rPr>
        <w:t>不接受其它支付条款）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(1)到货款：90%及全额税金，设备到货确认且收到全额增值税发票后2个月内支付。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(2)质保款：10%，质保期结束后2个月内支付。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(3)质保期：到货后18个月或功能考核后12个月，先到为准。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设备款支付方式：银行电汇/银行承兑/商业承兑。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交货地点：宝新厂区。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交货日期：2025年07月10日。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3、报价要求：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a)乙方提供分项报价明细</w:t>
      </w:r>
      <w:r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  <w:t>（</w:t>
      </w:r>
      <w:r>
        <w:rPr>
          <w:rFonts w:hint="eastAsia" w:ascii="宋体" w:hAnsi="宋体" w:cs="宋体"/>
          <w:color w:val="FF0000"/>
          <w:sz w:val="20"/>
          <w:szCs w:val="20"/>
          <w:lang w:val="en-US" w:eastAsia="zh-CN"/>
        </w:rPr>
        <w:t>按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选用附件用表</w:t>
      </w:r>
      <w:r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，报价总金额为含税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、注明税率。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b)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报价单需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加盖公章</w:t>
      </w:r>
      <w:r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纸质报价单和对应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电子版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同时上传欧冶平台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c)同时上传供货方签字技术协议</w:t>
      </w:r>
      <w:r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双签附件</w:t>
      </w:r>
      <w:r>
        <w:rPr>
          <w:rFonts w:hint="eastAsia" w:ascii="宋体" w:hAnsi="宋体" w:cs="宋体"/>
          <w:color w:val="FF0000"/>
          <w:sz w:val="20"/>
          <w:szCs w:val="20"/>
          <w:lang w:val="en-US" w:eastAsia="zh-CN"/>
        </w:rPr>
        <w:t>（首次入围供应商需签订安全协议、廉洁协议）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z w:val="20"/>
          <w:szCs w:val="20"/>
        </w:rPr>
        <w:t>、联系人：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color w:val="FF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 xml:space="preserve">技术联系人：包世杰、刘栩浩              </w:t>
      </w:r>
      <w:bookmarkStart w:id="0" w:name="_GoBack"/>
      <w:bookmarkEnd w:id="0"/>
      <w:r>
        <w:rPr>
          <w:rFonts w:hint="eastAsia" w:ascii="宋体" w:hAnsi="宋体" w:cs="宋体"/>
          <w:color w:val="FF0000"/>
          <w:sz w:val="20"/>
          <w:szCs w:val="20"/>
          <w:lang w:val="en-US" w:eastAsia="zh-CN"/>
        </w:rPr>
        <w:t>邮  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商务联系人</w:t>
      </w:r>
      <w:r>
        <w:rPr>
          <w:rFonts w:hint="eastAsia" w:ascii="宋体" w:hAnsi="宋体" w:cs="宋体"/>
          <w:sz w:val="20"/>
          <w:szCs w:val="20"/>
          <w:lang w:val="en-US" w:eastAsia="zh-CN"/>
        </w:rPr>
        <w:t>: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马兆斌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             电  话：021-56753527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邮  箱：430154@baosteel.com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     邮  编：201900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地址：　</w:t>
      </w:r>
      <w:r>
        <w:rPr>
          <w:rFonts w:hint="eastAsia" w:eastAsia="宋体"/>
          <w:sz w:val="20"/>
          <w:szCs w:val="20"/>
          <w:rtl w:val="0"/>
          <w:lang w:val="zh-TW" w:eastAsia="zh-TW"/>
        </w:rPr>
        <w:t>上海市宝山区湄浦路360号锦溥园宝武水务综合楼A6-20</w:t>
      </w:r>
      <w:r>
        <w:rPr>
          <w:rFonts w:hint="eastAsia" w:eastAsia="宋体"/>
          <w:sz w:val="20"/>
          <w:szCs w:val="20"/>
          <w:rtl w:val="0"/>
          <w:lang w:val="en-US" w:eastAsia="zh-CN"/>
        </w:rPr>
        <w:t>1</w:t>
      </w:r>
      <w:r>
        <w:rPr>
          <w:rFonts w:hint="eastAsia" w:eastAsia="宋体"/>
          <w:sz w:val="20"/>
          <w:szCs w:val="20"/>
          <w:rtl w:val="0"/>
          <w:lang w:val="zh-TW" w:eastAsia="zh-TW"/>
        </w:rPr>
        <w:t>室</w:t>
      </w:r>
    </w:p>
    <w:p>
      <w:pPr>
        <w:spacing w:line="400" w:lineRule="exact"/>
        <w:jc w:val="right"/>
        <w:rPr>
          <w:rFonts w:ascii="宋体" w:hAnsi="宋体" w:eastAsia="宋体" w:cs="宋体"/>
        </w:rPr>
      </w:pPr>
      <w:r>
        <w:rPr>
          <w:rFonts w:ascii="宋体" w:hAnsi="宋体"/>
          <w:rtl w:val="0"/>
          <w:lang w:val="en-US"/>
        </w:rPr>
        <w:t xml:space="preserve"> </w:t>
      </w:r>
      <w:r>
        <w:rPr>
          <w:rFonts w:hint="eastAsia" w:eastAsia="宋体"/>
          <w:rtl w:val="0"/>
          <w:lang w:val="zh-TW" w:eastAsia="zh-TW"/>
        </w:rPr>
        <w:t>日期：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Time \@ "yyyy年M月d日"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lang w:val="en-US" w:eastAsia="zh-CN"/>
        </w:rPr>
        <w:t>2025年6月9日</w: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  <w:r>
        <w:rPr>
          <w:rFonts w:ascii="宋体" w:hAnsi="宋体"/>
          <w:rtl w:val="0"/>
          <w:lang w:val="en-US"/>
        </w:rPr>
        <w:t xml:space="preserve">. </w:t>
      </w:r>
    </w:p>
    <w:p>
      <w:pPr>
        <w:spacing w:line="400" w:lineRule="exact"/>
        <w:jc w:val="right"/>
        <w:rPr>
          <w:rFonts w:ascii="宋体" w:hAnsi="宋体" w:eastAsia="宋体" w:cs="宋体"/>
        </w:rPr>
      </w:pPr>
      <w:r>
        <w:rPr>
          <w:rFonts w:hint="eastAsia" w:eastAsia="宋体"/>
          <w:rtl w:val="0"/>
          <w:lang w:val="zh-TW" w:eastAsia="zh-TW"/>
        </w:rPr>
        <w:t>宝武水务科技有限公司商务中心</w:t>
      </w:r>
      <w:r>
        <w:rPr>
          <w:rFonts w:ascii="宋体" w:hAnsi="宋体"/>
          <w:rtl w:val="0"/>
          <w:lang w:val="en-US"/>
        </w:rPr>
        <w:t xml:space="preserve">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通用机电产品询报价单</w:t>
      </w:r>
    </w:p>
    <w:p>
      <w:pPr>
        <w:rPr>
          <w:rFonts w:hint="eastAsia" w:ascii="仿宋_GB2312" w:hAnsi="仿宋体" w:eastAsia="仿宋_GB2312"/>
        </w:rPr>
      </w:pPr>
      <w:r>
        <w:rPr>
          <w:rFonts w:hint="eastAsia" w:ascii="仿宋_GB2312" w:hAnsi="仿宋体" w:eastAsia="仿宋_GB2312"/>
        </w:rPr>
        <w:t>金额：含税、元                                                                                              报价日期：     年   月   日</w:t>
      </w:r>
    </w:p>
    <w:tbl>
      <w:tblPr>
        <w:tblStyle w:val="2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01"/>
        <w:gridCol w:w="1196"/>
        <w:gridCol w:w="1048"/>
        <w:gridCol w:w="1048"/>
        <w:gridCol w:w="1048"/>
        <w:gridCol w:w="634"/>
        <w:gridCol w:w="841"/>
        <w:gridCol w:w="841"/>
        <w:gridCol w:w="634"/>
        <w:gridCol w:w="1050"/>
        <w:gridCol w:w="634"/>
        <w:gridCol w:w="1464"/>
        <w:gridCol w:w="634"/>
        <w:gridCol w:w="634"/>
        <w:gridCol w:w="841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买方询价内容</w:t>
            </w:r>
          </w:p>
        </w:tc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卖方报价内容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项目编号/  (项目名称)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设备编号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型号规格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交货期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出厂价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或FOB价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特殊产品加价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交货期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   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注：1、进口产品注明FOB价的币种及转换成人民币单价的计算公式, 公式中应反映出折扣、汇率、关税、运保费等。 </w:t>
      </w:r>
    </w:p>
    <w:p>
      <w:pPr>
        <w:spacing w:line="240" w:lineRule="atLeast"/>
        <w:rPr>
          <w:rFonts w:hint="eastAsia"/>
        </w:rPr>
      </w:pPr>
      <w:r>
        <w:rPr>
          <w:rFonts w:hint="eastAsia" w:ascii="宋体" w:hAnsi="宋体"/>
          <w:szCs w:val="21"/>
        </w:rPr>
        <w:t xml:space="preserve">    2、报价时提供样本和资料。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9E1AA"/>
    <w:multiLevelType w:val="singleLevel"/>
    <w:tmpl w:val="0909E1AA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25F66"/>
    <w:rsid w:val="06C54CAD"/>
    <w:rsid w:val="0712177B"/>
    <w:rsid w:val="071E11BD"/>
    <w:rsid w:val="08A24262"/>
    <w:rsid w:val="09085BB3"/>
    <w:rsid w:val="0AF1017F"/>
    <w:rsid w:val="0B6B4ADB"/>
    <w:rsid w:val="0C0C6CD8"/>
    <w:rsid w:val="0C825577"/>
    <w:rsid w:val="0CC837B5"/>
    <w:rsid w:val="0D351F00"/>
    <w:rsid w:val="0D7C6BA8"/>
    <w:rsid w:val="0FED1A24"/>
    <w:rsid w:val="11C32508"/>
    <w:rsid w:val="11EF15E1"/>
    <w:rsid w:val="126D60C9"/>
    <w:rsid w:val="140E7B47"/>
    <w:rsid w:val="14645F0F"/>
    <w:rsid w:val="14DD38E3"/>
    <w:rsid w:val="14F415ED"/>
    <w:rsid w:val="15AA1C04"/>
    <w:rsid w:val="1719792A"/>
    <w:rsid w:val="174825DB"/>
    <w:rsid w:val="18687698"/>
    <w:rsid w:val="19EA5093"/>
    <w:rsid w:val="1AF10286"/>
    <w:rsid w:val="1BF43A6B"/>
    <w:rsid w:val="1CAD5C1C"/>
    <w:rsid w:val="1D4F2D07"/>
    <w:rsid w:val="1D57118A"/>
    <w:rsid w:val="20927103"/>
    <w:rsid w:val="217E752E"/>
    <w:rsid w:val="24E823B4"/>
    <w:rsid w:val="25B8259E"/>
    <w:rsid w:val="26AA4352"/>
    <w:rsid w:val="285A17C2"/>
    <w:rsid w:val="28BE654A"/>
    <w:rsid w:val="297B3C7D"/>
    <w:rsid w:val="2A08169E"/>
    <w:rsid w:val="2A7C45FF"/>
    <w:rsid w:val="2BF0797A"/>
    <w:rsid w:val="2D3D29AA"/>
    <w:rsid w:val="2FFC43C7"/>
    <w:rsid w:val="303409E7"/>
    <w:rsid w:val="319C4815"/>
    <w:rsid w:val="31CC7AEC"/>
    <w:rsid w:val="331C71FB"/>
    <w:rsid w:val="331E4439"/>
    <w:rsid w:val="33EB1DE7"/>
    <w:rsid w:val="34AB314D"/>
    <w:rsid w:val="369E44D9"/>
    <w:rsid w:val="395F7393"/>
    <w:rsid w:val="3A5A11AC"/>
    <w:rsid w:val="3ABC0A13"/>
    <w:rsid w:val="3AEE774E"/>
    <w:rsid w:val="3B226E34"/>
    <w:rsid w:val="3D7A0FEB"/>
    <w:rsid w:val="3EDD57BF"/>
    <w:rsid w:val="3FAD3ABE"/>
    <w:rsid w:val="40CC21D1"/>
    <w:rsid w:val="43207DA8"/>
    <w:rsid w:val="435F0913"/>
    <w:rsid w:val="44A97134"/>
    <w:rsid w:val="44EB409A"/>
    <w:rsid w:val="44FE330A"/>
    <w:rsid w:val="45815759"/>
    <w:rsid w:val="45B7758A"/>
    <w:rsid w:val="460551DC"/>
    <w:rsid w:val="461036DC"/>
    <w:rsid w:val="464E68A8"/>
    <w:rsid w:val="474C7AF8"/>
    <w:rsid w:val="48877566"/>
    <w:rsid w:val="49235D80"/>
    <w:rsid w:val="4ADD6AB3"/>
    <w:rsid w:val="4B3F2F60"/>
    <w:rsid w:val="4B9C6119"/>
    <w:rsid w:val="4BE56B11"/>
    <w:rsid w:val="4EA4324B"/>
    <w:rsid w:val="4F8B5C96"/>
    <w:rsid w:val="500A1BA8"/>
    <w:rsid w:val="5059618F"/>
    <w:rsid w:val="5067009B"/>
    <w:rsid w:val="50BB6CA9"/>
    <w:rsid w:val="5181628C"/>
    <w:rsid w:val="527E4968"/>
    <w:rsid w:val="53F61E4C"/>
    <w:rsid w:val="54D81E66"/>
    <w:rsid w:val="550559C9"/>
    <w:rsid w:val="57475C88"/>
    <w:rsid w:val="576413EA"/>
    <w:rsid w:val="59934234"/>
    <w:rsid w:val="59E47EBD"/>
    <w:rsid w:val="5A1F332D"/>
    <w:rsid w:val="5A301B84"/>
    <w:rsid w:val="5AB66CA6"/>
    <w:rsid w:val="5B307985"/>
    <w:rsid w:val="5DB93301"/>
    <w:rsid w:val="5E3057B4"/>
    <w:rsid w:val="5EF756E5"/>
    <w:rsid w:val="5EFA7FAC"/>
    <w:rsid w:val="5FBA65ED"/>
    <w:rsid w:val="5FDA1B60"/>
    <w:rsid w:val="60C63818"/>
    <w:rsid w:val="61001A9E"/>
    <w:rsid w:val="615F7CCE"/>
    <w:rsid w:val="61CC2FFE"/>
    <w:rsid w:val="629F065A"/>
    <w:rsid w:val="643B6CEF"/>
    <w:rsid w:val="645E6CE3"/>
    <w:rsid w:val="648D38FB"/>
    <w:rsid w:val="64B2411B"/>
    <w:rsid w:val="64B41C03"/>
    <w:rsid w:val="66126BEF"/>
    <w:rsid w:val="662E2022"/>
    <w:rsid w:val="66BE2561"/>
    <w:rsid w:val="66C26E16"/>
    <w:rsid w:val="6B4C5E5D"/>
    <w:rsid w:val="6C2B06D1"/>
    <w:rsid w:val="6C481B62"/>
    <w:rsid w:val="6C4E52D4"/>
    <w:rsid w:val="6D956F9D"/>
    <w:rsid w:val="6ECB138F"/>
    <w:rsid w:val="6F2404E1"/>
    <w:rsid w:val="6F3636F8"/>
    <w:rsid w:val="70B26A25"/>
    <w:rsid w:val="70E936CD"/>
    <w:rsid w:val="73C32E22"/>
    <w:rsid w:val="749B368A"/>
    <w:rsid w:val="75046FA1"/>
    <w:rsid w:val="754C1B08"/>
    <w:rsid w:val="7581431C"/>
    <w:rsid w:val="75D15750"/>
    <w:rsid w:val="766700A3"/>
    <w:rsid w:val="778E11A7"/>
    <w:rsid w:val="799462B5"/>
    <w:rsid w:val="7B932B1B"/>
    <w:rsid w:val="7BDD3A51"/>
    <w:rsid w:val="7C744CD7"/>
    <w:rsid w:val="7D5826B2"/>
    <w:rsid w:val="7D92296B"/>
    <w:rsid w:val="7EB7204A"/>
    <w:rsid w:val="7EE06CB6"/>
    <w:rsid w:val="7F1F40B6"/>
    <w:rsid w:val="7F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2020-10-30T06:27:00Z</dcterms:created>
  <dc:creator>Administrator</dc:creator>
  <cp:lastModifiedBy>MZB</cp:lastModifiedBy>
  <dcterms:modified xsi:type="dcterms:W3CDTF">2025-06-09T02:06:55Z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3902D2823ADC4C5A806820BB942805C4</vt:lpwstr>
  </property>
</Properties>
</file>