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42" w:rsidRDefault="001C7A42">
      <w:pPr>
        <w:rPr>
          <w:rFonts w:ascii="微软雅黑" w:eastAsia="微软雅黑" w:hAnsi="微软雅黑"/>
          <w:color w:val="333333"/>
          <w:szCs w:val="21"/>
        </w:rPr>
      </w:pPr>
    </w:p>
    <w:p w:rsidR="001C7A42" w:rsidRPr="001C7A42" w:rsidRDefault="001C7A42" w:rsidP="001C7A42">
      <w:pPr>
        <w:jc w:val="center"/>
        <w:rPr>
          <w:rFonts w:ascii="微软雅黑" w:eastAsia="微软雅黑" w:hAnsi="微软雅黑"/>
          <w:color w:val="333333"/>
          <w:sz w:val="30"/>
          <w:szCs w:val="30"/>
        </w:rPr>
      </w:pPr>
      <w:r w:rsidRPr="001C7A42">
        <w:rPr>
          <w:rFonts w:ascii="微软雅黑" w:eastAsia="微软雅黑" w:hAnsi="微软雅黑" w:hint="eastAsia"/>
          <w:color w:val="333333"/>
          <w:sz w:val="30"/>
          <w:szCs w:val="30"/>
        </w:rPr>
        <w:t>具有健全的财务会计制度</w:t>
      </w:r>
    </w:p>
    <w:p w:rsidR="00C8732D" w:rsidRPr="00AC40BF" w:rsidRDefault="00D4461F" w:rsidP="00D4461F">
      <w:pPr>
        <w:ind w:firstLineChars="200" w:firstLine="600"/>
        <w:rPr>
          <w:sz w:val="24"/>
          <w:szCs w:val="24"/>
        </w:rPr>
      </w:pPr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（</w:t>
      </w:r>
      <w:bookmarkStart w:id="0" w:name="_GoBack"/>
      <w:bookmarkEnd w:id="0"/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健全的财务会计制度可提供承诺函或者提供近三年内（任意一年）经第三方审计机构出具的财务审计报告复印件（包括资产负债表、利润表、现金流量表、所有者权益变动表及其附注）。供应</w:t>
      </w:r>
      <w:proofErr w:type="gramStart"/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商注册</w:t>
      </w:r>
      <w:proofErr w:type="gramEnd"/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时间截至响应文件提交截止之日前不足一年的，也可提供在相关主管部门备案的公司章程等证明材料。）。供应商需在使用投标(响应)客户端编制响应文件时，按要求上</w:t>
      </w:r>
      <w:proofErr w:type="gramStart"/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传相应</w:t>
      </w:r>
      <w:proofErr w:type="gramEnd"/>
      <w:r w:rsidRPr="00D4461F">
        <w:rPr>
          <w:rFonts w:ascii="微软雅黑" w:eastAsia="微软雅黑" w:hAnsi="微软雅黑" w:hint="eastAsia"/>
          <w:color w:val="333333"/>
          <w:sz w:val="30"/>
          <w:szCs w:val="30"/>
        </w:rPr>
        <w:t>证明材料并进行电子签章。</w:t>
      </w:r>
    </w:p>
    <w:sectPr w:rsidR="00C8732D" w:rsidRPr="00AC40BF" w:rsidSect="00A70B1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3CF" w:rsidRDefault="00F873CF" w:rsidP="001C7A42">
      <w:r>
        <w:separator/>
      </w:r>
    </w:p>
  </w:endnote>
  <w:endnote w:type="continuationSeparator" w:id="0">
    <w:p w:rsidR="00F873CF" w:rsidRDefault="00F873CF" w:rsidP="001C7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3CF" w:rsidRDefault="00F873CF" w:rsidP="001C7A42">
      <w:r>
        <w:separator/>
      </w:r>
    </w:p>
  </w:footnote>
  <w:footnote w:type="continuationSeparator" w:id="0">
    <w:p w:rsidR="00F873CF" w:rsidRDefault="00F873CF" w:rsidP="001C7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56"/>
    <w:rsid w:val="001C7A42"/>
    <w:rsid w:val="00244656"/>
    <w:rsid w:val="005E1768"/>
    <w:rsid w:val="00A250F7"/>
    <w:rsid w:val="00A70B1D"/>
    <w:rsid w:val="00AC40BF"/>
    <w:rsid w:val="00C8732D"/>
    <w:rsid w:val="00D4461F"/>
    <w:rsid w:val="00DB7BE0"/>
    <w:rsid w:val="00E3524E"/>
    <w:rsid w:val="00F873CF"/>
    <w:rsid w:val="00FD464B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7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7A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7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7A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7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7A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7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7A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2024-09-26T04:38:00Z</dcterms:created>
  <dcterms:modified xsi:type="dcterms:W3CDTF">2025-03-06T03:25:00Z</dcterms:modified>
</cp:coreProperties>
</file>