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177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bookmarkStart w:id="66" w:name="_GoBack"/>
    </w:p>
    <w:p w14:paraId="33187C2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1E2DA6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34B6FB3D">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2F9CB581">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TZCCC-【2025】-032号</w:t>
      </w:r>
    </w:p>
    <w:p w14:paraId="2F65B6A4">
      <w:pPr>
        <w:rPr>
          <w:color w:val="auto"/>
          <w:highlight w:val="none"/>
        </w:rPr>
      </w:pPr>
    </w:p>
    <w:p w14:paraId="21CB7F78">
      <w:pPr>
        <w:autoSpaceDE w:val="0"/>
        <w:autoSpaceDN w:val="0"/>
        <w:adjustRightInd w:val="0"/>
        <w:spacing w:line="360" w:lineRule="auto"/>
        <w:ind w:firstLine="1797" w:firstLineChars="642"/>
        <w:jc w:val="left"/>
        <w:rPr>
          <w:rFonts w:ascii="宋体"/>
          <w:color w:val="auto"/>
          <w:kern w:val="0"/>
          <w:sz w:val="28"/>
          <w:highlight w:val="none"/>
        </w:rPr>
      </w:pPr>
    </w:p>
    <w:p w14:paraId="31D9011F">
      <w:pPr>
        <w:autoSpaceDE w:val="0"/>
        <w:autoSpaceDN w:val="0"/>
        <w:adjustRightInd w:val="0"/>
        <w:spacing w:line="360" w:lineRule="auto"/>
        <w:ind w:firstLine="1680" w:firstLineChars="600"/>
        <w:rPr>
          <w:rFonts w:hint="eastAsia" w:ascii="宋体"/>
          <w:color w:val="auto"/>
          <w:kern w:val="0"/>
          <w:sz w:val="28"/>
          <w:highlight w:val="none"/>
        </w:rPr>
      </w:pPr>
    </w:p>
    <w:p w14:paraId="134966E5">
      <w:pPr>
        <w:autoSpaceDE w:val="0"/>
        <w:autoSpaceDN w:val="0"/>
        <w:adjustRightInd w:val="0"/>
        <w:spacing w:line="360" w:lineRule="auto"/>
        <w:jc w:val="center"/>
        <w:rPr>
          <w:rFonts w:hint="default" w:ascii="宋体"/>
          <w:color w:val="auto"/>
          <w:kern w:val="0"/>
          <w:sz w:val="28"/>
          <w:highlight w:val="none"/>
          <w:lang w:val="en-US"/>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水利工程安全管理</w:t>
      </w:r>
    </w:p>
    <w:p w14:paraId="643D963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台州市水利局</w:t>
      </w:r>
      <w:r>
        <w:rPr>
          <w:rFonts w:hint="eastAsia" w:ascii="宋体"/>
          <w:color w:val="auto"/>
          <w:kern w:val="0"/>
          <w:sz w:val="28"/>
          <w:highlight w:val="none"/>
          <w:u w:val="single"/>
        </w:rPr>
        <w:t>（盖章）</w:t>
      </w:r>
    </w:p>
    <w:p w14:paraId="2F1F7852">
      <w:pPr>
        <w:autoSpaceDE w:val="0"/>
        <w:autoSpaceDN w:val="0"/>
        <w:adjustRightInd w:val="0"/>
        <w:spacing w:line="360" w:lineRule="auto"/>
        <w:rPr>
          <w:rFonts w:ascii="宋体"/>
          <w:color w:val="auto"/>
          <w:kern w:val="0"/>
          <w:sz w:val="28"/>
          <w:highlight w:val="none"/>
        </w:rPr>
      </w:pPr>
    </w:p>
    <w:p w14:paraId="6A69D531">
      <w:pPr>
        <w:autoSpaceDE w:val="0"/>
        <w:autoSpaceDN w:val="0"/>
        <w:adjustRightInd w:val="0"/>
        <w:spacing w:line="360" w:lineRule="auto"/>
        <w:rPr>
          <w:rFonts w:ascii="宋体"/>
          <w:color w:val="auto"/>
          <w:kern w:val="0"/>
          <w:sz w:val="28"/>
          <w:highlight w:val="none"/>
        </w:rPr>
      </w:pPr>
    </w:p>
    <w:p w14:paraId="01A2FA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1032E6FE">
      <w:pPr>
        <w:pStyle w:val="18"/>
        <w:rPr>
          <w:color w:val="auto"/>
          <w:highlight w:val="none"/>
        </w:rPr>
      </w:pPr>
    </w:p>
    <w:p w14:paraId="779B0A07">
      <w:pPr>
        <w:rPr>
          <w:color w:val="auto"/>
          <w:highlight w:val="none"/>
        </w:rPr>
      </w:pPr>
    </w:p>
    <w:p w14:paraId="70B08D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EA65D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BFF6B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B56BF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733701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74020579">
      <w:pPr>
        <w:spacing w:line="360" w:lineRule="auto"/>
        <w:rPr>
          <w:color w:val="auto"/>
          <w:highlight w:val="none"/>
        </w:rPr>
      </w:pPr>
    </w:p>
    <w:p w14:paraId="29E2C7FE">
      <w:pPr>
        <w:pStyle w:val="18"/>
        <w:rPr>
          <w:color w:val="auto"/>
          <w:highlight w:val="none"/>
        </w:rPr>
      </w:pPr>
    </w:p>
    <w:p w14:paraId="65E31229">
      <w:pPr>
        <w:pStyle w:val="44"/>
        <w:rPr>
          <w:color w:val="auto"/>
          <w:highlight w:val="none"/>
        </w:rPr>
      </w:pPr>
    </w:p>
    <w:p w14:paraId="36A51005">
      <w:pPr>
        <w:spacing w:line="480" w:lineRule="auto"/>
        <w:jc w:val="center"/>
        <w:rPr>
          <w:rFonts w:ascii="宋体" w:hAnsi="宋体"/>
          <w:b/>
          <w:bCs/>
          <w:color w:val="auto"/>
          <w:sz w:val="36"/>
          <w:szCs w:val="36"/>
          <w:highlight w:val="none"/>
        </w:rPr>
      </w:pPr>
      <w:bookmarkStart w:id="0" w:name="_Toc25017_WPSOffice_Type1"/>
    </w:p>
    <w:p w14:paraId="7D93BB04">
      <w:pPr>
        <w:pStyle w:val="18"/>
        <w:rPr>
          <w:rFonts w:ascii="宋体" w:hAnsi="宋体"/>
          <w:b/>
          <w:bCs/>
          <w:color w:val="auto"/>
          <w:sz w:val="36"/>
          <w:szCs w:val="36"/>
          <w:highlight w:val="none"/>
        </w:rPr>
      </w:pPr>
    </w:p>
    <w:p w14:paraId="25124A9F">
      <w:pPr>
        <w:pStyle w:val="18"/>
        <w:rPr>
          <w:color w:val="auto"/>
          <w:highlight w:val="none"/>
        </w:rPr>
      </w:pPr>
    </w:p>
    <w:p w14:paraId="32CF4821">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80714FB">
      <w:pPr>
        <w:pStyle w:val="23"/>
        <w:rPr>
          <w:color w:val="auto"/>
          <w:highlight w:val="none"/>
        </w:rPr>
      </w:pPr>
    </w:p>
    <w:p w14:paraId="22D99E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7350C1C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2BE55E5C">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571AC2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393CC6E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40A7760A">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199C1FC3">
      <w:pPr>
        <w:spacing w:line="480" w:lineRule="auto"/>
        <w:rPr>
          <w:color w:val="auto"/>
          <w:sz w:val="28"/>
          <w:szCs w:val="28"/>
          <w:highlight w:val="none"/>
        </w:rPr>
      </w:pPr>
    </w:p>
    <w:p w14:paraId="3825E2CD">
      <w:pPr>
        <w:spacing w:line="360" w:lineRule="auto"/>
        <w:rPr>
          <w:color w:val="auto"/>
          <w:highlight w:val="none"/>
        </w:rPr>
      </w:pPr>
    </w:p>
    <w:p w14:paraId="3CF28650">
      <w:pPr>
        <w:spacing w:line="360" w:lineRule="auto"/>
        <w:rPr>
          <w:color w:val="auto"/>
          <w:highlight w:val="none"/>
        </w:rPr>
      </w:pPr>
    </w:p>
    <w:p w14:paraId="44DBB101">
      <w:pPr>
        <w:spacing w:line="360" w:lineRule="auto"/>
        <w:rPr>
          <w:color w:val="auto"/>
          <w:highlight w:val="none"/>
        </w:rPr>
      </w:pPr>
    </w:p>
    <w:p w14:paraId="469B50A8">
      <w:pPr>
        <w:spacing w:line="360" w:lineRule="auto"/>
        <w:rPr>
          <w:color w:val="auto"/>
          <w:highlight w:val="none"/>
        </w:rPr>
      </w:pPr>
    </w:p>
    <w:p w14:paraId="6865B2BF">
      <w:pPr>
        <w:spacing w:line="360" w:lineRule="auto"/>
        <w:rPr>
          <w:color w:val="auto"/>
          <w:highlight w:val="none"/>
        </w:rPr>
      </w:pPr>
    </w:p>
    <w:p w14:paraId="46D14990">
      <w:pPr>
        <w:spacing w:line="360" w:lineRule="auto"/>
        <w:rPr>
          <w:color w:val="auto"/>
          <w:highlight w:val="none"/>
        </w:rPr>
      </w:pPr>
    </w:p>
    <w:p w14:paraId="72CD23FE">
      <w:pPr>
        <w:spacing w:line="360" w:lineRule="auto"/>
        <w:rPr>
          <w:color w:val="auto"/>
          <w:highlight w:val="none"/>
        </w:rPr>
      </w:pPr>
    </w:p>
    <w:p w14:paraId="3CEFBC2E">
      <w:pPr>
        <w:spacing w:line="360" w:lineRule="auto"/>
        <w:rPr>
          <w:color w:val="auto"/>
          <w:highlight w:val="none"/>
        </w:rPr>
      </w:pPr>
    </w:p>
    <w:p w14:paraId="45AEC35D">
      <w:pPr>
        <w:spacing w:line="360" w:lineRule="auto"/>
        <w:rPr>
          <w:color w:val="auto"/>
          <w:highlight w:val="none"/>
        </w:rPr>
      </w:pPr>
    </w:p>
    <w:p w14:paraId="3741D313">
      <w:pPr>
        <w:spacing w:line="360" w:lineRule="auto"/>
        <w:rPr>
          <w:color w:val="auto"/>
          <w:highlight w:val="none"/>
        </w:rPr>
      </w:pPr>
    </w:p>
    <w:p w14:paraId="6E0258F8">
      <w:pPr>
        <w:spacing w:line="360" w:lineRule="auto"/>
        <w:rPr>
          <w:color w:val="auto"/>
          <w:highlight w:val="none"/>
        </w:rPr>
      </w:pPr>
    </w:p>
    <w:p w14:paraId="48B2C1A2">
      <w:pPr>
        <w:spacing w:line="360" w:lineRule="auto"/>
        <w:rPr>
          <w:color w:val="auto"/>
          <w:highlight w:val="none"/>
        </w:rPr>
      </w:pPr>
    </w:p>
    <w:p w14:paraId="4CA575DC">
      <w:pPr>
        <w:spacing w:line="360" w:lineRule="auto"/>
        <w:rPr>
          <w:color w:val="auto"/>
          <w:highlight w:val="none"/>
        </w:rPr>
      </w:pPr>
    </w:p>
    <w:p w14:paraId="53AC9F08">
      <w:pPr>
        <w:spacing w:line="360" w:lineRule="auto"/>
        <w:rPr>
          <w:color w:val="auto"/>
          <w:highlight w:val="none"/>
        </w:rPr>
      </w:pPr>
    </w:p>
    <w:p w14:paraId="149BDE80">
      <w:pPr>
        <w:spacing w:line="360" w:lineRule="auto"/>
        <w:rPr>
          <w:color w:val="auto"/>
          <w:highlight w:val="none"/>
        </w:rPr>
      </w:pPr>
    </w:p>
    <w:p w14:paraId="7097586F">
      <w:pPr>
        <w:rPr>
          <w:rFonts w:ascii="宋体" w:hAnsi="宋体"/>
          <w:b/>
          <w:color w:val="auto"/>
          <w:sz w:val="36"/>
          <w:szCs w:val="36"/>
          <w:highlight w:val="none"/>
        </w:rPr>
      </w:pPr>
    </w:p>
    <w:p w14:paraId="6A61A8A7">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headerReference r:id="rId3" w:type="first"/>
          <w:footerReference r:id="rId4" w:type="default"/>
          <w:pgSz w:w="11906" w:h="16838"/>
          <w:pgMar w:top="1701" w:right="1448" w:bottom="1531" w:left="1418" w:header="851" w:footer="851" w:gutter="0"/>
          <w:cols w:space="720" w:num="1"/>
          <w:docGrid w:linePitch="312" w:charSpace="0"/>
        </w:sectPr>
      </w:pPr>
      <w:bookmarkStart w:id="3" w:name="_Toc4350_WPSOffice_Level1"/>
    </w:p>
    <w:p w14:paraId="76C1E10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71DC267E">
      <w:pPr>
        <w:pStyle w:val="3"/>
        <w:spacing w:line="312" w:lineRule="auto"/>
        <w:ind w:firstLine="480" w:firstLineChars="200"/>
        <w:rPr>
          <w:rFonts w:cs="宋体"/>
          <w:b w:val="0"/>
          <w:color w:val="auto"/>
          <w:sz w:val="24"/>
          <w:szCs w:val="24"/>
          <w:highlight w:val="none"/>
        </w:rPr>
      </w:pPr>
      <w:bookmarkStart w:id="4" w:name="_Toc28359079"/>
      <w:bookmarkStart w:id="5" w:name="_Toc28359002"/>
      <w:bookmarkStart w:id="6" w:name="_Toc35393790"/>
      <w:bookmarkStart w:id="7" w:name="_Toc35393621"/>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台州市水利局 </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水利工程安全管理</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6615BEF8">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7FABC01A">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TZCCC-【2025】-032号</w:t>
      </w:r>
    </w:p>
    <w:p w14:paraId="6C9F990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水利工程安全管理</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761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14315DD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BC27A72">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49FFC3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AAC484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06F816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DD3C5F0">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5087D4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2D304A2D">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18AE8DDC">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0F2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6B0D9B8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699B594">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水利工程安全管理</w:t>
            </w:r>
          </w:p>
        </w:tc>
        <w:tc>
          <w:tcPr>
            <w:tcW w:w="2474" w:type="dxa"/>
            <w:noWrap w:val="0"/>
            <w:vAlign w:val="center"/>
          </w:tcPr>
          <w:p w14:paraId="4984926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731ABB36">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5779E3D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5CF810C7">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c>
          <w:tcPr>
            <w:tcW w:w="1110" w:type="dxa"/>
            <w:noWrap w:val="0"/>
            <w:vAlign w:val="center"/>
          </w:tcPr>
          <w:p w14:paraId="509442D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r>
    </w:tbl>
    <w:p w14:paraId="7831A5B6">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791"/>
      <w:bookmarkStart w:id="10" w:name="_Toc28359003"/>
      <w:bookmarkStart w:id="11" w:name="_Toc28359080"/>
      <w:bookmarkStart w:id="12" w:name="_Toc35393622"/>
      <w:r>
        <w:rPr>
          <w:rFonts w:hint="eastAsia" w:cs="宋体"/>
          <w:bCs/>
          <w:color w:val="auto"/>
          <w:sz w:val="24"/>
          <w:szCs w:val="24"/>
          <w:highlight w:val="none"/>
        </w:rPr>
        <w:t>二、供应商的资格要求</w:t>
      </w:r>
      <w:bookmarkEnd w:id="9"/>
      <w:bookmarkEnd w:id="10"/>
      <w:bookmarkEnd w:id="11"/>
      <w:bookmarkEnd w:id="12"/>
    </w:p>
    <w:p w14:paraId="6567ED4C">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7A8AB1E">
      <w:pPr>
        <w:spacing w:line="312" w:lineRule="auto"/>
        <w:ind w:left="12" w:firstLine="480" w:firstLineChars="200"/>
        <w:jc w:val="left"/>
        <w:rPr>
          <w:rFonts w:hint="eastAsia" w:ascii="宋体" w:hAnsi="宋体" w:cs="宋体"/>
          <w:color w:val="auto"/>
          <w:sz w:val="24"/>
          <w:highlight w:val="none"/>
        </w:rPr>
      </w:pPr>
      <w:bookmarkStart w:id="13" w:name="_Toc35393623"/>
      <w:bookmarkStart w:id="14" w:name="_Toc35393792"/>
      <w:bookmarkStart w:id="15" w:name="_Toc28359004"/>
      <w:bookmarkStart w:id="16" w:name="_Toc28359081"/>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892F4F9">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3D374756">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0CACA59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5D888315">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CD636C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42A79466">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23523B5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6E11F44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w:t>
      </w:r>
      <w:r>
        <w:rPr>
          <w:rFonts w:hint="eastAsia" w:ascii="宋体" w:hAnsi="宋体" w:cs="宋体"/>
          <w:color w:val="auto"/>
          <w:sz w:val="24"/>
          <w:highlight w:val="none"/>
        </w:rPr>
        <w:t>https://zfcg.czt.zj.gov.cn</w:t>
      </w:r>
      <w:r>
        <w:rPr>
          <w:rFonts w:hint="eastAsia" w:ascii="宋体" w:hAnsi="宋体" w:cs="宋体"/>
          <w:color w:val="auto"/>
          <w:sz w:val="24"/>
          <w:highlight w:val="none"/>
        </w:rPr>
        <w:t>）免费下载</w:t>
      </w:r>
    </w:p>
    <w:p w14:paraId="6DC45CD8">
      <w:pPr>
        <w:pStyle w:val="3"/>
        <w:spacing w:line="312" w:lineRule="auto"/>
        <w:ind w:right="0" w:firstLine="482" w:firstLineChars="200"/>
        <w:rPr>
          <w:rFonts w:cs="宋体"/>
          <w:bCs/>
          <w:color w:val="auto"/>
          <w:sz w:val="24"/>
          <w:szCs w:val="24"/>
          <w:highlight w:val="none"/>
        </w:rPr>
      </w:pPr>
      <w:bookmarkStart w:id="17" w:name="_Toc35393624"/>
      <w:bookmarkStart w:id="18" w:name="_Toc28359005"/>
      <w:bookmarkStart w:id="19" w:name="_Toc28359082"/>
      <w:bookmarkStart w:id="20" w:name="_Toc35393793"/>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665EBD33">
      <w:pPr>
        <w:spacing w:line="312" w:lineRule="auto"/>
        <w:ind w:firstLine="480" w:firstLineChars="200"/>
        <w:jc w:val="left"/>
        <w:rPr>
          <w:rFonts w:ascii="宋体" w:hAnsi="宋体" w:cs="宋体"/>
          <w:color w:val="auto"/>
          <w:sz w:val="24"/>
          <w:highlight w:val="none"/>
        </w:rPr>
      </w:pPr>
      <w:bookmarkStart w:id="21" w:name="_Toc28359007"/>
      <w:bookmarkStart w:id="22" w:name="_Toc28359084"/>
      <w:bookmarkStart w:id="23" w:name="_Toc35393794"/>
      <w:bookmarkStart w:id="24" w:name="_Toc35393625"/>
      <w:r>
        <w:rPr>
          <w:rFonts w:hint="eastAsia" w:ascii="宋体" w:hAnsi="宋体" w:cs="宋体"/>
          <w:color w:val="auto"/>
          <w:sz w:val="24"/>
          <w:highlight w:val="none"/>
        </w:rPr>
        <w:t>（一）截止时间（</w:t>
      </w:r>
      <w:r>
        <w:rPr>
          <w:rFonts w:hint="eastAsia" w:ascii="宋体" w:hAnsi="宋体" w:cs="宋体"/>
          <w:color w:val="auto"/>
          <w:sz w:val="24"/>
          <w:highlight w:val="none"/>
        </w:rPr>
        <w:t>磋商开始时间</w:t>
      </w:r>
      <w:r>
        <w:rPr>
          <w:rFonts w:hint="eastAsia" w:ascii="宋体" w:hAnsi="宋体" w:cs="宋体"/>
          <w:color w:val="auto"/>
          <w:sz w:val="24"/>
          <w:highlight w:val="none"/>
        </w:rPr>
        <w:t>）：</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日9点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7A62EB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52647787">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3C74459">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263EBFF2">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644D2D15">
      <w:pPr>
        <w:pStyle w:val="3"/>
        <w:spacing w:line="312" w:lineRule="auto"/>
        <w:ind w:right="0" w:firstLine="482" w:firstLineChars="200"/>
        <w:rPr>
          <w:rFonts w:cs="宋体"/>
          <w:bCs/>
          <w:color w:val="auto"/>
          <w:sz w:val="24"/>
          <w:szCs w:val="24"/>
          <w:highlight w:val="none"/>
        </w:rPr>
      </w:pPr>
      <w:bookmarkStart w:id="25" w:name="_Toc35393796"/>
      <w:bookmarkStart w:id="26" w:name="_Toc28359008"/>
      <w:bookmarkStart w:id="27" w:name="_Toc28359085"/>
      <w:bookmarkStart w:id="28" w:name="_Toc35393627"/>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51CD9AB8">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4FD540F3">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台州市水利局</w:t>
      </w:r>
    </w:p>
    <w:p w14:paraId="4CEF6EC6">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716A87A1">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86"/>
      <w:bookmarkStart w:id="30" w:name="_Toc28359009"/>
      <w:r>
        <w:rPr>
          <w:rFonts w:hint="eastAsia" w:ascii="宋体" w:hAnsi="宋体" w:cs="宋体"/>
          <w:color w:val="auto"/>
          <w:sz w:val="24"/>
          <w:highlight w:val="none"/>
          <w:u w:val="single"/>
          <w:lang w:eastAsia="zh-CN"/>
        </w:rPr>
        <w:t>王</w:t>
      </w:r>
      <w:r>
        <w:rPr>
          <w:rFonts w:hint="eastAsia" w:ascii="宋体" w:hAnsi="宋体" w:cs="宋体"/>
          <w:color w:val="auto"/>
          <w:sz w:val="24"/>
          <w:highlight w:val="none"/>
          <w:u w:val="single"/>
          <w:lang w:val="en-US" w:eastAsia="zh-CN"/>
        </w:rPr>
        <w:t>工</w:t>
      </w:r>
    </w:p>
    <w:p w14:paraId="5AA1D4A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0576-88201908</w:t>
      </w:r>
    </w:p>
    <w:p w14:paraId="1FBCFA00">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37E9FF1B">
      <w:pPr>
        <w:spacing w:line="312" w:lineRule="auto"/>
        <w:ind w:firstLine="480" w:firstLineChars="200"/>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BA3067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27991918">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3C5629AE">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0ED748C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2F71FFD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3EACAFF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8245831">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p>
    <w:bookmarkEnd w:id="31"/>
    <w:bookmarkEnd w:id="32"/>
    <w:p w14:paraId="3990E147">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30DF9AE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0671FB9">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87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5CB32A">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BEE9DF">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8AF9F1">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7D9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84CCF8">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44DD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DFB23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639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0D9215">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377554">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1DE0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323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39EA07">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745E04">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360ECC0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8F07E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AD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5229D9">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FB136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0FA24C">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9AEB12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5CBBBF6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0ACEAA46">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39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DA5B71">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02CDE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AED23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3A0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F9B848">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58B6B">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7E94D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0450F0">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295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FB761">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8C57E4">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01E4B3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34C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C383680">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642D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701">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CB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B990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FAEA9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8C73B68">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C3E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E9674">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B80178">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38386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461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047BF">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BF788F">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ACFABE">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3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B560C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B8FB1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541A30D">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9248F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根据《政府采购促进中小企业发展管理办法》（财库〔2020〕46号）文件的规定，本项目(□是 /☑ 否)属于专门面向中小企业采购的项目。</w:t>
            </w:r>
          </w:p>
        </w:tc>
      </w:tr>
      <w:tr w14:paraId="04CA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5B780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D4F0E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417E3FA4">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7844C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59DBB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7155E0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水利工程安全管理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5BDA84C">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5808EB8F">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7ACE55D">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7C4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FBD4CE">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5D1D3B">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7BAD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1.投标人下列人员经采购人（招标代理机构）确认身份后再签名报到，以证明其出席开标会议：投标人法定代表人或委托代理人应持本人有效身份证原件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7D0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C6E6B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A30A1B">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903398">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0F4A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17E28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E2FF6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E248B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5F2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09B79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92DB52">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D7F55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24A8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167C46">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EC0840">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E6A65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83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6B751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554B6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5FA989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4BCD6CF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60A1D06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364241AB">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1A01703D">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1AA2E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826A148">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166AB059">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51B00EC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6364B507">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43E23C5C">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4C9C59F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5EC208C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24D7B77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w:t>
      </w:r>
      <w:r>
        <w:rPr>
          <w:rFonts w:hint="eastAsia" w:ascii="宋体" w:hAnsi="宋体"/>
          <w:color w:val="auto"/>
          <w:sz w:val="24"/>
          <w:highlight w:val="none"/>
        </w:rPr>
        <w:t>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1798569">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69980301">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5C082D74">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380268A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5C2637F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C650854">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79335C3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4AE5D7B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40EB1F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69F16982">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778F35C1">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2E4189A">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701F7F4">
      <w:pPr>
        <w:pStyle w:val="35"/>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2.投标人应仔细阅读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117981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0CCB2A23">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52A08589">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689E0300">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792CF232">
      <w:pPr>
        <w:pStyle w:val="35"/>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74870807">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451A7F1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27EE9ED0">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159AF643">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1AAF8404">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263F772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0C1E2B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C40ADF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7C53486D">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5D79EC4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5CA6DA9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（7）需要说明的其他资料。</w:t>
      </w:r>
    </w:p>
    <w:p w14:paraId="786CC1E9">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1D612E0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基本情况表(附件6）；</w:t>
      </w:r>
    </w:p>
    <w:p w14:paraId="43E9393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2C902C6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14:paraId="6A245CF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14:paraId="2864E1CD">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2AD3B9C7">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（6）证书一览表（附件10）；</w:t>
      </w:r>
    </w:p>
    <w:p w14:paraId="0236DD77">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（7）同类业绩证明（如有，附件11）；</w:t>
      </w:r>
    </w:p>
    <w:p w14:paraId="2D95E4FC">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996A928">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08AE9B2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（附件12）；</w:t>
      </w:r>
    </w:p>
    <w:p w14:paraId="4BACEBBD">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附件1</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lang w:val="en-GB" w:eastAsia="zh-CN"/>
        </w:rPr>
        <w:t>）</w:t>
      </w:r>
      <w:r>
        <w:rPr>
          <w:rFonts w:hint="eastAsia" w:ascii="宋体" w:hAnsi="宋体" w:cs="Times New Roman"/>
          <w:bCs/>
          <w:color w:val="auto"/>
          <w:sz w:val="24"/>
          <w:highlight w:val="none"/>
          <w:lang w:val="en-GB" w:eastAsia="zh-CN"/>
        </w:rPr>
        <w:t>；</w:t>
      </w:r>
    </w:p>
    <w:p w14:paraId="160EDCE8">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28D28188">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700DFE2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2A7969A8">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但不限于资料收集、调研、成果编制、文本打印、人员工资</w:t>
      </w:r>
      <w:r>
        <w:rPr>
          <w:rFonts w:hint="eastAsia" w:ascii="宋体" w:hAnsi="宋体" w:eastAsia="宋体" w:cs="Times New Roman"/>
          <w:bCs/>
          <w:color w:val="auto"/>
          <w:kern w:val="0"/>
          <w:sz w:val="24"/>
          <w:highlight w:val="none"/>
          <w:lang w:eastAsia="zh-CN"/>
        </w:rPr>
        <w:t>、咨询费、风险费、保险、利润、规费、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。各投标人应根据招标人提供的技术资料以及本项目实际情况和自身的综合实力，竞报投标报价。总报价以人民币元计。知识产权等由投标人在投标报价时综合考虑，以后不作任何调整。</w:t>
      </w:r>
    </w:p>
    <w:p w14:paraId="7C6100A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63260C6">
      <w:pPr>
        <w:pStyle w:val="5"/>
        <w:spacing w:line="360" w:lineRule="auto"/>
        <w:ind w:firstLine="480" w:firstLineChars="200"/>
        <w:rPr>
          <w:rFonts w:hint="eastAsia" w:ascii="宋体" w:hAnsi="宋体" w:eastAsia="宋体"/>
          <w:bCs/>
          <w:color w:val="auto"/>
          <w:kern w:val="0"/>
          <w:sz w:val="24"/>
          <w:highlight w:val="none"/>
          <w:lang w:eastAsia="zh-CN"/>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r>
        <w:rPr>
          <w:rFonts w:hint="eastAsia" w:ascii="宋体" w:hAnsi="宋体" w:cs="宋体"/>
          <w:color w:val="auto"/>
          <w:sz w:val="24"/>
          <w:highlight w:val="none"/>
          <w:lang w:eastAsia="zh-CN"/>
        </w:rPr>
        <w:t>。</w:t>
      </w:r>
    </w:p>
    <w:p w14:paraId="09B99BA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76F0597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394D9661">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33FB8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49247E6E">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5374699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内容不完整、编排混乱导致投标文件被误读、漏读或者查找不到相关内容的，是投标人的责任。</w:t>
      </w:r>
    </w:p>
    <w:p w14:paraId="19ED0042">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292BA23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0976E19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E1FB62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因字迹潦草或表达不清所引起的后果由投标人负责。</w:t>
      </w:r>
    </w:p>
    <w:p w14:paraId="09B9CFE4">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23100D3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投标文件的包装封面上应注明投标人名称、投标人地址、投标文件名称</w:t>
      </w:r>
    </w:p>
    <w:p w14:paraId="5B5850B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2.未按规定密封或标记的投标文件将被拒绝，由此造成磋商响应文件被误投或提前拆封的风险由投标人承担。</w:t>
      </w:r>
    </w:p>
    <w:p w14:paraId="485C4BE4">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投标人在投标截止时间之前，可以对已提交的磋商响应文件进行修改或撤回，并书面通知招标采购单位；投标截止时间后，投标人不得撤回、修改投标文件。修改后重新递交的磋商响应文件应当按本磋商响应文件的要求签署、盖章和密封。</w:t>
      </w:r>
    </w:p>
    <w:p w14:paraId="3923244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57485588">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2C4480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504CE9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的人员名单；</w:t>
      </w:r>
    </w:p>
    <w:p w14:paraId="4E15445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3396BD5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2982B1F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0823599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208A0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279EE9A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65FDC06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04EB9AE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5C541B4E">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2BED034A">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12BD4D7B">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4F45609C">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71D134C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65DFA8B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31CFCCC">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427F9BC">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20BE13DC">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18E55A4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2E970EAB">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67D54D34">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46336DF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100F962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1EFA276">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20E39373">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5BB422D2">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660BC57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0B0052E8">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419F3E50">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236B39B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8D1E32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w:t>
      </w:r>
      <w:r>
        <w:rPr>
          <w:rFonts w:hint="eastAsia" w:ascii="宋体" w:hAnsi="宋体"/>
          <w:color w:val="auto"/>
          <w:sz w:val="24"/>
          <w:highlight w:val="none"/>
        </w:rPr>
        <w:t>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w:t>
      </w:r>
      <w:r>
        <w:rPr>
          <w:rFonts w:hint="eastAsia" w:ascii="宋体" w:hAnsi="宋体"/>
          <w:color w:val="auto"/>
          <w:sz w:val="24"/>
          <w:highlight w:val="none"/>
        </w:rPr>
        <w:t>磋商邀请</w:t>
      </w:r>
      <w:r>
        <w:rPr>
          <w:rFonts w:hint="eastAsia" w:ascii="宋体" w:hAnsi="宋体"/>
          <w:color w:val="auto"/>
          <w:sz w:val="24"/>
          <w:highlight w:val="none"/>
        </w:rPr>
        <w:t>”中“采购人、采购组织机构的名称、地址和联系方式”。</w:t>
      </w:r>
    </w:p>
    <w:p w14:paraId="4428B9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5CA551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w:t>
      </w:r>
      <w:r>
        <w:rPr>
          <w:rFonts w:hint="eastAsia" w:ascii="宋体" w:hAnsi="宋体"/>
          <w:color w:val="auto"/>
          <w:sz w:val="24"/>
          <w:highlight w:val="none"/>
        </w:rPr>
        <w:t>磋商文件</w:t>
      </w:r>
      <w:r>
        <w:rPr>
          <w:rFonts w:hint="eastAsia" w:ascii="宋体" w:hAnsi="宋体"/>
          <w:color w:val="auto"/>
          <w:sz w:val="24"/>
          <w:highlight w:val="none"/>
        </w:rPr>
        <w:t>、采购过程和中标结果使自己的权益受到损害的，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6EF930E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w:t>
      </w:r>
      <w:r>
        <w:rPr>
          <w:rFonts w:hint="eastAsia" w:ascii="宋体" w:hAnsi="宋体"/>
          <w:color w:val="auto"/>
          <w:sz w:val="24"/>
          <w:highlight w:val="none"/>
        </w:rPr>
        <w:t>磋商文件</w:t>
      </w:r>
      <w:r>
        <w:rPr>
          <w:rFonts w:hint="eastAsia" w:ascii="宋体" w:hAnsi="宋体"/>
          <w:color w:val="auto"/>
          <w:sz w:val="24"/>
          <w:highlight w:val="none"/>
        </w:rPr>
        <w:t>的内容损害其权益的，应当自获取之日起（获取截止日之后收到采购文件的，以获取截止日为准）7个工作日内提出质疑；</w:t>
      </w:r>
    </w:p>
    <w:p w14:paraId="528791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1370407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2B97992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21B7DF21">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798112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E95F2D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w:t>
      </w:r>
      <w:r>
        <w:rPr>
          <w:rFonts w:hint="eastAsia" w:ascii="宋体" w:hAnsi="宋体"/>
          <w:color w:val="auto"/>
          <w:sz w:val="24"/>
          <w:highlight w:val="none"/>
        </w:rPr>
        <w:t>供应商对采购人或采购组织机构的质疑答复不满意或在规定时间内未得到答复的，可以在答复期满后15个工作日内，向同级政府采购监督管理机构投诉。</w:t>
      </w:r>
    </w:p>
    <w:p w14:paraId="21A5A563">
      <w:pPr>
        <w:spacing w:line="360" w:lineRule="auto"/>
        <w:jc w:val="center"/>
        <w:rPr>
          <w:rFonts w:hint="eastAsia" w:ascii="宋体" w:hAnsi="宋体"/>
          <w:b/>
          <w:color w:val="auto"/>
          <w:sz w:val="36"/>
          <w:szCs w:val="36"/>
          <w:highlight w:val="none"/>
        </w:rPr>
      </w:pPr>
      <w:bookmarkStart w:id="34" w:name="_Toc13072_WPSOffice_Level1"/>
    </w:p>
    <w:p w14:paraId="09CA3E08">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68C40DF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55D4A3A">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TZCCC-【2025】-032号</w:t>
      </w:r>
    </w:p>
    <w:p w14:paraId="58A486FB">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水利工程安全管理</w:t>
      </w:r>
    </w:p>
    <w:p w14:paraId="4FE0456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一、工作目标</w:t>
      </w:r>
    </w:p>
    <w:p w14:paraId="309CFFD6">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通过开展在建重点水利工程项目安全巡查服务，指导在建水利工程发现安全生产隐患问题整改，切实提升我市在建水利工程安全管理水平。</w:t>
      </w:r>
    </w:p>
    <w:p w14:paraId="7C334E67">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二、工作内容</w:t>
      </w:r>
    </w:p>
    <w:p w14:paraId="58570CFF">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w:t>
      </w:r>
    </w:p>
    <w:p w14:paraId="339B623B">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val="en-US" w:eastAsia="zh-CN"/>
        </w:rPr>
        <w:t>至2025年11月底，对全市范围内1</w:t>
      </w:r>
      <w:r>
        <w:rPr>
          <w:rFonts w:hint="eastAsia" w:ascii="宋体" w:hAnsi="宋体" w:cs="Times New Roman"/>
          <w:bCs/>
          <w:color w:val="auto"/>
          <w:kern w:val="0"/>
          <w:sz w:val="24"/>
          <w:highlight w:val="none"/>
          <w:lang w:val="en-US" w:eastAsia="zh-CN"/>
        </w:rPr>
        <w:t>4</w:t>
      </w:r>
      <w:r>
        <w:rPr>
          <w:rFonts w:hint="eastAsia" w:ascii="宋体" w:hAnsi="宋体" w:eastAsia="宋体" w:cs="Times New Roman"/>
          <w:bCs/>
          <w:color w:val="auto"/>
          <w:kern w:val="0"/>
          <w:sz w:val="24"/>
          <w:highlight w:val="none"/>
          <w:lang w:val="en-US" w:eastAsia="zh-CN"/>
        </w:rPr>
        <w:t>个在建</w:t>
      </w:r>
      <w:r>
        <w:rPr>
          <w:rFonts w:hint="eastAsia" w:ascii="宋体" w:hAnsi="宋体" w:eastAsia="宋体" w:cs="Times New Roman"/>
          <w:bCs/>
          <w:color w:val="auto"/>
          <w:kern w:val="0"/>
          <w:sz w:val="24"/>
          <w:highlight w:val="none"/>
        </w:rPr>
        <w:t>重点水利项目安全巡查</w:t>
      </w:r>
      <w:r>
        <w:rPr>
          <w:rFonts w:hint="eastAsia" w:ascii="宋体" w:hAnsi="宋体" w:eastAsia="宋体" w:cs="Times New Roman"/>
          <w:bCs/>
          <w:color w:val="auto"/>
          <w:kern w:val="0"/>
          <w:sz w:val="24"/>
          <w:highlight w:val="none"/>
          <w:lang w:eastAsia="zh-CN"/>
        </w:rPr>
        <w:t>指导服务</w:t>
      </w:r>
      <w:r>
        <w:rPr>
          <w:rFonts w:hint="eastAsia" w:ascii="宋体" w:hAnsi="宋体" w:eastAsia="宋体" w:cs="Times New Roman"/>
          <w:bCs/>
          <w:color w:val="auto"/>
          <w:kern w:val="0"/>
          <w:sz w:val="24"/>
          <w:highlight w:val="none"/>
        </w:rPr>
        <w:t>，</w:t>
      </w:r>
      <w:r>
        <w:rPr>
          <w:rFonts w:hint="eastAsia" w:ascii="宋体" w:hAnsi="宋体" w:eastAsia="宋体" w:cs="Times New Roman"/>
          <w:bCs/>
          <w:color w:val="auto"/>
          <w:kern w:val="0"/>
          <w:sz w:val="24"/>
          <w:highlight w:val="none"/>
          <w:lang w:val="en-US" w:eastAsia="zh-CN"/>
        </w:rPr>
        <w:t>对巡查</w:t>
      </w:r>
      <w:r>
        <w:rPr>
          <w:rFonts w:hint="eastAsia" w:ascii="宋体" w:hAnsi="宋体" w:cs="Times New Roman"/>
          <w:bCs/>
          <w:color w:val="auto"/>
          <w:kern w:val="0"/>
          <w:sz w:val="24"/>
          <w:highlight w:val="none"/>
          <w:lang w:val="en-US" w:eastAsia="zh-CN"/>
        </w:rPr>
        <w:t>指导服务过程中</w:t>
      </w:r>
      <w:r>
        <w:rPr>
          <w:rFonts w:hint="eastAsia" w:ascii="宋体" w:hAnsi="宋体" w:eastAsia="宋体" w:cs="Times New Roman"/>
          <w:bCs/>
          <w:color w:val="auto"/>
          <w:kern w:val="0"/>
          <w:sz w:val="24"/>
          <w:highlight w:val="none"/>
          <w:lang w:val="en-US" w:eastAsia="zh-CN"/>
        </w:rPr>
        <w:t>发现的问题提出整改意见和建议，并形成巡查评估报告（包括工程概况、巡查发现的问题、问题现场照片、整改意见和建议等）。</w:t>
      </w:r>
    </w:p>
    <w:p w14:paraId="4373F98C">
      <w:pPr>
        <w:pStyle w:val="24"/>
        <w:spacing w:line="360" w:lineRule="auto"/>
        <w:ind w:left="0" w:leftChars="0" w:firstLine="420" w:firstLineChars="0"/>
        <w:rPr>
          <w:rFonts w:hint="eastAsia" w:ascii="宋体" w:hAnsi="宋体" w:eastAsia="宋体" w:cs="Times New Roman"/>
          <w:bCs/>
          <w:color w:val="auto"/>
          <w:kern w:val="0"/>
          <w:sz w:val="24"/>
          <w:highlight w:val="none"/>
          <w:lang w:eastAsia="zh-CN"/>
        </w:rPr>
      </w:pP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二</w:t>
      </w:r>
      <w:r>
        <w:rPr>
          <w:rFonts w:hint="eastAsia" w:ascii="宋体" w:hAnsi="宋体" w:eastAsia="宋体" w:cs="Times New Roman"/>
          <w:bCs/>
          <w:color w:val="auto"/>
          <w:kern w:val="0"/>
          <w:sz w:val="24"/>
          <w:highlight w:val="none"/>
          <w:lang w:eastAsia="zh-CN"/>
        </w:rPr>
        <w:t>）</w:t>
      </w:r>
    </w:p>
    <w:p w14:paraId="0C43A613">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eastAsia="zh-CN"/>
        </w:rPr>
        <w:t>至2025年11月底，</w:t>
      </w:r>
      <w:r>
        <w:rPr>
          <w:rFonts w:hint="eastAsia" w:ascii="宋体" w:hAnsi="宋体" w:eastAsia="宋体" w:cs="Times New Roman"/>
          <w:bCs/>
          <w:color w:val="auto"/>
          <w:kern w:val="0"/>
          <w:sz w:val="24"/>
          <w:highlight w:val="none"/>
          <w:lang w:val="en-US" w:eastAsia="zh-CN"/>
        </w:rPr>
        <w:t>根据采购人需要进行临时性专项安全检查提供专家技术支撑服务，不多于3次。</w:t>
      </w:r>
    </w:p>
    <w:p w14:paraId="60E0AB00">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三、具体技术要求及内容</w:t>
      </w:r>
    </w:p>
    <w:p w14:paraId="3415F8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1.采购需求</w:t>
      </w:r>
    </w:p>
    <w:p w14:paraId="1630277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每个开展指导服务的项目发现的问题进行当场反馈，如有特殊情况应及时通报采购人。指导服务工作报告由承包人自行编制，报告应充分反映工作组织、实施、成果等内容。报告中应至少包含以下内容：一是服务工程基本情况，包括工程概况、参建单位、建设进度等基本信息，二是指导服务内容情况，客观描述</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工作开展情况，并做出相应评价。</w:t>
      </w:r>
    </w:p>
    <w:p w14:paraId="09B0FEC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2.服务期及工作进度要求</w:t>
      </w:r>
    </w:p>
    <w:p w14:paraId="2DE8517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成交供应商应派出足够的符合项目要求的人员，由采购人组织成交供应商人员，赴工程现场开展指导服务。指导服务工程和具体时间，将由</w:t>
      </w:r>
      <w:r>
        <w:rPr>
          <w:rFonts w:hint="eastAsia" w:ascii="宋体" w:hAnsi="宋体" w:cs="Times New Roman"/>
          <w:bCs/>
          <w:color w:val="auto"/>
          <w:kern w:val="0"/>
          <w:sz w:val="24"/>
          <w:highlight w:val="none"/>
          <w:lang w:val="en-US" w:eastAsia="zh-CN"/>
        </w:rPr>
        <w:t>采购人</w:t>
      </w:r>
      <w:r>
        <w:rPr>
          <w:rFonts w:hint="eastAsia" w:ascii="宋体" w:hAnsi="宋体" w:eastAsia="宋体" w:cs="Times New Roman"/>
          <w:bCs/>
          <w:color w:val="auto"/>
          <w:kern w:val="0"/>
          <w:sz w:val="24"/>
          <w:highlight w:val="none"/>
          <w:lang w:val="en-US" w:eastAsia="zh-CN"/>
        </w:rPr>
        <w:t>根据工程实际随机选定。主要时间安排为：2025年11月底前，成交供应商完成全市范围内14个在建重点水利项目安全巡查指导服务，并提交单个项目及年度工作报告。</w:t>
      </w:r>
    </w:p>
    <w:p w14:paraId="146D037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3.项目成果</w:t>
      </w:r>
    </w:p>
    <w:p w14:paraId="143C03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p>
    <w:p w14:paraId="34BC8C5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四、付款方式</w:t>
      </w:r>
    </w:p>
    <w:p w14:paraId="3DCA50FE">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合同价的50%，</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提交采购人认可的年度工作报告后采购人支付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合同价的50%。</w:t>
      </w:r>
    </w:p>
    <w:p w14:paraId="56D14639">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5E437DB2">
      <w:pPr>
        <w:spacing w:line="360" w:lineRule="auto"/>
        <w:jc w:val="both"/>
        <w:rPr>
          <w:rFonts w:hint="eastAsia" w:ascii="宋体" w:hAnsi="宋体"/>
          <w:b/>
          <w:color w:val="auto"/>
          <w:sz w:val="36"/>
          <w:szCs w:val="36"/>
          <w:highlight w:val="none"/>
        </w:rPr>
      </w:pPr>
    </w:p>
    <w:p w14:paraId="1AC2B8D3">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097D0FED">
      <w:pPr>
        <w:spacing w:line="360" w:lineRule="auto"/>
        <w:jc w:val="both"/>
        <w:rPr>
          <w:rFonts w:hint="eastAsia" w:ascii="宋体" w:hAnsi="宋体"/>
          <w:b/>
          <w:color w:val="auto"/>
          <w:sz w:val="36"/>
          <w:szCs w:val="36"/>
          <w:highlight w:val="none"/>
        </w:rPr>
      </w:pPr>
    </w:p>
    <w:p w14:paraId="645A928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6" w:name="_Toc19531"/>
      <w:r>
        <w:rPr>
          <w:rFonts w:hint="eastAsia" w:ascii="宋体" w:hAnsi="宋体"/>
          <w:b/>
          <w:color w:val="auto"/>
          <w:sz w:val="36"/>
          <w:szCs w:val="36"/>
          <w:highlight w:val="none"/>
        </w:rPr>
        <w:t>磋商</w:t>
      </w:r>
      <w:bookmarkEnd w:id="36"/>
    </w:p>
    <w:p w14:paraId="1C163B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rPr>
        <w:t>磋商原则</w:t>
      </w:r>
    </w:p>
    <w:p w14:paraId="2D655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3522F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53521F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328E452">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0520671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53A4AD5D">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55D2AE2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60C9980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467EFA5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085AA93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779E188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4B383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4F71DA1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0609C26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4B72B5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1F23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0F576E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235B5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6BEF053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1801BA1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55A25524">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6BEAF696">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1D87E611">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4ECD3235">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206997D0">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6AE91EA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1547CD4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36FC82F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14:paraId="1116C90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019BE53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3D0A101C">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2F4F373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7394C1C5">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5D4D2EF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23C77F81">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2EAF650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63AB74A6">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05501BE">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291542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69A86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6D4C9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1EDDB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036BAEF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5F4D3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22F8852C">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532DA307">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4CD2984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3D4D6E4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5C2EC21">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1B0670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20FF682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61029AD5">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19B922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0BEAB44E">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64E0FE93">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013EAAF">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53B5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5CC5A3D0">
            <w:pPr>
              <w:pStyle w:val="36"/>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4C945AE0">
            <w:pPr>
              <w:pStyle w:val="36"/>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4A4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4686F7F">
            <w:pPr>
              <w:pStyle w:val="36"/>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09A6026F">
            <w:pPr>
              <w:pStyle w:val="36"/>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3E41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220FAE5">
            <w:pPr>
              <w:pStyle w:val="36"/>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21CFEC29">
            <w:pPr>
              <w:pStyle w:val="36"/>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975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EB29E1">
            <w:pPr>
              <w:pStyle w:val="36"/>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7844C899">
            <w:pPr>
              <w:pStyle w:val="36"/>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9E5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7BA77F1">
            <w:pPr>
              <w:pStyle w:val="36"/>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40199E7">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color w:val="auto"/>
                <w:szCs w:val="21"/>
                <w:highlight w:val="none"/>
              </w:rPr>
              <w:t>。</w:t>
            </w:r>
          </w:p>
        </w:tc>
      </w:tr>
      <w:tr w14:paraId="2168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26BB5EEC">
            <w:pPr>
              <w:pStyle w:val="36"/>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03F48F5D">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2250F1B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6868C5A1">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61DF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7362AB85">
            <w:pPr>
              <w:pStyle w:val="36"/>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00DC7A8D">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04A4FD4">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2F91D72">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47C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8D8ED08">
            <w:pPr>
              <w:pStyle w:val="36"/>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0D0B415C">
            <w:pPr>
              <w:pStyle w:val="36"/>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r>
              <w:rPr>
                <w:rFonts w:hint="eastAsia"/>
                <w:color w:val="auto"/>
                <w:szCs w:val="21"/>
                <w:highlight w:val="none"/>
              </w:rPr>
              <w:t>。</w:t>
            </w:r>
          </w:p>
        </w:tc>
      </w:tr>
      <w:tr w14:paraId="0C3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33B9235B">
            <w:pPr>
              <w:pStyle w:val="36"/>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2FC3B027">
            <w:pPr>
              <w:pStyle w:val="36"/>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15C8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B7CFC18">
            <w:pPr>
              <w:pStyle w:val="36"/>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1F4ADB7">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0D2531BD">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465949C">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F71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F365A38">
            <w:pPr>
              <w:pStyle w:val="36"/>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4D51D20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10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22B3C3BD">
            <w:pPr>
              <w:pStyle w:val="36"/>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61CB1C71">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2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5E654328">
            <w:pPr>
              <w:pStyle w:val="36"/>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62B0EA87">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288D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8E91B5E">
            <w:pPr>
              <w:pStyle w:val="36"/>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186A565">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71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0196CB54">
            <w:pPr>
              <w:pStyle w:val="36"/>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0BCF682F">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71FDE38B">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D3A06F3">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w:t>
      </w:r>
      <w:r>
        <w:rPr>
          <w:rFonts w:hint="eastAsia"/>
          <w:color w:val="auto"/>
          <w:highlight w:val="none"/>
          <w:lang w:eastAsia="zh-CN"/>
        </w:rPr>
        <w:t>，</w:t>
      </w:r>
      <w:r>
        <w:rPr>
          <w:color w:val="auto"/>
          <w:highlight w:val="none"/>
        </w:rPr>
        <w:t>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7E730FC0">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2CB34BAA">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0D38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1896509">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5AFE70D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0E49E23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3B5E976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745A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087DDF4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185A34CD">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7EC4553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1D79E7E3">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供应商具有有效的质量管理体系认证证书，</w:t>
            </w:r>
            <w:r>
              <w:rPr>
                <w:rFonts w:hint="eastAsia" w:ascii="宋体" w:hAnsi="宋体" w:cs="Times New Roman"/>
                <w:color w:val="auto"/>
                <w:kern w:val="0"/>
                <w:sz w:val="24"/>
                <w:szCs w:val="24"/>
                <w:highlight w:val="none"/>
                <w:lang w:val="en-US" w:eastAsia="zh-CN" w:bidi="ar-SA"/>
              </w:rPr>
              <w:t>得1分</w:t>
            </w:r>
            <w:r>
              <w:rPr>
                <w:rFonts w:hint="eastAsia" w:ascii="宋体" w:hAnsi="宋体" w:eastAsia="宋体" w:cs="Times New Roman"/>
                <w:color w:val="auto"/>
                <w:kern w:val="0"/>
                <w:sz w:val="24"/>
                <w:szCs w:val="24"/>
                <w:highlight w:val="none"/>
                <w:lang w:val="en-US" w:eastAsia="zh-CN" w:bidi="ar-SA"/>
              </w:rPr>
              <w:t>。（提供证书</w:t>
            </w:r>
            <w:r>
              <w:rPr>
                <w:rFonts w:hint="eastAsia" w:ascii="宋体" w:hAnsi="宋体" w:cs="Times New Roman"/>
                <w:color w:val="auto"/>
                <w:kern w:val="0"/>
                <w:sz w:val="24"/>
                <w:szCs w:val="24"/>
                <w:highlight w:val="none"/>
                <w:lang w:val="en-US" w:eastAsia="zh-CN" w:bidi="ar-SA"/>
              </w:rPr>
              <w:t>清晰复印件，未提供不得分。）</w:t>
            </w:r>
          </w:p>
        </w:tc>
        <w:tc>
          <w:tcPr>
            <w:tcW w:w="762" w:type="dxa"/>
            <w:tcBorders>
              <w:top w:val="single" w:color="auto" w:sz="4" w:space="0"/>
            </w:tcBorders>
            <w:noWrap w:val="0"/>
            <w:vAlign w:val="center"/>
          </w:tcPr>
          <w:p w14:paraId="4DB94259">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4E00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404E2B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00A8FA1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投标人综合实力</w:t>
            </w:r>
          </w:p>
        </w:tc>
        <w:tc>
          <w:tcPr>
            <w:tcW w:w="6649" w:type="dxa"/>
            <w:tcBorders>
              <w:top w:val="single" w:color="000000" w:sz="4" w:space="0"/>
            </w:tcBorders>
            <w:noWrap w:val="0"/>
            <w:vAlign w:val="center"/>
          </w:tcPr>
          <w:p w14:paraId="6E2C71E5">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具有工程咨询单位资信</w:t>
            </w:r>
            <w:r>
              <w:rPr>
                <w:rFonts w:hint="eastAsia" w:ascii="宋体" w:hAnsi="宋体" w:cs="Times New Roman"/>
                <w:color w:val="auto"/>
                <w:kern w:val="0"/>
                <w:sz w:val="24"/>
                <w:szCs w:val="24"/>
                <w:highlight w:val="none"/>
                <w:lang w:val="en-US" w:eastAsia="zh-CN" w:bidi="ar-SA"/>
              </w:rPr>
              <w:t>乙</w:t>
            </w:r>
            <w:r>
              <w:rPr>
                <w:rFonts w:hint="eastAsia" w:ascii="宋体" w:hAnsi="宋体" w:eastAsia="宋体" w:cs="Times New Roman"/>
                <w:color w:val="auto"/>
                <w:kern w:val="0"/>
                <w:sz w:val="24"/>
                <w:szCs w:val="24"/>
                <w:highlight w:val="none"/>
                <w:lang w:val="en-US" w:eastAsia="zh-CN" w:bidi="ar-SA"/>
              </w:rPr>
              <w:t>级（水利水电）的得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工程咨询单位资信甲级（水利水电）的得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，最高得2分</w:t>
            </w:r>
            <w:r>
              <w:rPr>
                <w:rFonts w:hint="eastAsia" w:ascii="宋体" w:hAnsi="宋体" w:eastAsia="宋体" w:cs="Times New Roman"/>
                <w:color w:val="auto"/>
                <w:kern w:val="0"/>
                <w:sz w:val="24"/>
                <w:szCs w:val="24"/>
                <w:highlight w:val="none"/>
                <w:lang w:val="en-US" w:eastAsia="zh-CN" w:bidi="ar-SA"/>
              </w:rPr>
              <w:t>。（提供证书清晰复印件，未提供不得分。）</w:t>
            </w:r>
          </w:p>
        </w:tc>
        <w:tc>
          <w:tcPr>
            <w:tcW w:w="762" w:type="dxa"/>
            <w:tcBorders>
              <w:top w:val="single" w:color="auto" w:sz="4" w:space="0"/>
            </w:tcBorders>
            <w:noWrap w:val="0"/>
            <w:vAlign w:val="center"/>
          </w:tcPr>
          <w:p w14:paraId="7EE9A9C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r>
      <w:tr w14:paraId="7320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5BCC842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tcBorders>
              <w:top w:val="single" w:color="auto" w:sz="4" w:space="0"/>
            </w:tcBorders>
            <w:noWrap w:val="0"/>
            <w:vAlign w:val="center"/>
          </w:tcPr>
          <w:p w14:paraId="2BFE2F0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1F55949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0E20188F">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351ED0D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p>
        </w:tc>
      </w:tr>
      <w:tr w14:paraId="643C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27009A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15EEAB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3824FE9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项目负责人具有水利</w:t>
            </w:r>
            <w:r>
              <w:rPr>
                <w:rFonts w:hint="eastAsia" w:ascii="宋体" w:hAnsi="宋体" w:cs="Times New Roman"/>
                <w:color w:val="auto"/>
                <w:kern w:val="0"/>
                <w:sz w:val="24"/>
                <w:szCs w:val="24"/>
                <w:highlight w:val="none"/>
                <w:lang w:val="en-US" w:eastAsia="zh-CN" w:bidi="ar-SA"/>
              </w:rPr>
              <w:t>类</w:t>
            </w:r>
            <w:r>
              <w:rPr>
                <w:rFonts w:hint="eastAsia" w:ascii="宋体" w:hAnsi="宋体" w:eastAsia="宋体" w:cs="Times New Roman"/>
                <w:color w:val="auto"/>
                <w:kern w:val="0"/>
                <w:sz w:val="24"/>
                <w:szCs w:val="24"/>
                <w:highlight w:val="none"/>
                <w:lang w:val="en-US" w:eastAsia="zh-CN" w:bidi="ar-SA"/>
              </w:rPr>
              <w:t>相关专业高级</w:t>
            </w:r>
            <w:r>
              <w:rPr>
                <w:rFonts w:hint="eastAsia" w:ascii="宋体" w:hAnsi="宋体" w:cs="Times New Roman"/>
                <w:color w:val="auto"/>
                <w:kern w:val="0"/>
                <w:sz w:val="24"/>
                <w:szCs w:val="24"/>
                <w:highlight w:val="none"/>
                <w:lang w:val="en-US" w:eastAsia="zh-CN" w:bidi="ar-SA"/>
              </w:rPr>
              <w:t>及以上</w:t>
            </w:r>
            <w:r>
              <w:rPr>
                <w:rFonts w:hint="eastAsia" w:ascii="宋体" w:hAnsi="宋体" w:eastAsia="宋体" w:cs="Times New Roman"/>
                <w:color w:val="auto"/>
                <w:kern w:val="0"/>
                <w:sz w:val="24"/>
                <w:szCs w:val="24"/>
                <w:highlight w:val="none"/>
                <w:lang w:val="en-US" w:eastAsia="zh-CN" w:bidi="ar-SA"/>
              </w:rPr>
              <w:t>职称得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34CB4D85">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具有咨询工程师执业资格</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DF42EC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52BABDDD">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r>
      <w:tr w14:paraId="5A73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01" w:type="dxa"/>
            <w:noWrap w:val="0"/>
            <w:vAlign w:val="center"/>
          </w:tcPr>
          <w:p w14:paraId="1D35112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3571975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06F48B2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36CEF51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具有水利类</w:t>
            </w:r>
            <w:r>
              <w:rPr>
                <w:rFonts w:hint="eastAsia" w:ascii="宋体" w:hAnsi="宋体" w:cs="Times New Roman"/>
                <w:color w:val="auto"/>
                <w:kern w:val="0"/>
                <w:sz w:val="24"/>
                <w:szCs w:val="24"/>
                <w:highlight w:val="none"/>
                <w:lang w:val="en-US" w:eastAsia="zh-CN" w:bidi="ar-SA"/>
              </w:rPr>
              <w:t>（如</w:t>
            </w:r>
            <w:r>
              <w:rPr>
                <w:rFonts w:hint="eastAsia" w:ascii="宋体" w:hAnsi="宋体" w:eastAsia="宋体" w:cs="Times New Roman"/>
                <w:color w:val="auto"/>
                <w:kern w:val="0"/>
                <w:sz w:val="24"/>
                <w:szCs w:val="24"/>
                <w:highlight w:val="none"/>
                <w:lang w:val="en-US" w:eastAsia="zh-CN" w:bidi="ar-SA"/>
              </w:rPr>
              <w:t>水利工程、工程管理</w:t>
            </w:r>
            <w:r>
              <w:rPr>
                <w:rFonts w:hint="eastAsia" w:ascii="宋体" w:hAnsi="宋体" w:cs="Times New Roman"/>
                <w:color w:val="auto"/>
                <w:kern w:val="0"/>
                <w:sz w:val="24"/>
                <w:szCs w:val="24"/>
                <w:highlight w:val="none"/>
                <w:lang w:val="en-US" w:eastAsia="zh-CN" w:bidi="ar-SA"/>
              </w:rPr>
              <w:t>、水利工程造价、水利工程施工、水利施工监理</w:t>
            </w:r>
            <w:r>
              <w:rPr>
                <w:rFonts w:hint="eastAsia" w:ascii="宋体" w:hAnsi="宋体" w:eastAsia="宋体" w:cs="Times New Roman"/>
                <w:color w:val="auto"/>
                <w:kern w:val="0"/>
                <w:sz w:val="24"/>
                <w:szCs w:val="24"/>
                <w:highlight w:val="none"/>
                <w:lang w:val="en-US" w:eastAsia="zh-CN" w:bidi="ar-SA"/>
              </w:rPr>
              <w:t>专业</w:t>
            </w:r>
            <w:r>
              <w:rPr>
                <w:rFonts w:hint="eastAsia" w:ascii="宋体" w:hAnsi="宋体" w:cs="Times New Roman"/>
                <w:color w:val="auto"/>
                <w:kern w:val="0"/>
                <w:sz w:val="24"/>
                <w:szCs w:val="24"/>
                <w:highlight w:val="none"/>
                <w:lang w:val="en-US" w:eastAsia="zh-CN" w:bidi="ar-SA"/>
              </w:rPr>
              <w:t>）中级</w:t>
            </w:r>
            <w:r>
              <w:rPr>
                <w:rFonts w:hint="eastAsia" w:ascii="宋体" w:hAnsi="宋体" w:eastAsia="宋体" w:cs="Times New Roman"/>
                <w:color w:val="auto"/>
                <w:kern w:val="0"/>
                <w:sz w:val="24"/>
                <w:szCs w:val="24"/>
                <w:highlight w:val="none"/>
                <w:lang w:val="en-US" w:eastAsia="zh-CN" w:bidi="ar-SA"/>
              </w:rPr>
              <w:t>工程师及以上职称的，每人得1分，最多得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3963332">
            <w:pP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2.具有咨询工程师执业资格</w:t>
            </w:r>
            <w:r>
              <w:rPr>
                <w:rFonts w:hint="eastAsia" w:ascii="宋体" w:hAnsi="宋体" w:cs="宋体"/>
                <w:color w:val="auto"/>
                <w:sz w:val="24"/>
                <w:szCs w:val="24"/>
                <w:highlight w:val="none"/>
                <w:lang w:val="en-US" w:eastAsia="zh-CN"/>
              </w:rPr>
              <w:t>证书</w:t>
            </w:r>
            <w:r>
              <w:rPr>
                <w:rFonts w:hint="eastAsia" w:ascii="宋体" w:hAnsi="宋体" w:cs="Times New Roman"/>
                <w:color w:val="auto"/>
                <w:kern w:val="0"/>
                <w:sz w:val="24"/>
                <w:szCs w:val="24"/>
                <w:highlight w:val="none"/>
                <w:lang w:val="en-US" w:eastAsia="zh-CN" w:bidi="ar-SA"/>
              </w:rPr>
              <w:t>的，每人得2分，最多得4分。</w:t>
            </w:r>
          </w:p>
          <w:p w14:paraId="7FA8363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3F07261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r>
      <w:tr w14:paraId="78D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6EF1C23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vMerge w:val="restart"/>
            <w:noWrap w:val="0"/>
            <w:vAlign w:val="center"/>
          </w:tcPr>
          <w:p w14:paraId="3EDDEABF">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30849338">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根据供应商对项目关于本项目水利工程安全管理重难点把握以及对存在的问题进行分析。</w:t>
            </w:r>
          </w:p>
          <w:p w14:paraId="50313C58">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73729C0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tcBorders>
              <w:bottom w:val="single" w:color="auto" w:sz="4" w:space="0"/>
            </w:tcBorders>
            <w:noWrap w:val="0"/>
            <w:vAlign w:val="center"/>
          </w:tcPr>
          <w:p w14:paraId="4A26587F">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0F70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7D7B354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continue"/>
            <w:noWrap w:val="0"/>
            <w:vAlign w:val="center"/>
          </w:tcPr>
          <w:p w14:paraId="20E999A7">
            <w:pPr>
              <w:jc w:val="center"/>
              <w:rPr>
                <w:rFonts w:hint="eastAsia" w:ascii="宋体" w:hAnsi="宋体"/>
                <w:color w:val="auto"/>
                <w:kern w:val="0"/>
                <w:sz w:val="24"/>
                <w:highlight w:val="none"/>
              </w:rPr>
            </w:pPr>
          </w:p>
        </w:tc>
        <w:tc>
          <w:tcPr>
            <w:tcW w:w="6649" w:type="dxa"/>
            <w:noWrap w:val="0"/>
            <w:vAlign w:val="center"/>
          </w:tcPr>
          <w:p w14:paraId="5FE4EA5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根据供应商提供对本项目重难点把握的解决方案由专家评分进行综合评审。</w:t>
            </w:r>
          </w:p>
          <w:p w14:paraId="4A8B5EC6">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7C9B005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tcBorders>
              <w:bottom w:val="single" w:color="auto" w:sz="4" w:space="0"/>
            </w:tcBorders>
            <w:noWrap w:val="0"/>
            <w:vAlign w:val="center"/>
          </w:tcPr>
          <w:p w14:paraId="0E25EED3">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E8C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7B8FF6D">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78F92D6">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项目实施方案</w:t>
            </w:r>
          </w:p>
        </w:tc>
        <w:tc>
          <w:tcPr>
            <w:tcW w:w="6649" w:type="dxa"/>
            <w:noWrap w:val="0"/>
            <w:vAlign w:val="center"/>
          </w:tcPr>
          <w:p w14:paraId="055EF4E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根据供应商熟悉</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在建水利工程质量安全检查与指导服务理</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1842F58D">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4EC53C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tcBorders>
              <w:bottom w:val="single" w:color="auto" w:sz="4" w:space="0"/>
            </w:tcBorders>
            <w:noWrap w:val="0"/>
            <w:vAlign w:val="center"/>
          </w:tcPr>
          <w:p w14:paraId="2A27FDD1">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A5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C9C700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continue"/>
            <w:noWrap w:val="0"/>
            <w:vAlign w:val="center"/>
          </w:tcPr>
          <w:p w14:paraId="7671A3C7">
            <w:pPr>
              <w:jc w:val="center"/>
              <w:rPr>
                <w:rFonts w:hint="default" w:ascii="宋体" w:hAnsi="宋体" w:eastAsia="宋体" w:cs="Times New Roman"/>
                <w:color w:val="auto"/>
                <w:kern w:val="0"/>
                <w:sz w:val="24"/>
                <w:szCs w:val="24"/>
                <w:highlight w:val="none"/>
                <w:lang w:val="en-US" w:eastAsia="zh-CN" w:bidi="ar-SA"/>
              </w:rPr>
            </w:pPr>
          </w:p>
        </w:tc>
        <w:tc>
          <w:tcPr>
            <w:tcW w:w="6649" w:type="dxa"/>
            <w:noWrap w:val="0"/>
            <w:vAlign w:val="center"/>
          </w:tcPr>
          <w:p w14:paraId="22FC0711">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、条理性；符合实际情况和招标文件提出的要求</w:t>
            </w:r>
            <w:r>
              <w:rPr>
                <w:rFonts w:hint="eastAsia" w:ascii="宋体" w:hAnsi="宋体" w:eastAsia="宋体" w:cs="宋体"/>
                <w:color w:val="auto"/>
                <w:sz w:val="24"/>
                <w:szCs w:val="24"/>
                <w:highlight w:val="none"/>
                <w:lang w:val="en-US" w:eastAsia="zh-CN"/>
              </w:rPr>
              <w:t>进行综合评审。</w:t>
            </w:r>
          </w:p>
          <w:p w14:paraId="476EB9A1">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5657B8A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61B16B0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65B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0870945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restart"/>
            <w:noWrap w:val="0"/>
            <w:vAlign w:val="center"/>
          </w:tcPr>
          <w:p w14:paraId="191CC4C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190BC5EB">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6E77164A">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0C60514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5FFBD0B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175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248DAAA">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continue"/>
            <w:noWrap w:val="0"/>
            <w:vAlign w:val="center"/>
          </w:tcPr>
          <w:p w14:paraId="222FBE1F">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3986C5C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4FC6FFB8">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39756C4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5F76100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483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01" w:type="dxa"/>
            <w:noWrap w:val="0"/>
            <w:vAlign w:val="center"/>
          </w:tcPr>
          <w:p w14:paraId="534ADF8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vMerge w:val="continue"/>
            <w:noWrap w:val="0"/>
            <w:vAlign w:val="center"/>
          </w:tcPr>
          <w:p w14:paraId="2835A795">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E6AF52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根据供应商提供对本项目重点工作内容把握的合理性由专家评分进行综合评审。</w:t>
            </w:r>
          </w:p>
          <w:p w14:paraId="169622DB">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1D486FEE">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020C7D58">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AFB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F08F91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vMerge w:val="restart"/>
            <w:noWrap w:val="0"/>
            <w:vAlign w:val="center"/>
          </w:tcPr>
          <w:p w14:paraId="261CC5B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1EE52D96">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的进度安排符合招标要求，节点时间进度细化合理，进行综合评审。</w:t>
            </w:r>
          </w:p>
          <w:p w14:paraId="62E1DAA9">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7AFA69F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594A644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1A1D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ED9F730">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vMerge w:val="continue"/>
            <w:noWrap w:val="0"/>
            <w:vAlign w:val="center"/>
          </w:tcPr>
          <w:p w14:paraId="4AE1C28A">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9DAE7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针对本项目</w:t>
            </w:r>
            <w:r>
              <w:rPr>
                <w:rFonts w:hint="eastAsia" w:ascii="宋体" w:hAnsi="宋体" w:eastAsia="宋体" w:cs="Times New Roman"/>
                <w:color w:val="auto"/>
                <w:kern w:val="0"/>
                <w:sz w:val="24"/>
                <w:szCs w:val="24"/>
                <w:highlight w:val="none"/>
                <w:lang w:val="en-US" w:eastAsia="zh-CN" w:bidi="ar-SA"/>
              </w:rPr>
              <w:t>应对变化措施有效，进度控制措施有效进行综合评审。</w:t>
            </w:r>
          </w:p>
          <w:p w14:paraId="01B1BC6F">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3A4D84A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32F5BB1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CC9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01" w:type="dxa"/>
            <w:noWrap w:val="0"/>
            <w:vAlign w:val="center"/>
          </w:tcPr>
          <w:p w14:paraId="4C261C63">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15</w:t>
            </w:r>
          </w:p>
        </w:tc>
        <w:tc>
          <w:tcPr>
            <w:tcW w:w="1243" w:type="dxa"/>
            <w:noWrap w:val="0"/>
            <w:vAlign w:val="center"/>
          </w:tcPr>
          <w:p w14:paraId="72D1047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2CCCC2D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根据供应商提供的质量安全检查</w:t>
            </w:r>
            <w:r>
              <w:rPr>
                <w:rFonts w:hint="eastAsia" w:ascii="宋体" w:hAnsi="宋体" w:cs="Times New Roman"/>
                <w:color w:val="auto"/>
                <w:kern w:val="0"/>
                <w:sz w:val="24"/>
                <w:szCs w:val="24"/>
                <w:highlight w:val="none"/>
                <w:lang w:val="en-US" w:eastAsia="zh-CN" w:bidi="ar-SA"/>
              </w:rPr>
              <w:t>的合理性</w:t>
            </w:r>
            <w:r>
              <w:rPr>
                <w:rFonts w:hint="eastAsia" w:ascii="宋体" w:hAnsi="宋体" w:eastAsia="宋体" w:cs="Times New Roman"/>
                <w:color w:val="auto"/>
                <w:kern w:val="0"/>
                <w:sz w:val="24"/>
                <w:szCs w:val="24"/>
                <w:highlight w:val="none"/>
                <w:lang w:val="en-US" w:eastAsia="zh-CN" w:bidi="ar-SA"/>
              </w:rPr>
              <w:t>进行综合评审。</w:t>
            </w:r>
          </w:p>
          <w:p w14:paraId="69823E15">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3906E6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69F89A3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7B86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52BD07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16</w:t>
            </w:r>
          </w:p>
        </w:tc>
        <w:tc>
          <w:tcPr>
            <w:tcW w:w="1243" w:type="dxa"/>
            <w:noWrap w:val="0"/>
            <w:vAlign w:val="center"/>
          </w:tcPr>
          <w:p w14:paraId="71B9B59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2AF86E5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针对本项目特点，对如何保障</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eastAsia="宋体" w:cs="宋体"/>
                <w:color w:val="auto"/>
                <w:sz w:val="24"/>
                <w:szCs w:val="24"/>
                <w:highlight w:val="none"/>
              </w:rPr>
              <w:t>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70C2E6D1">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285EDD8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1CF7780F">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46A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7CB4EA8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17</w:t>
            </w:r>
          </w:p>
        </w:tc>
        <w:tc>
          <w:tcPr>
            <w:tcW w:w="1243" w:type="dxa"/>
            <w:noWrap w:val="0"/>
            <w:vAlign w:val="center"/>
          </w:tcPr>
          <w:p w14:paraId="1166F0BA">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7FE0008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51C5DB88">
            <w:pP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（评分范围,6，5，4，3，2，1，0）</w:t>
            </w:r>
          </w:p>
          <w:p w14:paraId="2DC63C7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宋体"/>
                <w:color w:val="auto"/>
                <w:sz w:val="24"/>
                <w:szCs w:val="24"/>
                <w:highlight w:val="none"/>
                <w:shd w:val="clear" w:color="auto" w:fill="auto"/>
                <w:lang w:val="en-US" w:eastAsia="zh-CN"/>
              </w:rPr>
              <w:t>未提供不得分。</w:t>
            </w:r>
          </w:p>
        </w:tc>
        <w:tc>
          <w:tcPr>
            <w:tcW w:w="762" w:type="dxa"/>
            <w:noWrap w:val="0"/>
            <w:vAlign w:val="center"/>
          </w:tcPr>
          <w:p w14:paraId="0ADFC5A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780F544E">
      <w:pPr>
        <w:pStyle w:val="18"/>
        <w:ind w:left="0" w:leftChars="0" w:firstLine="0" w:firstLineChars="0"/>
        <w:rPr>
          <w:rFonts w:hint="eastAsia"/>
          <w:color w:val="auto"/>
          <w:highlight w:val="none"/>
        </w:rPr>
      </w:pPr>
    </w:p>
    <w:p w14:paraId="7E0D91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商务与技术标内容缺项的，该项得0分，以上各项的总和为投标人的商务与技术标得分。</w:t>
      </w:r>
    </w:p>
    <w:p w14:paraId="7B9037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）报价评审（10分）。（以下除注明外，计算结果小数点后保留2位，第3位四舍五入）。</w:t>
      </w:r>
    </w:p>
    <w:p w14:paraId="08550D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242000</w:t>
      </w:r>
      <w:r>
        <w:rPr>
          <w:rFonts w:hint="eastAsia" w:ascii="宋体" w:hAnsi="宋体" w:cs="宋体"/>
          <w:color w:val="auto"/>
          <w:sz w:val="24"/>
          <w:highlight w:val="none"/>
        </w:rPr>
        <w:t>元，磋商报价高于上限价的，作无效标处理。当所有投标人的磋商价均高于上限价的，本项目重新磋商。</w:t>
      </w:r>
    </w:p>
    <w:p w14:paraId="62617E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91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w:t>
      </w:r>
    </w:p>
    <w:p w14:paraId="18DF7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价格分采用低价优先法计算，以最低有效报价作为磋商基准价，其价格分为10分。其他投标人的价格分统一按照下列公式计算：</w:t>
      </w:r>
    </w:p>
    <w:p w14:paraId="4192A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投标报价得分=(磋商基准价/最后磋商报价)×10%×100</w:t>
      </w:r>
    </w:p>
    <w:p w14:paraId="6744B1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）总得分的统计及中标候选人的确定。</w:t>
      </w:r>
    </w:p>
    <w:p w14:paraId="5D3C66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21334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投标人的总得分＝商务与技术标得分＋报价得分。</w:t>
      </w:r>
    </w:p>
    <w:p w14:paraId="5674B6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0CE1FC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中标候选人的排名次序按投标人总得分从高到低顺序排列，即总得分最高者为中标候选人。若出现总得分相同时，按商务与技术标得分由高到低顺序排列；若以上均相同的，则抽签确定。</w:t>
      </w:r>
    </w:p>
    <w:p w14:paraId="46B6F6C9">
      <w:pPr>
        <w:pStyle w:val="44"/>
        <w:rPr>
          <w:color w:val="auto"/>
          <w:highlight w:val="none"/>
        </w:rPr>
      </w:pPr>
    </w:p>
    <w:p w14:paraId="2EC73484">
      <w:pPr>
        <w:pStyle w:val="46"/>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7" w:name="_Toc5481_WPSOffice_Level1"/>
    </w:p>
    <w:p w14:paraId="1973E1E6">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5CB8892E">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287F2FF4">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20E50F02">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水利工程安全管理</w:t>
      </w:r>
      <w:r>
        <w:rPr>
          <w:rFonts w:hint="eastAsia" w:hAnsi="宋体" w:cs="宋体"/>
          <w:color w:val="auto"/>
          <w:sz w:val="24"/>
          <w:highlight w:val="none"/>
        </w:rPr>
        <w:t xml:space="preserve">  </w:t>
      </w:r>
    </w:p>
    <w:p w14:paraId="0CBBCE41">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TZCCC-【2025】-032号</w:t>
      </w:r>
    </w:p>
    <w:p w14:paraId="4A55CCD0">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w:t>
      </w:r>
      <w:r>
        <w:rPr>
          <w:rFonts w:hint="eastAsia" w:hAnsi="宋体" w:cs="宋体"/>
          <w:color w:val="auto"/>
          <w:sz w:val="24"/>
          <w:highlight w:val="none"/>
          <w:lang w:val="en-US" w:eastAsia="zh-CN"/>
        </w:rPr>
        <w:t>人</w:t>
      </w:r>
      <w:r>
        <w:rPr>
          <w:rFonts w:hint="eastAsia" w:hAnsi="宋体" w:cs="宋体"/>
          <w:color w:val="auto"/>
          <w:sz w:val="24"/>
          <w:highlight w:val="none"/>
        </w:rPr>
        <w:t>）</w:t>
      </w:r>
      <w:r>
        <w:rPr>
          <w:rFonts w:hint="eastAsia" w:hAnsi="宋体" w:cs="宋体"/>
          <w:color w:val="auto"/>
          <w:sz w:val="24"/>
          <w:highlight w:val="none"/>
          <w:lang w:val="en-US" w:eastAsia="zh-CN"/>
        </w:rPr>
        <w:t>台州市水利局</w:t>
      </w:r>
    </w:p>
    <w:p w14:paraId="60E8328C">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成交</w:t>
      </w:r>
      <w:r>
        <w:rPr>
          <w:rFonts w:hint="eastAsia" w:hAnsi="宋体" w:cs="宋体"/>
          <w:color w:val="auto"/>
          <w:sz w:val="24"/>
          <w:highlight w:val="none"/>
        </w:rPr>
        <w:t>供应商）</w:t>
      </w:r>
    </w:p>
    <w:p w14:paraId="20A4AFE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水利工程安全管理 </w:t>
      </w:r>
      <w:r>
        <w:rPr>
          <w:rFonts w:hint="eastAsia" w:hAnsi="宋体" w:cs="宋体"/>
          <w:color w:val="auto"/>
          <w:sz w:val="24"/>
          <w:highlight w:val="none"/>
        </w:rPr>
        <w:t>公开招标的成交结果，签署本合同。</w:t>
      </w:r>
    </w:p>
    <w:p w14:paraId="5EF7163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31ED6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65E665DA">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3798E21">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0077DB2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22EC6C8C">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2AA8F45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BBE338E">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34B8F235">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color w:val="auto"/>
          <w:sz w:val="24"/>
          <w:highlight w:val="none"/>
        </w:rPr>
        <w:t>知识产权</w:t>
      </w:r>
      <w:r>
        <w:rPr>
          <w:rFonts w:hint="eastAsia" w:hAnsi="宋体" w:cs="宋体"/>
          <w:b/>
          <w:bCs/>
          <w:color w:val="auto"/>
          <w:sz w:val="24"/>
          <w:highlight w:val="none"/>
        </w:rPr>
        <w:t>。</w:t>
      </w:r>
    </w:p>
    <w:p w14:paraId="3AD36032">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772AB3BF">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5AF6C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6953791">
      <w:pPr>
        <w:pStyle w:val="12"/>
        <w:snapToGrid w:val="0"/>
        <w:spacing w:before="120" w:after="12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35844A1F">
      <w:pPr>
        <w:pStyle w:val="12"/>
        <w:snapToGrid w:val="0"/>
        <w:spacing w:before="120" w:after="120" w:line="360" w:lineRule="auto"/>
        <w:ind w:firstLine="480" w:firstLineChars="200"/>
        <w:rPr>
          <w:rFonts w:hint="default"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r>
        <w:rPr>
          <w:rFonts w:hint="eastAsia" w:hAnsi="宋体" w:cs="Times New Roman"/>
          <w:bCs/>
          <w:color w:val="auto"/>
          <w:kern w:val="0"/>
          <w:sz w:val="24"/>
          <w:highlight w:val="none"/>
          <w:lang w:val="en-US" w:eastAsia="zh-CN"/>
        </w:rPr>
        <w:t>。</w:t>
      </w:r>
    </w:p>
    <w:p w14:paraId="102586DD">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09E1628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ascii="宋体" w:hAnsi="宋体" w:eastAsia="宋体" w:cs="Times New Roman"/>
          <w:bCs/>
          <w:color w:val="auto"/>
          <w:kern w:val="0"/>
          <w:sz w:val="24"/>
          <w:highlight w:val="none"/>
          <w:lang w:val="en-US" w:eastAsia="zh-CN"/>
        </w:rPr>
        <w:t>2025年11月底前，成交供应商完成全市范围内14个在建重点水利项目安全巡查指导服务，并提交单个项目及年度工作报告</w:t>
      </w:r>
      <w:r>
        <w:rPr>
          <w:rFonts w:hint="eastAsia" w:hAnsi="宋体" w:cs="Times New Roman"/>
          <w:bCs/>
          <w:color w:val="auto"/>
          <w:kern w:val="0"/>
          <w:sz w:val="24"/>
          <w:highlight w:val="none"/>
          <w:lang w:val="en-US" w:eastAsia="zh-CN"/>
        </w:rPr>
        <w:t>。</w:t>
      </w:r>
    </w:p>
    <w:p w14:paraId="5D8BC1FF">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4A68C835">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015A2640">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2A1D096C">
      <w:pPr>
        <w:pStyle w:val="12"/>
        <w:snapToGrid w:val="0"/>
        <w:spacing w:before="120" w:after="120" w:line="360" w:lineRule="auto"/>
        <w:ind w:firstLine="240" w:firstLineChars="1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1.乙方应按要求向甲方提供服务，验收以通过甲方内部审查验收为主。乙方所提供的成果质量必须符合本行业的质量标准，同时满足竞争性磋商文件中的项目需求。</w:t>
      </w:r>
    </w:p>
    <w:p w14:paraId="0E7ABCA0">
      <w:pPr>
        <w:pStyle w:val="12"/>
        <w:snapToGrid w:val="0"/>
        <w:spacing w:before="120" w:after="120" w:line="360" w:lineRule="auto"/>
        <w:ind w:firstLine="240" w:firstLineChars="100"/>
        <w:rPr>
          <w:rFonts w:hint="eastAsia" w:hAnsi="宋体" w:cs="宋体"/>
          <w:bCs/>
          <w:color w:val="auto"/>
          <w:sz w:val="24"/>
          <w:highlight w:val="none"/>
        </w:rPr>
      </w:pPr>
      <w:r>
        <w:rPr>
          <w:rFonts w:hint="eastAsia" w:hAnsi="宋体" w:cs="宋体"/>
          <w:bCs/>
          <w:color w:val="auto"/>
          <w:sz w:val="24"/>
          <w:highlight w:val="none"/>
          <w:lang w:val="en-US" w:eastAsia="zh-CN"/>
        </w:rPr>
        <w:t>2.乙方应在规定的时间内提供相关成果。</w:t>
      </w:r>
    </w:p>
    <w:p w14:paraId="234D97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64E82E1">
      <w:pPr>
        <w:pStyle w:val="13"/>
        <w:spacing w:line="360" w:lineRule="auto"/>
        <w:ind w:left="0" w:leftChars="0" w:firstLine="480" w:firstLineChars="20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签订合同后，甲方支付乙方合同价的50%，乙方提交甲方认可的年度工作报告后甲方支付乙方合同价的50%。</w:t>
      </w:r>
    </w:p>
    <w:p w14:paraId="411D6BED">
      <w:pPr>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0CF44A25">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AA25DAC">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AE4F413">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4EFCDB57">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8F61DCC">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16FA4B19">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159FA2C1">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0E27CF14">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5F60BFD7">
      <w:pPr>
        <w:pStyle w:val="12"/>
        <w:snapToGrid w:val="0"/>
        <w:spacing w:before="120" w:after="120" w:line="360" w:lineRule="auto"/>
        <w:ind w:firstLine="480" w:firstLineChars="200"/>
        <w:rPr>
          <w:rFonts w:hint="eastAsia" w:hAnsi="宋体" w:cs="宋体"/>
          <w:b/>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69479E9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4319E9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rPr>
        <w:t>乙方提供的服务不符合采购文件、投标文件或本合同规定的，甲方有权拒收，并且乙方须向甲方支付本合同总价5%的违约金。</w:t>
      </w:r>
    </w:p>
    <w:p w14:paraId="4A337366">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w:t>
      </w:r>
      <w:r>
        <w:rPr>
          <w:rFonts w:hint="eastAsia" w:hAnsi="宋体" w:cs="宋体"/>
          <w:color w:val="auto"/>
          <w:sz w:val="24"/>
          <w:highlight w:val="none"/>
        </w:rPr>
        <w:t>乙方未能按本合同规定的交货时间提供服务，从逾期之日起每日按本合同总价3‰的数额向甲方支付违约金；逾期半个月以上的，甲方有权终止合同，由此造成的甲方经济损失由乙方承担。</w:t>
      </w:r>
    </w:p>
    <w:p w14:paraId="029C74C8">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rPr>
        <w:t>．</w:t>
      </w:r>
      <w:r>
        <w:rPr>
          <w:rFonts w:hint="eastAsia" w:hAnsi="宋体" w:cs="宋体"/>
          <w:color w:val="auto"/>
          <w:sz w:val="24"/>
          <w:highlight w:val="none"/>
        </w:rPr>
        <w:t>甲方无正当理由拒收接受服务，到期拒付服务款项的，甲方向乙方偿付本合同总价的 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w:t>
      </w:r>
    </w:p>
    <w:p w14:paraId="573226A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w:t>
      </w:r>
      <w:r>
        <w:rPr>
          <w:rFonts w:hint="eastAsia" w:hAnsi="宋体" w:cs="宋体"/>
          <w:color w:val="auto"/>
          <w:sz w:val="24"/>
          <w:highlight w:val="none"/>
        </w:rPr>
        <w:t>．</w:t>
      </w:r>
      <w:r>
        <w:rPr>
          <w:rFonts w:hint="eastAsia" w:hAnsi="宋体" w:cs="宋体"/>
          <w:color w:val="auto"/>
          <w:sz w:val="24"/>
          <w:highlight w:val="none"/>
        </w:rPr>
        <w:t>其它违约责任按《</w:t>
      </w:r>
      <w:r>
        <w:rPr>
          <w:rFonts w:hint="eastAsia" w:hAnsi="宋体" w:cs="宋体"/>
          <w:color w:val="auto"/>
          <w:sz w:val="24"/>
          <w:highlight w:val="none"/>
          <w:lang w:eastAsia="zh-CN"/>
        </w:rPr>
        <w:t>民法典</w:t>
      </w:r>
      <w:r>
        <w:rPr>
          <w:rFonts w:hint="eastAsia" w:hAnsi="宋体" w:cs="宋体"/>
          <w:color w:val="auto"/>
          <w:sz w:val="24"/>
          <w:highlight w:val="none"/>
        </w:rPr>
        <w:t>》处理。</w:t>
      </w:r>
    </w:p>
    <w:p w14:paraId="77CD2579">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3DB3F19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4A5F708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438EFF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19EC4A36">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、诉讼</w:t>
      </w:r>
    </w:p>
    <w:p w14:paraId="6CF5C614">
      <w:pPr>
        <w:pStyle w:val="12"/>
        <w:snapToGrid w:val="0"/>
        <w:spacing w:before="120" w:after="120" w:line="360" w:lineRule="auto"/>
        <w:ind w:left="0" w:leftChars="0" w:firstLine="338" w:firstLineChars="141"/>
        <w:rPr>
          <w:rFonts w:hint="eastAsia" w:hAnsi="宋体" w:cs="宋体"/>
          <w:color w:val="auto"/>
          <w:sz w:val="24"/>
          <w:highlight w:val="none"/>
        </w:rPr>
      </w:pPr>
      <w:r>
        <w:rPr>
          <w:rFonts w:hint="eastAsia" w:hAnsi="宋体" w:cs="宋体"/>
          <w:color w:val="auto"/>
          <w:sz w:val="24"/>
          <w:highlight w:val="none"/>
        </w:rPr>
        <w:t>双方在执行合同中所发生的一切争议，应通过协商解决。如协商不成，可向甲方所在地法院起诉。</w:t>
      </w:r>
    </w:p>
    <w:p w14:paraId="4B81FE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1A3C7A98">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14:paraId="61CD8A8B">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 本合同未尽事宜，遵照《民法典》有关条文执行。</w:t>
      </w:r>
    </w:p>
    <w:p w14:paraId="67405C43">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2FFF284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97C45F0">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434A9F40">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1482D155">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CE57A37">
      <w:pPr>
        <w:rPr>
          <w:rFonts w:hint="eastAsia" w:ascii="宋体" w:hAnsi="宋体" w:cs="宋体"/>
          <w:color w:val="auto"/>
          <w:sz w:val="24"/>
          <w:szCs w:val="24"/>
          <w:highlight w:val="none"/>
          <w:lang w:eastAsia="zh-CN"/>
        </w:rPr>
      </w:pPr>
    </w:p>
    <w:p w14:paraId="3C5220CB">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014024CC">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0C1BC481">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7"/>
      <w:r>
        <w:rPr>
          <w:rFonts w:hint="eastAsia" w:ascii="宋体" w:hAnsi="宋体"/>
          <w:b/>
          <w:color w:val="auto"/>
          <w:sz w:val="36"/>
          <w:szCs w:val="36"/>
          <w:highlight w:val="none"/>
        </w:rPr>
        <w:t>磋商响应文件格式</w:t>
      </w:r>
    </w:p>
    <w:p w14:paraId="18BC5C04">
      <w:pPr>
        <w:rPr>
          <w:rFonts w:ascii="宋体" w:hAnsi="宋体"/>
          <w:color w:val="auto"/>
          <w:sz w:val="36"/>
          <w:szCs w:val="36"/>
          <w:highlight w:val="none"/>
        </w:rPr>
      </w:pPr>
    </w:p>
    <w:p w14:paraId="55FBF148">
      <w:pPr>
        <w:spacing w:line="360" w:lineRule="auto"/>
        <w:jc w:val="center"/>
        <w:rPr>
          <w:color w:val="auto"/>
          <w:sz w:val="52"/>
          <w:szCs w:val="52"/>
          <w:highlight w:val="none"/>
        </w:rPr>
      </w:pPr>
      <w:bookmarkStart w:id="38" w:name="_Toc32372_WPSOffice_Level1"/>
      <w:bookmarkStart w:id="39" w:name="_Toc19093_WPSOffice_Level1"/>
      <w:bookmarkStart w:id="40" w:name="_Toc4956_WPSOffice_Level1"/>
      <w:r>
        <w:rPr>
          <w:rFonts w:hint="eastAsia"/>
          <w:color w:val="auto"/>
          <w:sz w:val="52"/>
          <w:szCs w:val="52"/>
          <w:highlight w:val="none"/>
        </w:rPr>
        <w:t>项目名称</w:t>
      </w:r>
    </w:p>
    <w:p w14:paraId="145259EC">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4E82328">
      <w:pPr>
        <w:pStyle w:val="24"/>
        <w:spacing w:line="360" w:lineRule="auto"/>
        <w:rPr>
          <w:color w:val="auto"/>
          <w:highlight w:val="none"/>
        </w:rPr>
      </w:pPr>
    </w:p>
    <w:p w14:paraId="348FBF9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338ED2A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7F0B20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07CFECC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DFE3BB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8B18D82">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48788E6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C5DBEC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7D79F2A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CC9007E">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0B8E4D78">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3B6BA772">
      <w:pPr>
        <w:spacing w:line="360" w:lineRule="auto"/>
        <w:rPr>
          <w:rFonts w:ascii="宋体" w:hAnsi="宋体"/>
          <w:b/>
          <w:color w:val="auto"/>
          <w:sz w:val="28"/>
          <w:highlight w:val="none"/>
        </w:rPr>
      </w:pPr>
    </w:p>
    <w:p w14:paraId="536074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0B7568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6FFD3C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4863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67659F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1B828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532ED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（7）需要说明的其他资料。</w:t>
      </w:r>
    </w:p>
    <w:p w14:paraId="6B6C3F28">
      <w:pPr>
        <w:spacing w:line="360" w:lineRule="auto"/>
        <w:jc w:val="center"/>
        <w:rPr>
          <w:rFonts w:hint="eastAsia"/>
          <w:color w:val="auto"/>
          <w:sz w:val="52"/>
          <w:szCs w:val="52"/>
          <w:highlight w:val="none"/>
        </w:rPr>
      </w:pPr>
    </w:p>
    <w:p w14:paraId="3F76ACBD">
      <w:pPr>
        <w:spacing w:line="360" w:lineRule="auto"/>
        <w:rPr>
          <w:rFonts w:hint="eastAsia" w:ascii="宋体" w:hAnsi="宋体"/>
          <w:b/>
          <w:color w:val="auto"/>
          <w:sz w:val="28"/>
          <w:highlight w:val="none"/>
        </w:rPr>
      </w:pPr>
    </w:p>
    <w:p w14:paraId="11AF8BB6">
      <w:pPr>
        <w:spacing w:line="360" w:lineRule="auto"/>
        <w:rPr>
          <w:rFonts w:hint="eastAsia" w:ascii="宋体" w:hAnsi="宋体"/>
          <w:b/>
          <w:color w:val="auto"/>
          <w:sz w:val="28"/>
          <w:highlight w:val="none"/>
        </w:rPr>
      </w:pPr>
    </w:p>
    <w:p w14:paraId="56292424">
      <w:pPr>
        <w:spacing w:line="360" w:lineRule="auto"/>
        <w:rPr>
          <w:rFonts w:hint="eastAsia" w:ascii="宋体" w:hAnsi="宋体"/>
          <w:b/>
          <w:color w:val="auto"/>
          <w:sz w:val="28"/>
          <w:highlight w:val="none"/>
        </w:rPr>
      </w:pPr>
    </w:p>
    <w:p w14:paraId="29F3555C">
      <w:pPr>
        <w:spacing w:line="360" w:lineRule="auto"/>
        <w:rPr>
          <w:rFonts w:hint="eastAsia" w:ascii="宋体" w:hAnsi="宋体"/>
          <w:b/>
          <w:color w:val="auto"/>
          <w:sz w:val="28"/>
          <w:highlight w:val="none"/>
        </w:rPr>
      </w:pPr>
    </w:p>
    <w:p w14:paraId="58BDEC2F">
      <w:pPr>
        <w:spacing w:line="360" w:lineRule="auto"/>
        <w:rPr>
          <w:rFonts w:hint="eastAsia" w:ascii="宋体" w:hAnsi="宋体"/>
          <w:b/>
          <w:color w:val="auto"/>
          <w:sz w:val="28"/>
          <w:highlight w:val="none"/>
        </w:rPr>
      </w:pPr>
    </w:p>
    <w:p w14:paraId="0499304C">
      <w:pPr>
        <w:spacing w:line="360" w:lineRule="auto"/>
        <w:rPr>
          <w:rFonts w:hint="eastAsia" w:ascii="宋体" w:hAnsi="宋体"/>
          <w:b/>
          <w:color w:val="auto"/>
          <w:sz w:val="28"/>
          <w:highlight w:val="none"/>
        </w:rPr>
      </w:pPr>
    </w:p>
    <w:p w14:paraId="244E335B">
      <w:pPr>
        <w:spacing w:line="360" w:lineRule="auto"/>
        <w:rPr>
          <w:rFonts w:hint="eastAsia" w:ascii="宋体" w:hAnsi="宋体"/>
          <w:b/>
          <w:color w:val="auto"/>
          <w:sz w:val="28"/>
          <w:highlight w:val="none"/>
        </w:rPr>
      </w:pPr>
    </w:p>
    <w:p w14:paraId="7BE9E088">
      <w:pPr>
        <w:spacing w:line="360" w:lineRule="auto"/>
        <w:rPr>
          <w:rFonts w:hint="eastAsia" w:ascii="宋体" w:hAnsi="宋体"/>
          <w:b/>
          <w:color w:val="auto"/>
          <w:sz w:val="28"/>
          <w:highlight w:val="none"/>
        </w:rPr>
      </w:pPr>
    </w:p>
    <w:p w14:paraId="5455AAD3">
      <w:pPr>
        <w:spacing w:line="360" w:lineRule="auto"/>
        <w:rPr>
          <w:rFonts w:hint="eastAsia" w:ascii="宋体" w:hAnsi="宋体"/>
          <w:b/>
          <w:color w:val="auto"/>
          <w:sz w:val="28"/>
          <w:highlight w:val="none"/>
        </w:rPr>
      </w:pPr>
    </w:p>
    <w:p w14:paraId="1CCA9729">
      <w:pPr>
        <w:spacing w:line="360" w:lineRule="auto"/>
        <w:rPr>
          <w:rFonts w:hint="eastAsia" w:ascii="宋体" w:hAnsi="宋体"/>
          <w:b/>
          <w:color w:val="auto"/>
          <w:sz w:val="28"/>
          <w:highlight w:val="none"/>
        </w:rPr>
      </w:pPr>
    </w:p>
    <w:p w14:paraId="367314A2">
      <w:pPr>
        <w:spacing w:line="360" w:lineRule="auto"/>
        <w:rPr>
          <w:rFonts w:hint="eastAsia" w:ascii="宋体" w:hAnsi="宋体"/>
          <w:b/>
          <w:color w:val="auto"/>
          <w:sz w:val="28"/>
          <w:highlight w:val="none"/>
        </w:rPr>
      </w:pPr>
    </w:p>
    <w:p w14:paraId="4828C725">
      <w:pPr>
        <w:spacing w:line="360" w:lineRule="auto"/>
        <w:rPr>
          <w:rFonts w:hint="eastAsia" w:ascii="宋体" w:hAnsi="宋体"/>
          <w:b/>
          <w:color w:val="auto"/>
          <w:sz w:val="28"/>
          <w:highlight w:val="none"/>
        </w:rPr>
      </w:pPr>
    </w:p>
    <w:p w14:paraId="669D9043">
      <w:pPr>
        <w:spacing w:line="360" w:lineRule="auto"/>
        <w:rPr>
          <w:rFonts w:hint="eastAsia" w:ascii="宋体" w:hAnsi="宋体"/>
          <w:b/>
          <w:color w:val="auto"/>
          <w:sz w:val="28"/>
          <w:highlight w:val="none"/>
        </w:rPr>
      </w:pPr>
    </w:p>
    <w:p w14:paraId="43CFCDF2">
      <w:pPr>
        <w:spacing w:line="360" w:lineRule="auto"/>
        <w:rPr>
          <w:rFonts w:hint="eastAsia" w:ascii="宋体" w:hAnsi="宋体"/>
          <w:b/>
          <w:color w:val="auto"/>
          <w:sz w:val="28"/>
          <w:highlight w:val="none"/>
        </w:rPr>
      </w:pPr>
    </w:p>
    <w:p w14:paraId="75ABB516">
      <w:pPr>
        <w:spacing w:line="360" w:lineRule="auto"/>
        <w:rPr>
          <w:rFonts w:hint="eastAsia" w:ascii="宋体" w:hAnsi="宋体"/>
          <w:b/>
          <w:color w:val="auto"/>
          <w:sz w:val="28"/>
          <w:highlight w:val="none"/>
        </w:rPr>
      </w:pPr>
    </w:p>
    <w:p w14:paraId="1D47A030">
      <w:pPr>
        <w:spacing w:line="360" w:lineRule="auto"/>
        <w:rPr>
          <w:rFonts w:ascii="宋体" w:hAnsi="宋体"/>
          <w:b/>
          <w:color w:val="auto"/>
          <w:sz w:val="28"/>
          <w:highlight w:val="none"/>
        </w:rPr>
      </w:pPr>
      <w:r>
        <w:rPr>
          <w:rFonts w:hint="eastAsia" w:ascii="宋体" w:hAnsi="宋体"/>
          <w:b/>
          <w:color w:val="auto"/>
          <w:sz w:val="28"/>
          <w:highlight w:val="none"/>
        </w:rPr>
        <w:t>附件1</w:t>
      </w:r>
    </w:p>
    <w:p w14:paraId="67D993D9">
      <w:pPr>
        <w:adjustRightInd w:val="0"/>
        <w:snapToGrid w:val="0"/>
        <w:spacing w:line="360" w:lineRule="auto"/>
        <w:ind w:right="480"/>
        <w:jc w:val="center"/>
        <w:rPr>
          <w:rFonts w:ascii="宋体" w:hAnsi="宋体"/>
          <w:b/>
          <w:color w:val="auto"/>
          <w:kern w:val="0"/>
          <w:sz w:val="32"/>
          <w:szCs w:val="32"/>
          <w:highlight w:val="none"/>
          <w:lang w:val="zh-CN"/>
        </w:rPr>
      </w:pPr>
      <w:r>
        <w:rPr>
          <w:rStyle w:val="28"/>
          <w:rFonts w:hint="eastAsia"/>
          <w:b/>
          <w:color w:val="auto"/>
          <w:sz w:val="32"/>
          <w:szCs w:val="32"/>
          <w:highlight w:val="none"/>
          <w:u w:val="none"/>
        </w:rPr>
        <w:t>磋商声明书</w:t>
      </w:r>
    </w:p>
    <w:p w14:paraId="0DACB16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68480D04">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56A77B3B">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496AB7B6">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B73D2A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3F20B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F14182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09C23A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4E8D3E96">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03D61F8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A72312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A045B31">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862A3E5">
      <w:pPr>
        <w:pStyle w:val="8"/>
        <w:rPr>
          <w:color w:val="auto"/>
          <w:highlight w:val="none"/>
          <w:lang w:val="zh-CN"/>
        </w:rPr>
      </w:pPr>
    </w:p>
    <w:p w14:paraId="56F416AB">
      <w:pPr>
        <w:adjustRightInd w:val="0"/>
        <w:snapToGrid w:val="0"/>
        <w:spacing w:line="360" w:lineRule="auto"/>
        <w:ind w:right="480"/>
        <w:rPr>
          <w:rFonts w:hint="eastAsia" w:ascii="宋体" w:hAnsi="宋体"/>
          <w:b/>
          <w:color w:val="auto"/>
          <w:sz w:val="28"/>
          <w:highlight w:val="none"/>
        </w:rPr>
      </w:pPr>
    </w:p>
    <w:p w14:paraId="48E8BAEF">
      <w:pPr>
        <w:adjustRightInd w:val="0"/>
        <w:snapToGrid w:val="0"/>
        <w:spacing w:line="360" w:lineRule="auto"/>
        <w:ind w:right="480"/>
        <w:rPr>
          <w:rFonts w:hint="eastAsia" w:ascii="宋体" w:hAnsi="宋体"/>
          <w:b/>
          <w:color w:val="auto"/>
          <w:sz w:val="28"/>
          <w:highlight w:val="none"/>
        </w:rPr>
      </w:pPr>
    </w:p>
    <w:p w14:paraId="04F3B01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2C45932">
      <w:pPr>
        <w:spacing w:line="360" w:lineRule="auto"/>
        <w:ind w:firstLine="321" w:firstLineChars="100"/>
        <w:jc w:val="center"/>
        <w:rPr>
          <w:rFonts w:hAnsi="宋体"/>
          <w:b/>
          <w:color w:val="auto"/>
          <w:sz w:val="32"/>
          <w:szCs w:val="32"/>
          <w:highlight w:val="none"/>
          <w:u w:val="single"/>
        </w:rPr>
      </w:pPr>
      <w:bookmarkStart w:id="41" w:name="_Toc6870_WPSOffice_Level1"/>
      <w:bookmarkStart w:id="4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1"/>
      <w:bookmarkEnd w:id="42"/>
    </w:p>
    <w:p w14:paraId="3137B49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4A5EF053">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6DB92F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81A85BD">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E714200">
      <w:pPr>
        <w:spacing w:line="360" w:lineRule="auto"/>
        <w:rPr>
          <w:color w:val="auto"/>
          <w:sz w:val="24"/>
          <w:highlight w:val="none"/>
        </w:rPr>
      </w:pPr>
    </w:p>
    <w:p w14:paraId="5C3376FD">
      <w:pPr>
        <w:spacing w:line="360" w:lineRule="auto"/>
        <w:rPr>
          <w:color w:val="auto"/>
          <w:sz w:val="24"/>
          <w:highlight w:val="none"/>
        </w:rPr>
      </w:pPr>
      <w:r>
        <w:rPr>
          <w:rFonts w:hint="eastAsia" w:ascii="宋体"/>
          <w:color w:val="auto"/>
          <w:sz w:val="24"/>
          <w:highlight w:val="none"/>
        </w:rPr>
        <w:t>法定代表人签字或盖章：</w:t>
      </w:r>
    </w:p>
    <w:p w14:paraId="466F427E">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1866E91C">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7A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C5F4EF0">
            <w:pPr>
              <w:spacing w:line="360" w:lineRule="auto"/>
              <w:rPr>
                <w:rFonts w:ascii="宋体"/>
                <w:b/>
                <w:color w:val="auto"/>
                <w:sz w:val="24"/>
                <w:highlight w:val="none"/>
              </w:rPr>
            </w:pPr>
          </w:p>
          <w:p w14:paraId="09FF556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F7A82C5">
      <w:pPr>
        <w:spacing w:line="360" w:lineRule="auto"/>
        <w:rPr>
          <w:color w:val="auto"/>
          <w:sz w:val="24"/>
          <w:highlight w:val="none"/>
        </w:rPr>
      </w:pPr>
      <w:r>
        <w:rPr>
          <w:rFonts w:hint="eastAsia" w:ascii="宋体"/>
          <w:color w:val="auto"/>
          <w:sz w:val="24"/>
          <w:highlight w:val="none"/>
        </w:rPr>
        <w:t xml:space="preserve">法定代表人姓名：                                 </w:t>
      </w:r>
    </w:p>
    <w:p w14:paraId="3B3A90FF">
      <w:pPr>
        <w:spacing w:line="360" w:lineRule="auto"/>
        <w:rPr>
          <w:color w:val="auto"/>
          <w:sz w:val="24"/>
          <w:highlight w:val="none"/>
        </w:rPr>
      </w:pPr>
      <w:r>
        <w:rPr>
          <w:rFonts w:hint="eastAsia" w:ascii="宋体"/>
          <w:color w:val="auto"/>
          <w:sz w:val="24"/>
          <w:highlight w:val="none"/>
        </w:rPr>
        <w:t>传真：</w:t>
      </w:r>
    </w:p>
    <w:p w14:paraId="0348F684">
      <w:pPr>
        <w:spacing w:line="360" w:lineRule="auto"/>
        <w:rPr>
          <w:rFonts w:ascii="宋体"/>
          <w:color w:val="auto"/>
          <w:sz w:val="24"/>
          <w:highlight w:val="none"/>
        </w:rPr>
      </w:pPr>
      <w:r>
        <w:rPr>
          <w:rFonts w:hint="eastAsia" w:ascii="宋体"/>
          <w:color w:val="auto"/>
          <w:sz w:val="24"/>
          <w:highlight w:val="none"/>
        </w:rPr>
        <w:t>电话：</w:t>
      </w:r>
    </w:p>
    <w:p w14:paraId="7DE237B0">
      <w:pPr>
        <w:spacing w:line="360" w:lineRule="auto"/>
        <w:rPr>
          <w:color w:val="auto"/>
          <w:sz w:val="24"/>
          <w:highlight w:val="none"/>
        </w:rPr>
      </w:pPr>
      <w:r>
        <w:rPr>
          <w:rFonts w:hint="eastAsia" w:ascii="宋体"/>
          <w:color w:val="auto"/>
          <w:sz w:val="24"/>
          <w:highlight w:val="none"/>
        </w:rPr>
        <w:t>详细通讯地址：</w:t>
      </w:r>
    </w:p>
    <w:p w14:paraId="67C7DA99">
      <w:pPr>
        <w:spacing w:line="360" w:lineRule="auto"/>
        <w:rPr>
          <w:rFonts w:ascii="宋体"/>
          <w:color w:val="auto"/>
          <w:sz w:val="24"/>
          <w:highlight w:val="none"/>
        </w:rPr>
      </w:pPr>
      <w:r>
        <w:rPr>
          <w:rFonts w:hint="eastAsia" w:ascii="宋体"/>
          <w:color w:val="auto"/>
          <w:sz w:val="24"/>
          <w:highlight w:val="none"/>
        </w:rPr>
        <w:t>邮政编码：</w:t>
      </w:r>
    </w:p>
    <w:p w14:paraId="0865C4AE">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7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78BB33">
            <w:pPr>
              <w:spacing w:line="360" w:lineRule="auto"/>
              <w:rPr>
                <w:rFonts w:ascii="宋体"/>
                <w:b/>
                <w:color w:val="auto"/>
                <w:sz w:val="24"/>
                <w:highlight w:val="none"/>
              </w:rPr>
            </w:pPr>
          </w:p>
          <w:p w14:paraId="43795A7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3A5CD9C8">
      <w:pPr>
        <w:spacing w:line="360" w:lineRule="auto"/>
        <w:rPr>
          <w:rFonts w:ascii="宋体"/>
          <w:color w:val="auto"/>
          <w:sz w:val="24"/>
          <w:highlight w:val="none"/>
        </w:rPr>
      </w:pPr>
      <w:r>
        <w:rPr>
          <w:rFonts w:hint="eastAsia" w:ascii="宋体"/>
          <w:color w:val="auto"/>
          <w:sz w:val="24"/>
          <w:highlight w:val="none"/>
        </w:rPr>
        <w:t xml:space="preserve">全权代表姓名：       </w:t>
      </w:r>
    </w:p>
    <w:p w14:paraId="5423ED9C">
      <w:pPr>
        <w:spacing w:line="360" w:lineRule="auto"/>
        <w:rPr>
          <w:color w:val="auto"/>
          <w:sz w:val="24"/>
          <w:highlight w:val="none"/>
        </w:rPr>
      </w:pPr>
      <w:r>
        <w:rPr>
          <w:rFonts w:hint="eastAsia" w:ascii="宋体"/>
          <w:color w:val="auto"/>
          <w:sz w:val="24"/>
          <w:highlight w:val="none"/>
        </w:rPr>
        <w:t xml:space="preserve">职务：                           </w:t>
      </w:r>
    </w:p>
    <w:p w14:paraId="2C2E052B">
      <w:pPr>
        <w:spacing w:line="360" w:lineRule="auto"/>
        <w:rPr>
          <w:color w:val="auto"/>
          <w:sz w:val="24"/>
          <w:highlight w:val="none"/>
        </w:rPr>
      </w:pPr>
      <w:r>
        <w:rPr>
          <w:rFonts w:hint="eastAsia" w:ascii="宋体"/>
          <w:color w:val="auto"/>
          <w:sz w:val="24"/>
          <w:highlight w:val="none"/>
        </w:rPr>
        <w:t>传真：</w:t>
      </w:r>
    </w:p>
    <w:p w14:paraId="6336C3E6">
      <w:pPr>
        <w:spacing w:line="360" w:lineRule="auto"/>
        <w:rPr>
          <w:rFonts w:ascii="宋体"/>
          <w:color w:val="auto"/>
          <w:sz w:val="24"/>
          <w:highlight w:val="none"/>
        </w:rPr>
      </w:pPr>
      <w:r>
        <w:rPr>
          <w:rFonts w:hint="eastAsia" w:ascii="宋体"/>
          <w:color w:val="auto"/>
          <w:sz w:val="24"/>
          <w:highlight w:val="none"/>
        </w:rPr>
        <w:t>电话：</w:t>
      </w:r>
    </w:p>
    <w:p w14:paraId="1529203D">
      <w:pPr>
        <w:spacing w:line="360" w:lineRule="auto"/>
        <w:rPr>
          <w:color w:val="auto"/>
          <w:sz w:val="24"/>
          <w:highlight w:val="none"/>
        </w:rPr>
      </w:pPr>
      <w:r>
        <w:rPr>
          <w:rFonts w:hint="eastAsia" w:ascii="宋体"/>
          <w:color w:val="auto"/>
          <w:sz w:val="24"/>
          <w:highlight w:val="none"/>
        </w:rPr>
        <w:t>详细通讯地址：</w:t>
      </w:r>
    </w:p>
    <w:p w14:paraId="026C849E">
      <w:pPr>
        <w:spacing w:line="360" w:lineRule="auto"/>
        <w:rPr>
          <w:rFonts w:ascii="宋体"/>
          <w:color w:val="auto"/>
          <w:sz w:val="24"/>
          <w:highlight w:val="none"/>
        </w:rPr>
      </w:pPr>
      <w:r>
        <w:rPr>
          <w:rFonts w:hint="eastAsia" w:ascii="宋体"/>
          <w:color w:val="auto"/>
          <w:sz w:val="24"/>
          <w:highlight w:val="none"/>
        </w:rPr>
        <w:t>邮政编码：</w:t>
      </w:r>
    </w:p>
    <w:p w14:paraId="0DEF57A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55019C2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1EC3A38">
      <w:pPr>
        <w:widowControl/>
        <w:adjustRightInd w:val="0"/>
        <w:snapToGrid w:val="0"/>
        <w:spacing w:line="360" w:lineRule="auto"/>
        <w:jc w:val="center"/>
        <w:rPr>
          <w:rFonts w:ascii="宋体" w:hAnsi="宋体"/>
          <w:b/>
          <w:color w:val="auto"/>
          <w:kern w:val="0"/>
          <w:sz w:val="32"/>
          <w:szCs w:val="32"/>
          <w:highlight w:val="none"/>
        </w:rPr>
      </w:pPr>
    </w:p>
    <w:p w14:paraId="644B60B9">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C47EA8C">
      <w:pPr>
        <w:adjustRightInd w:val="0"/>
        <w:snapToGrid w:val="0"/>
        <w:spacing w:line="360" w:lineRule="auto"/>
        <w:jc w:val="left"/>
        <w:rPr>
          <w:rFonts w:ascii="宋体" w:hAnsi="宋体"/>
          <w:b/>
          <w:color w:val="auto"/>
          <w:kern w:val="0"/>
          <w:sz w:val="32"/>
          <w:szCs w:val="32"/>
          <w:highlight w:val="none"/>
        </w:rPr>
      </w:pPr>
    </w:p>
    <w:p w14:paraId="7880D716">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454F11E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0A0C042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A0B4BD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471EF4A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B6EEBB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6993EEC">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D32DD73">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388C37DA">
      <w:pPr>
        <w:spacing w:line="360" w:lineRule="auto"/>
        <w:jc w:val="center"/>
        <w:rPr>
          <w:rFonts w:ascii="宋体" w:hAnsi="宋体"/>
          <w:b/>
          <w:color w:val="auto"/>
          <w:kern w:val="0"/>
          <w:sz w:val="32"/>
          <w:szCs w:val="32"/>
          <w:highlight w:val="none"/>
        </w:rPr>
      </w:pPr>
    </w:p>
    <w:p w14:paraId="28E58272">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B7C4A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67F2FCE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F1BC0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7B55C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BE33BF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3EB0F01">
      <w:pPr>
        <w:spacing w:line="360" w:lineRule="auto"/>
        <w:jc w:val="center"/>
        <w:rPr>
          <w:rFonts w:ascii="宋体" w:hAnsi="宋体"/>
          <w:b/>
          <w:color w:val="auto"/>
          <w:kern w:val="0"/>
          <w:sz w:val="32"/>
          <w:szCs w:val="32"/>
          <w:highlight w:val="none"/>
        </w:rPr>
      </w:pPr>
    </w:p>
    <w:p w14:paraId="24A79F2E">
      <w:pPr>
        <w:spacing w:line="360" w:lineRule="auto"/>
        <w:jc w:val="center"/>
        <w:rPr>
          <w:rFonts w:ascii="宋体" w:hAnsi="宋体"/>
          <w:b/>
          <w:color w:val="auto"/>
          <w:kern w:val="0"/>
          <w:sz w:val="32"/>
          <w:szCs w:val="32"/>
          <w:highlight w:val="none"/>
        </w:rPr>
      </w:pPr>
    </w:p>
    <w:p w14:paraId="239D202D">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0352264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0A880B03">
      <w:pPr>
        <w:spacing w:line="360" w:lineRule="auto"/>
        <w:jc w:val="center"/>
        <w:rPr>
          <w:rFonts w:ascii="宋体" w:hAnsi="宋体"/>
          <w:b/>
          <w:color w:val="auto"/>
          <w:sz w:val="28"/>
          <w:highlight w:val="none"/>
        </w:rPr>
      </w:pPr>
    </w:p>
    <w:p w14:paraId="0C623F21">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693D2D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ECA51E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E3E816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8A6CD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92F8B0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35EF34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7A6527B">
      <w:pPr>
        <w:spacing w:line="360" w:lineRule="auto"/>
        <w:jc w:val="center"/>
        <w:rPr>
          <w:rFonts w:hint="eastAsia"/>
          <w:color w:val="auto"/>
          <w:sz w:val="52"/>
          <w:szCs w:val="52"/>
          <w:highlight w:val="none"/>
        </w:rPr>
      </w:pPr>
    </w:p>
    <w:p w14:paraId="442CC9A7">
      <w:pPr>
        <w:spacing w:line="360" w:lineRule="auto"/>
        <w:jc w:val="center"/>
        <w:rPr>
          <w:rFonts w:hint="eastAsia"/>
          <w:color w:val="auto"/>
          <w:sz w:val="52"/>
          <w:szCs w:val="52"/>
          <w:highlight w:val="none"/>
        </w:rPr>
      </w:pPr>
    </w:p>
    <w:p w14:paraId="2B2081F8">
      <w:pPr>
        <w:spacing w:line="360" w:lineRule="auto"/>
        <w:jc w:val="center"/>
        <w:rPr>
          <w:rFonts w:hint="eastAsia"/>
          <w:color w:val="auto"/>
          <w:sz w:val="52"/>
          <w:szCs w:val="52"/>
          <w:highlight w:val="none"/>
        </w:rPr>
      </w:pPr>
    </w:p>
    <w:p w14:paraId="70335A74">
      <w:pPr>
        <w:spacing w:line="360" w:lineRule="auto"/>
        <w:jc w:val="center"/>
        <w:rPr>
          <w:rFonts w:hint="eastAsia"/>
          <w:color w:val="auto"/>
          <w:sz w:val="52"/>
          <w:szCs w:val="52"/>
          <w:highlight w:val="none"/>
        </w:rPr>
      </w:pPr>
    </w:p>
    <w:p w14:paraId="08E7A45C">
      <w:pPr>
        <w:spacing w:line="360" w:lineRule="auto"/>
        <w:jc w:val="center"/>
        <w:rPr>
          <w:rFonts w:hint="eastAsia"/>
          <w:color w:val="auto"/>
          <w:sz w:val="52"/>
          <w:szCs w:val="52"/>
          <w:highlight w:val="none"/>
        </w:rPr>
      </w:pPr>
    </w:p>
    <w:p w14:paraId="4C35724A">
      <w:pPr>
        <w:spacing w:line="360" w:lineRule="auto"/>
        <w:jc w:val="center"/>
        <w:rPr>
          <w:rFonts w:hint="eastAsia"/>
          <w:color w:val="auto"/>
          <w:sz w:val="52"/>
          <w:szCs w:val="52"/>
          <w:highlight w:val="none"/>
        </w:rPr>
      </w:pPr>
    </w:p>
    <w:p w14:paraId="5B0B92DA">
      <w:pPr>
        <w:spacing w:line="360" w:lineRule="auto"/>
        <w:jc w:val="center"/>
        <w:rPr>
          <w:rFonts w:hint="eastAsia"/>
          <w:color w:val="auto"/>
          <w:sz w:val="52"/>
          <w:szCs w:val="52"/>
          <w:highlight w:val="none"/>
        </w:rPr>
      </w:pPr>
    </w:p>
    <w:p w14:paraId="1EB011BB">
      <w:pPr>
        <w:spacing w:line="360" w:lineRule="auto"/>
        <w:jc w:val="both"/>
        <w:rPr>
          <w:rFonts w:hint="eastAsia"/>
          <w:color w:val="auto"/>
          <w:sz w:val="52"/>
          <w:szCs w:val="52"/>
          <w:highlight w:val="none"/>
        </w:rPr>
      </w:pPr>
    </w:p>
    <w:p w14:paraId="65B2E0AA">
      <w:pPr>
        <w:spacing w:line="360" w:lineRule="auto"/>
        <w:jc w:val="center"/>
        <w:rPr>
          <w:color w:val="auto"/>
          <w:sz w:val="52"/>
          <w:szCs w:val="52"/>
          <w:highlight w:val="none"/>
        </w:rPr>
      </w:pPr>
      <w:r>
        <w:rPr>
          <w:rFonts w:hint="eastAsia"/>
          <w:color w:val="auto"/>
          <w:sz w:val="52"/>
          <w:szCs w:val="52"/>
          <w:highlight w:val="none"/>
        </w:rPr>
        <w:t>项目名称</w:t>
      </w:r>
      <w:bookmarkEnd w:id="38"/>
      <w:bookmarkEnd w:id="39"/>
      <w:bookmarkEnd w:id="40"/>
    </w:p>
    <w:p w14:paraId="30D9CC5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4BE232B">
      <w:pPr>
        <w:pStyle w:val="24"/>
        <w:spacing w:line="360" w:lineRule="auto"/>
        <w:rPr>
          <w:color w:val="auto"/>
          <w:highlight w:val="none"/>
        </w:rPr>
      </w:pPr>
    </w:p>
    <w:p w14:paraId="6A953C0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1A92E41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469EB31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24FDBC2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04AF8D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740AB066">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4A31D05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12962150">
      <w:pPr>
        <w:pStyle w:val="24"/>
        <w:spacing w:line="360" w:lineRule="auto"/>
        <w:rPr>
          <w:color w:val="auto"/>
          <w:highlight w:val="none"/>
        </w:rPr>
      </w:pPr>
    </w:p>
    <w:p w14:paraId="46306B0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32CAB1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6290728">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E057EDF">
      <w:pPr>
        <w:pStyle w:val="9"/>
        <w:rPr>
          <w:rFonts w:hint="eastAsia" w:ascii="宋体" w:hAnsi="宋体"/>
          <w:color w:val="auto"/>
          <w:sz w:val="32"/>
          <w:szCs w:val="32"/>
          <w:highlight w:val="none"/>
        </w:rPr>
      </w:pPr>
    </w:p>
    <w:p w14:paraId="4808CC16">
      <w:pPr>
        <w:pStyle w:val="17"/>
        <w:rPr>
          <w:color w:val="auto"/>
          <w:highlight w:val="none"/>
        </w:rPr>
      </w:pPr>
    </w:p>
    <w:p w14:paraId="64613AA2">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2D96594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19A405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49D094B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887A98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4AC8D64">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77F010D8">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78606DF">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1C130CF4">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8164794">
      <w:pPr>
        <w:snapToGrid w:val="0"/>
        <w:spacing w:line="360" w:lineRule="auto"/>
        <w:rPr>
          <w:rFonts w:ascii="宋体" w:hAnsi="宋体" w:cs="宋体"/>
          <w:color w:val="auto"/>
          <w:sz w:val="24"/>
          <w:highlight w:val="none"/>
        </w:rPr>
      </w:pPr>
    </w:p>
    <w:p w14:paraId="70757F12">
      <w:pPr>
        <w:spacing w:line="360" w:lineRule="auto"/>
        <w:rPr>
          <w:rFonts w:ascii="宋体" w:hAnsi="宋体"/>
          <w:b/>
          <w:color w:val="auto"/>
          <w:sz w:val="28"/>
          <w:highlight w:val="none"/>
        </w:rPr>
      </w:pPr>
    </w:p>
    <w:p w14:paraId="44E8D090">
      <w:pPr>
        <w:spacing w:line="360" w:lineRule="auto"/>
        <w:rPr>
          <w:rFonts w:ascii="宋体" w:hAnsi="宋体"/>
          <w:b/>
          <w:color w:val="auto"/>
          <w:sz w:val="28"/>
          <w:highlight w:val="none"/>
        </w:rPr>
      </w:pPr>
    </w:p>
    <w:p w14:paraId="7F09CABF">
      <w:pPr>
        <w:pStyle w:val="44"/>
        <w:spacing w:line="360" w:lineRule="auto"/>
        <w:rPr>
          <w:rFonts w:ascii="宋体" w:hAnsi="宋体"/>
          <w:b/>
          <w:color w:val="auto"/>
          <w:sz w:val="28"/>
          <w:highlight w:val="none"/>
        </w:rPr>
      </w:pPr>
    </w:p>
    <w:p w14:paraId="0B9F4117">
      <w:pPr>
        <w:pStyle w:val="44"/>
        <w:spacing w:line="360" w:lineRule="auto"/>
        <w:rPr>
          <w:rFonts w:ascii="宋体" w:hAnsi="宋体"/>
          <w:b/>
          <w:color w:val="auto"/>
          <w:sz w:val="28"/>
          <w:highlight w:val="none"/>
        </w:rPr>
      </w:pPr>
    </w:p>
    <w:p w14:paraId="7EB07D63">
      <w:pPr>
        <w:pStyle w:val="44"/>
        <w:spacing w:line="360" w:lineRule="auto"/>
        <w:rPr>
          <w:rFonts w:ascii="宋体" w:hAnsi="宋体"/>
          <w:b/>
          <w:color w:val="auto"/>
          <w:sz w:val="28"/>
          <w:highlight w:val="none"/>
        </w:rPr>
      </w:pPr>
    </w:p>
    <w:p w14:paraId="2ECD7593">
      <w:pPr>
        <w:spacing w:line="360" w:lineRule="auto"/>
        <w:rPr>
          <w:rFonts w:ascii="宋体" w:hAnsi="宋体"/>
          <w:b/>
          <w:color w:val="auto"/>
          <w:sz w:val="28"/>
          <w:highlight w:val="none"/>
        </w:rPr>
      </w:pPr>
    </w:p>
    <w:p w14:paraId="141E9CFA">
      <w:pPr>
        <w:spacing w:line="360" w:lineRule="auto"/>
        <w:rPr>
          <w:rFonts w:hint="eastAsia" w:ascii="宋体" w:hAnsi="宋体"/>
          <w:b/>
          <w:color w:val="auto"/>
          <w:sz w:val="28"/>
          <w:highlight w:val="none"/>
        </w:rPr>
      </w:pPr>
    </w:p>
    <w:p w14:paraId="796733D0">
      <w:pPr>
        <w:spacing w:line="360" w:lineRule="auto"/>
        <w:rPr>
          <w:rFonts w:hint="eastAsia" w:ascii="宋体" w:hAnsi="宋体"/>
          <w:b/>
          <w:color w:val="auto"/>
          <w:sz w:val="28"/>
          <w:highlight w:val="none"/>
        </w:rPr>
      </w:pPr>
    </w:p>
    <w:p w14:paraId="331CD3A7">
      <w:pPr>
        <w:spacing w:line="360" w:lineRule="auto"/>
        <w:rPr>
          <w:rFonts w:hint="eastAsia" w:ascii="宋体" w:hAnsi="宋体"/>
          <w:b/>
          <w:color w:val="auto"/>
          <w:sz w:val="28"/>
          <w:highlight w:val="none"/>
        </w:rPr>
      </w:pPr>
    </w:p>
    <w:p w14:paraId="053D247E">
      <w:pPr>
        <w:spacing w:line="360" w:lineRule="auto"/>
        <w:rPr>
          <w:rFonts w:hint="eastAsia" w:ascii="宋体" w:hAnsi="宋体"/>
          <w:b/>
          <w:color w:val="auto"/>
          <w:sz w:val="28"/>
          <w:highlight w:val="none"/>
        </w:rPr>
      </w:pPr>
    </w:p>
    <w:p w14:paraId="3FCF61E3">
      <w:pPr>
        <w:spacing w:line="360" w:lineRule="auto"/>
        <w:rPr>
          <w:rFonts w:hint="eastAsia" w:ascii="宋体" w:hAnsi="宋体"/>
          <w:b/>
          <w:color w:val="auto"/>
          <w:sz w:val="28"/>
          <w:highlight w:val="none"/>
        </w:rPr>
      </w:pPr>
    </w:p>
    <w:p w14:paraId="30F6766F">
      <w:pPr>
        <w:spacing w:line="360" w:lineRule="auto"/>
        <w:rPr>
          <w:rFonts w:hint="eastAsia" w:ascii="宋体" w:hAnsi="宋体"/>
          <w:b/>
          <w:color w:val="auto"/>
          <w:sz w:val="28"/>
          <w:highlight w:val="none"/>
        </w:rPr>
      </w:pPr>
    </w:p>
    <w:p w14:paraId="03447EE7">
      <w:pPr>
        <w:pStyle w:val="5"/>
        <w:spacing w:line="360" w:lineRule="auto"/>
        <w:ind w:firstLine="0"/>
        <w:rPr>
          <w:rFonts w:ascii="宋体" w:hAnsi="宋体"/>
          <w:bCs/>
          <w:color w:val="auto"/>
          <w:sz w:val="24"/>
          <w:highlight w:val="none"/>
        </w:rPr>
      </w:pPr>
    </w:p>
    <w:p w14:paraId="5AAED5F5">
      <w:pPr>
        <w:pStyle w:val="41"/>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7C329C52">
      <w:pPr>
        <w:pStyle w:val="41"/>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附件6</w:t>
      </w:r>
      <w:r>
        <w:rPr>
          <w:rFonts w:hint="eastAsia"/>
          <w:b/>
          <w:color w:val="auto"/>
          <w:sz w:val="32"/>
          <w:szCs w:val="32"/>
          <w:highlight w:val="none"/>
        </w:rPr>
        <w:t xml:space="preserve">  </w:t>
      </w:r>
      <w:bookmarkStart w:id="43" w:name="_Toc13307_WPSOffice_Level1"/>
      <w:bookmarkStart w:id="44" w:name="_Toc14261_WPSOffice_Level1"/>
    </w:p>
    <w:p w14:paraId="5590051A">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3"/>
      <w:bookmarkEnd w:id="44"/>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D9C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3E23D2C2">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1AF712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C7213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581AC22">
            <w:pPr>
              <w:pStyle w:val="41"/>
              <w:shd w:val="clear" w:color="auto" w:fill="FFFFFF"/>
              <w:spacing w:before="0" w:beforeAutospacing="0" w:after="0" w:afterAutospacing="0" w:line="240" w:lineRule="auto"/>
              <w:jc w:val="center"/>
              <w:rPr>
                <w:bCs/>
                <w:color w:val="auto"/>
                <w:highlight w:val="none"/>
              </w:rPr>
            </w:pPr>
          </w:p>
        </w:tc>
      </w:tr>
      <w:tr w14:paraId="21CD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0CED723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50F09B9D">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E81D3E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40AD814">
            <w:pPr>
              <w:pStyle w:val="41"/>
              <w:shd w:val="clear" w:color="auto" w:fill="FFFFFF"/>
              <w:spacing w:before="0" w:beforeAutospacing="0" w:after="0" w:afterAutospacing="0" w:line="240" w:lineRule="auto"/>
              <w:jc w:val="center"/>
              <w:rPr>
                <w:bCs/>
                <w:color w:val="auto"/>
                <w:highlight w:val="none"/>
              </w:rPr>
            </w:pPr>
          </w:p>
        </w:tc>
      </w:tr>
      <w:tr w14:paraId="6D6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6CE72D3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20DDEFAC">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0E873A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3DEB49EE">
            <w:pPr>
              <w:widowControl/>
              <w:spacing w:line="240" w:lineRule="auto"/>
              <w:jc w:val="center"/>
              <w:rPr>
                <w:rFonts w:ascii="宋体" w:hAnsi="宋体" w:cs="宋体"/>
                <w:bCs/>
                <w:color w:val="auto"/>
                <w:kern w:val="0"/>
                <w:sz w:val="24"/>
                <w:highlight w:val="none"/>
              </w:rPr>
            </w:pPr>
          </w:p>
          <w:p w14:paraId="76A85D5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FA724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6350752">
            <w:pPr>
              <w:pStyle w:val="41"/>
              <w:shd w:val="clear" w:color="auto" w:fill="FFFFFF"/>
              <w:spacing w:before="0" w:beforeAutospacing="0" w:after="0" w:afterAutospacing="0" w:line="240" w:lineRule="auto"/>
              <w:jc w:val="center"/>
              <w:rPr>
                <w:bCs/>
                <w:color w:val="auto"/>
                <w:highlight w:val="none"/>
              </w:rPr>
            </w:pPr>
          </w:p>
        </w:tc>
      </w:tr>
      <w:tr w14:paraId="56C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6BAC864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497A3E4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0E1D8E7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22273FA0">
            <w:pPr>
              <w:widowControl/>
              <w:spacing w:line="240" w:lineRule="auto"/>
              <w:jc w:val="center"/>
              <w:rPr>
                <w:rFonts w:ascii="宋体" w:hAnsi="宋体" w:cs="宋体"/>
                <w:bCs/>
                <w:color w:val="auto"/>
                <w:kern w:val="0"/>
                <w:sz w:val="24"/>
                <w:highlight w:val="none"/>
              </w:rPr>
            </w:pPr>
          </w:p>
          <w:p w14:paraId="5C5D0CFD">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650DB9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7CF034DD">
            <w:pPr>
              <w:pStyle w:val="41"/>
              <w:shd w:val="clear" w:color="auto" w:fill="FFFFFF"/>
              <w:spacing w:before="0" w:beforeAutospacing="0" w:after="0" w:afterAutospacing="0" w:line="240" w:lineRule="auto"/>
              <w:jc w:val="center"/>
              <w:rPr>
                <w:bCs/>
                <w:color w:val="auto"/>
                <w:highlight w:val="none"/>
              </w:rPr>
            </w:pPr>
          </w:p>
        </w:tc>
      </w:tr>
      <w:tr w14:paraId="63E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0F9F5A5B">
            <w:pPr>
              <w:pStyle w:val="41"/>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661BFA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3F59658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3A8EE0F4">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47E85327">
            <w:pPr>
              <w:pStyle w:val="41"/>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75F21830">
            <w:pPr>
              <w:pStyle w:val="41"/>
              <w:shd w:val="clear" w:color="auto" w:fill="FFFFFF"/>
              <w:spacing w:before="0" w:beforeAutospacing="0" w:after="0" w:afterAutospacing="0" w:line="240" w:lineRule="auto"/>
              <w:jc w:val="center"/>
              <w:rPr>
                <w:bCs/>
                <w:color w:val="auto"/>
                <w:highlight w:val="none"/>
              </w:rPr>
            </w:pPr>
          </w:p>
        </w:tc>
      </w:tr>
      <w:tr w14:paraId="128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03138F8D">
            <w:pPr>
              <w:pStyle w:val="41"/>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03960EA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121D28A0">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1990D6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275D4EA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1A53B0D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4350977D">
            <w:pPr>
              <w:pStyle w:val="41"/>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2769431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0AD7F65B">
            <w:pPr>
              <w:widowControl/>
              <w:spacing w:line="240" w:lineRule="auto"/>
              <w:jc w:val="center"/>
              <w:rPr>
                <w:rFonts w:ascii="宋体" w:hAnsi="宋体" w:cs="宋体"/>
                <w:bCs/>
                <w:color w:val="auto"/>
                <w:kern w:val="0"/>
                <w:sz w:val="24"/>
                <w:highlight w:val="none"/>
              </w:rPr>
            </w:pPr>
          </w:p>
          <w:p w14:paraId="51451AA6">
            <w:pPr>
              <w:widowControl/>
              <w:spacing w:line="240" w:lineRule="auto"/>
              <w:jc w:val="center"/>
              <w:rPr>
                <w:rFonts w:ascii="宋体" w:hAnsi="宋体" w:cs="宋体"/>
                <w:bCs/>
                <w:color w:val="auto"/>
                <w:kern w:val="0"/>
                <w:sz w:val="24"/>
                <w:highlight w:val="none"/>
              </w:rPr>
            </w:pPr>
          </w:p>
          <w:p w14:paraId="51867919">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7F07128">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57E31176">
            <w:pPr>
              <w:widowControl/>
              <w:spacing w:line="240" w:lineRule="auto"/>
              <w:jc w:val="center"/>
              <w:rPr>
                <w:rFonts w:ascii="宋体" w:hAnsi="宋体" w:cs="宋体"/>
                <w:bCs/>
                <w:color w:val="auto"/>
                <w:kern w:val="0"/>
                <w:sz w:val="24"/>
                <w:highlight w:val="none"/>
              </w:rPr>
            </w:pPr>
          </w:p>
          <w:p w14:paraId="33E78B39">
            <w:pPr>
              <w:pStyle w:val="41"/>
              <w:shd w:val="clear" w:color="auto" w:fill="FFFFFF"/>
              <w:spacing w:before="0" w:beforeAutospacing="0" w:after="0" w:afterAutospacing="0" w:line="240" w:lineRule="auto"/>
              <w:jc w:val="center"/>
              <w:rPr>
                <w:bCs/>
                <w:color w:val="auto"/>
                <w:highlight w:val="none"/>
              </w:rPr>
            </w:pPr>
          </w:p>
        </w:tc>
      </w:tr>
      <w:tr w14:paraId="48E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F6E2028">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6A3223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40787A9">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2F0A0C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14A3B6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3DDB1A3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561B93F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55E430C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58F2F09D">
            <w:pPr>
              <w:pStyle w:val="41"/>
              <w:shd w:val="clear" w:color="auto" w:fill="FFFFFF"/>
              <w:spacing w:before="0" w:beforeAutospacing="0" w:after="0" w:afterAutospacing="0" w:line="240" w:lineRule="auto"/>
              <w:jc w:val="center"/>
              <w:rPr>
                <w:bCs/>
                <w:color w:val="auto"/>
                <w:highlight w:val="none"/>
              </w:rPr>
            </w:pPr>
          </w:p>
        </w:tc>
      </w:tr>
      <w:tr w14:paraId="4DBA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1039D05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0AFD2D3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248F5B7">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25551BF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215154DC">
            <w:pPr>
              <w:widowControl/>
              <w:spacing w:line="240" w:lineRule="auto"/>
              <w:jc w:val="center"/>
              <w:rPr>
                <w:rFonts w:ascii="宋体" w:hAnsi="宋体" w:cs="宋体"/>
                <w:bCs/>
                <w:color w:val="auto"/>
                <w:kern w:val="0"/>
                <w:sz w:val="24"/>
                <w:highlight w:val="none"/>
              </w:rPr>
            </w:pPr>
          </w:p>
          <w:p w14:paraId="0A418EFA">
            <w:pPr>
              <w:pStyle w:val="41"/>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6C50BEF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23FBCDCD">
            <w:pPr>
              <w:pStyle w:val="41"/>
              <w:shd w:val="clear" w:color="auto" w:fill="FFFFFF"/>
              <w:spacing w:before="0" w:beforeAutospacing="0" w:after="0" w:afterAutospacing="0" w:line="240" w:lineRule="auto"/>
              <w:jc w:val="center"/>
              <w:rPr>
                <w:bCs/>
                <w:color w:val="auto"/>
                <w:highlight w:val="none"/>
              </w:rPr>
            </w:pPr>
          </w:p>
        </w:tc>
      </w:tr>
      <w:tr w14:paraId="681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572C41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CED794B">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3BB83F">
            <w:pPr>
              <w:pStyle w:val="41"/>
              <w:shd w:val="clear" w:color="auto" w:fill="FFFFFF"/>
              <w:spacing w:before="0" w:beforeAutospacing="0" w:after="0" w:afterAutospacing="0" w:line="240" w:lineRule="auto"/>
              <w:jc w:val="center"/>
              <w:rPr>
                <w:bCs/>
                <w:color w:val="auto"/>
                <w:highlight w:val="none"/>
              </w:rPr>
            </w:pPr>
          </w:p>
        </w:tc>
      </w:tr>
      <w:tr w14:paraId="6366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188C9F72">
            <w:pPr>
              <w:pStyle w:val="41"/>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FFD07F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115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72F5CDE">
            <w:pPr>
              <w:pStyle w:val="41"/>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6D9494F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0EE7FE2F">
            <w:pPr>
              <w:pStyle w:val="41"/>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5353263">
            <w:pPr>
              <w:pStyle w:val="41"/>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0238818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E0CDD18">
            <w:pPr>
              <w:pStyle w:val="41"/>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7FD01F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644C2F64">
            <w:pPr>
              <w:pStyle w:val="41"/>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8E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610FCD0B">
            <w:pPr>
              <w:pStyle w:val="41"/>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90E859D">
            <w:pPr>
              <w:pStyle w:val="41"/>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6905A20">
            <w:pPr>
              <w:pStyle w:val="41"/>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BA040B">
            <w:pPr>
              <w:pStyle w:val="41"/>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D4E5655">
            <w:pPr>
              <w:pStyle w:val="41"/>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4CDAB1CC">
            <w:pPr>
              <w:pStyle w:val="41"/>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20C4028">
            <w:pPr>
              <w:pStyle w:val="41"/>
              <w:spacing w:before="0" w:beforeAutospacing="0" w:after="0" w:afterAutospacing="0" w:line="240" w:lineRule="auto"/>
              <w:jc w:val="center"/>
              <w:rPr>
                <w:color w:val="auto"/>
                <w:highlight w:val="none"/>
              </w:rPr>
            </w:pPr>
          </w:p>
        </w:tc>
      </w:tr>
      <w:tr w14:paraId="179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7186DAA5">
            <w:pPr>
              <w:pStyle w:val="41"/>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22CD422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56C84DF5">
            <w:pPr>
              <w:pStyle w:val="41"/>
              <w:shd w:val="clear" w:color="auto" w:fill="FFFFFF"/>
              <w:spacing w:before="0" w:beforeAutospacing="0" w:after="0" w:afterAutospacing="0" w:line="240" w:lineRule="auto"/>
              <w:jc w:val="center"/>
              <w:rPr>
                <w:bCs/>
                <w:color w:val="auto"/>
                <w:highlight w:val="none"/>
              </w:rPr>
            </w:pPr>
          </w:p>
        </w:tc>
      </w:tr>
    </w:tbl>
    <w:p w14:paraId="1796CFD2">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E572B3">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E20C638">
      <w:pPr>
        <w:spacing w:line="360" w:lineRule="auto"/>
        <w:ind w:firstLine="424" w:firstLineChars="177"/>
        <w:rPr>
          <w:rFonts w:hint="eastAsia" w:ascii="宋体" w:hAnsi="宋体"/>
          <w:color w:val="auto"/>
          <w:sz w:val="24"/>
          <w:highlight w:val="none"/>
        </w:rPr>
      </w:pPr>
    </w:p>
    <w:p w14:paraId="375A038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621B368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7AA10B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BA25BF">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280420A">
      <w:pPr>
        <w:spacing w:line="360" w:lineRule="auto"/>
        <w:rPr>
          <w:rFonts w:ascii="宋体" w:hAnsi="宋体"/>
          <w:b/>
          <w:color w:val="auto"/>
          <w:sz w:val="28"/>
          <w:highlight w:val="none"/>
        </w:rPr>
      </w:pPr>
      <w:r>
        <w:rPr>
          <w:rFonts w:hint="eastAsia" w:ascii="宋体" w:hAnsi="宋体"/>
          <w:b/>
          <w:color w:val="auto"/>
          <w:sz w:val="28"/>
          <w:highlight w:val="none"/>
        </w:rPr>
        <w:t>附件7</w:t>
      </w:r>
    </w:p>
    <w:p w14:paraId="21AC5F5F">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49E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10E8C6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B8F26E">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2322E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64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14042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1CF48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E720B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9C6D22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（合同或中标通知书）。</w:t>
            </w:r>
          </w:p>
        </w:tc>
      </w:tr>
      <w:tr w14:paraId="293B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1046A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D4A19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E7E02CC">
            <w:pPr>
              <w:autoSpaceDE w:val="0"/>
              <w:autoSpaceDN w:val="0"/>
              <w:adjustRightInd w:val="0"/>
              <w:snapToGrid w:val="0"/>
              <w:spacing w:line="360" w:lineRule="auto"/>
              <w:jc w:val="center"/>
              <w:rPr>
                <w:rFonts w:ascii="宋体" w:hAnsi="宋体"/>
                <w:color w:val="auto"/>
                <w:highlight w:val="none"/>
                <w:lang w:val="zh-CN"/>
              </w:rPr>
            </w:pPr>
          </w:p>
        </w:tc>
      </w:tr>
      <w:tr w14:paraId="481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632E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357C2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B86789D">
            <w:pPr>
              <w:autoSpaceDE w:val="0"/>
              <w:autoSpaceDN w:val="0"/>
              <w:adjustRightInd w:val="0"/>
              <w:snapToGrid w:val="0"/>
              <w:spacing w:line="360" w:lineRule="auto"/>
              <w:jc w:val="center"/>
              <w:rPr>
                <w:rFonts w:ascii="宋体" w:hAnsi="宋体"/>
                <w:color w:val="auto"/>
                <w:highlight w:val="none"/>
                <w:lang w:val="zh-CN"/>
              </w:rPr>
            </w:pPr>
          </w:p>
        </w:tc>
      </w:tr>
      <w:tr w14:paraId="2C4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FCBD5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34B2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C6FEC70">
            <w:pPr>
              <w:autoSpaceDE w:val="0"/>
              <w:autoSpaceDN w:val="0"/>
              <w:adjustRightInd w:val="0"/>
              <w:snapToGrid w:val="0"/>
              <w:spacing w:line="360" w:lineRule="auto"/>
              <w:jc w:val="center"/>
              <w:rPr>
                <w:rFonts w:ascii="宋体" w:hAnsi="宋体"/>
                <w:color w:val="auto"/>
                <w:highlight w:val="none"/>
                <w:lang w:val="zh-CN"/>
              </w:rPr>
            </w:pPr>
          </w:p>
        </w:tc>
      </w:tr>
      <w:tr w14:paraId="18E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56E41B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1BC51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2106CFE">
            <w:pPr>
              <w:autoSpaceDE w:val="0"/>
              <w:autoSpaceDN w:val="0"/>
              <w:adjustRightInd w:val="0"/>
              <w:snapToGrid w:val="0"/>
              <w:spacing w:line="360" w:lineRule="auto"/>
              <w:jc w:val="center"/>
              <w:rPr>
                <w:rFonts w:ascii="宋体" w:hAnsi="宋体"/>
                <w:color w:val="auto"/>
                <w:highlight w:val="none"/>
                <w:lang w:val="zh-CN"/>
              </w:rPr>
            </w:pPr>
          </w:p>
        </w:tc>
      </w:tr>
      <w:tr w14:paraId="270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BB0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2D152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942647">
            <w:pPr>
              <w:autoSpaceDE w:val="0"/>
              <w:autoSpaceDN w:val="0"/>
              <w:adjustRightInd w:val="0"/>
              <w:snapToGrid w:val="0"/>
              <w:spacing w:line="360" w:lineRule="auto"/>
              <w:jc w:val="center"/>
              <w:rPr>
                <w:rFonts w:ascii="宋体" w:hAnsi="宋体"/>
                <w:color w:val="auto"/>
                <w:highlight w:val="none"/>
                <w:lang w:val="zh-CN"/>
              </w:rPr>
            </w:pPr>
          </w:p>
        </w:tc>
      </w:tr>
      <w:tr w14:paraId="4FD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C6BF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B971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D902F21">
            <w:pPr>
              <w:autoSpaceDE w:val="0"/>
              <w:autoSpaceDN w:val="0"/>
              <w:adjustRightInd w:val="0"/>
              <w:snapToGrid w:val="0"/>
              <w:spacing w:line="360" w:lineRule="auto"/>
              <w:jc w:val="center"/>
              <w:rPr>
                <w:rFonts w:ascii="宋体" w:hAnsi="宋体"/>
                <w:color w:val="auto"/>
                <w:highlight w:val="none"/>
                <w:lang w:val="zh-CN"/>
              </w:rPr>
            </w:pPr>
          </w:p>
        </w:tc>
      </w:tr>
      <w:tr w14:paraId="011D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E9EBC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E121ED4">
            <w:pPr>
              <w:autoSpaceDE w:val="0"/>
              <w:autoSpaceDN w:val="0"/>
              <w:adjustRightInd w:val="0"/>
              <w:snapToGrid w:val="0"/>
              <w:spacing w:line="360" w:lineRule="auto"/>
              <w:jc w:val="center"/>
              <w:rPr>
                <w:rFonts w:ascii="宋体" w:hAnsi="宋体"/>
                <w:color w:val="auto"/>
                <w:highlight w:val="none"/>
                <w:lang w:val="zh-CN"/>
              </w:rPr>
            </w:pPr>
          </w:p>
        </w:tc>
      </w:tr>
    </w:tbl>
    <w:p w14:paraId="43E3430A">
      <w:pPr>
        <w:spacing w:line="360" w:lineRule="auto"/>
        <w:ind w:left="420"/>
        <w:rPr>
          <w:rFonts w:ascii="宋体" w:hAnsi="宋体"/>
          <w:color w:val="auto"/>
          <w:sz w:val="24"/>
          <w:highlight w:val="none"/>
        </w:rPr>
      </w:pPr>
    </w:p>
    <w:p w14:paraId="1FB332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E02CDCC">
      <w:pPr>
        <w:spacing w:line="360" w:lineRule="auto"/>
        <w:ind w:left="420"/>
        <w:rPr>
          <w:rFonts w:ascii="宋体" w:hAnsi="宋体"/>
          <w:color w:val="auto"/>
          <w:sz w:val="24"/>
          <w:highlight w:val="none"/>
        </w:rPr>
      </w:pPr>
    </w:p>
    <w:p w14:paraId="5452EBA3">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63D0EEC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5C3159">
      <w:pPr>
        <w:spacing w:line="360" w:lineRule="auto"/>
        <w:ind w:firstLine="435"/>
        <w:rPr>
          <w:rFonts w:ascii="宋体" w:hAnsi="宋体"/>
          <w:color w:val="auto"/>
          <w:sz w:val="24"/>
          <w:highlight w:val="none"/>
        </w:rPr>
      </w:pPr>
    </w:p>
    <w:p w14:paraId="3ACB5D85">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5" w:name="_Toc12856_WPSOffice_Level1"/>
      <w:bookmarkStart w:id="46" w:name="_Toc26601_WPSOffice_Level1"/>
    </w:p>
    <w:p w14:paraId="3B244FEE">
      <w:pPr>
        <w:spacing w:line="360" w:lineRule="auto"/>
        <w:jc w:val="left"/>
        <w:rPr>
          <w:rFonts w:hint="eastAsia" w:ascii="宋体" w:hAnsi="宋体"/>
          <w:b/>
          <w:bCs/>
          <w:color w:val="auto"/>
          <w:kern w:val="0"/>
          <w:sz w:val="32"/>
          <w:szCs w:val="32"/>
          <w:highlight w:val="none"/>
        </w:rPr>
      </w:pPr>
    </w:p>
    <w:p w14:paraId="34911B5D">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4A8A99B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94EC1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348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42010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DD14B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FD358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0FA32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29C76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B1190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95BA98">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144CF">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0055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530E8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60AE05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8F1AD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A9656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33376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CB9A2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1FC920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B4F191">
            <w:pPr>
              <w:snapToGrid w:val="0"/>
              <w:spacing w:before="120" w:beforeLines="50" w:after="50" w:line="360" w:lineRule="auto"/>
              <w:rPr>
                <w:rFonts w:ascii="宋体" w:hAnsi="宋体"/>
                <w:b/>
                <w:color w:val="auto"/>
                <w:kern w:val="44"/>
                <w:szCs w:val="21"/>
                <w:highlight w:val="none"/>
              </w:rPr>
            </w:pPr>
          </w:p>
        </w:tc>
      </w:tr>
      <w:tr w14:paraId="001CE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E4D2E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5CDAE6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158DC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CF5C7C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F143CE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F62B4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92766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C381F1A">
            <w:pPr>
              <w:snapToGrid w:val="0"/>
              <w:spacing w:before="120" w:beforeLines="50" w:after="50" w:line="360" w:lineRule="auto"/>
              <w:rPr>
                <w:rFonts w:ascii="宋体" w:hAnsi="宋体"/>
                <w:b/>
                <w:color w:val="auto"/>
                <w:kern w:val="44"/>
                <w:szCs w:val="21"/>
                <w:highlight w:val="none"/>
              </w:rPr>
            </w:pPr>
          </w:p>
        </w:tc>
      </w:tr>
      <w:tr w14:paraId="50589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7B57FA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4FF6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AD3A411">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0C345F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33233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8AB5655">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D10073">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40E7E77">
            <w:pPr>
              <w:snapToGrid w:val="0"/>
              <w:spacing w:before="120" w:beforeLines="50" w:after="50" w:line="360" w:lineRule="auto"/>
              <w:rPr>
                <w:rFonts w:ascii="宋体" w:hAnsi="宋体"/>
                <w:b/>
                <w:color w:val="auto"/>
                <w:kern w:val="44"/>
                <w:szCs w:val="21"/>
                <w:highlight w:val="none"/>
              </w:rPr>
            </w:pPr>
          </w:p>
        </w:tc>
      </w:tr>
      <w:tr w14:paraId="24856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9EA4F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9037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6481E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EAD9E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EF49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8327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CEE48E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0E4C0B">
            <w:pPr>
              <w:snapToGrid w:val="0"/>
              <w:spacing w:before="120" w:beforeLines="50" w:after="50" w:line="360" w:lineRule="auto"/>
              <w:rPr>
                <w:rFonts w:ascii="宋体" w:hAnsi="宋体"/>
                <w:b/>
                <w:color w:val="auto"/>
                <w:kern w:val="44"/>
                <w:szCs w:val="21"/>
                <w:highlight w:val="none"/>
              </w:rPr>
            </w:pPr>
          </w:p>
        </w:tc>
      </w:tr>
      <w:tr w14:paraId="76783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B46097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03B11D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6830D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614EE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EA7C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F82362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B0CBD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CF575D">
            <w:pPr>
              <w:snapToGrid w:val="0"/>
              <w:spacing w:before="120" w:beforeLines="50" w:after="50" w:line="360" w:lineRule="auto"/>
              <w:rPr>
                <w:rFonts w:ascii="宋体" w:hAnsi="宋体"/>
                <w:b/>
                <w:color w:val="auto"/>
                <w:kern w:val="44"/>
                <w:szCs w:val="21"/>
                <w:highlight w:val="none"/>
              </w:rPr>
            </w:pPr>
          </w:p>
        </w:tc>
      </w:tr>
    </w:tbl>
    <w:p w14:paraId="63A5E1B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DB9231D">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224057B0">
      <w:pPr>
        <w:pStyle w:val="37"/>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01F36B8D">
      <w:pPr>
        <w:pStyle w:val="37"/>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CF85A02">
      <w:pPr>
        <w:snapToGrid w:val="0"/>
        <w:spacing w:before="50" w:after="120" w:afterLines="50" w:line="360" w:lineRule="auto"/>
        <w:jc w:val="left"/>
        <w:rPr>
          <w:rFonts w:ascii="宋体" w:hAnsi="宋体"/>
          <w:color w:val="auto"/>
          <w:sz w:val="24"/>
          <w:szCs w:val="20"/>
          <w:highlight w:val="none"/>
        </w:rPr>
      </w:pPr>
    </w:p>
    <w:p w14:paraId="12501E27">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23F0EA4">
      <w:pPr>
        <w:spacing w:line="360" w:lineRule="auto"/>
        <w:ind w:left="420"/>
        <w:rPr>
          <w:rFonts w:ascii="宋体" w:hAnsi="宋体"/>
          <w:color w:val="auto"/>
          <w:sz w:val="24"/>
          <w:highlight w:val="none"/>
        </w:rPr>
      </w:pPr>
    </w:p>
    <w:p w14:paraId="2EA3A9D2">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1F4A1282">
      <w:pPr>
        <w:spacing w:line="360" w:lineRule="auto"/>
        <w:ind w:firstLine="435"/>
        <w:rPr>
          <w:rFonts w:ascii="宋体" w:hAnsi="宋体"/>
          <w:color w:val="auto"/>
          <w:sz w:val="24"/>
          <w:highlight w:val="none"/>
        </w:rPr>
      </w:pPr>
    </w:p>
    <w:p w14:paraId="63F49D5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B08BC85">
      <w:pPr>
        <w:spacing w:line="360" w:lineRule="auto"/>
        <w:ind w:firstLine="435"/>
        <w:rPr>
          <w:rFonts w:ascii="宋体" w:hAnsi="宋体"/>
          <w:color w:val="auto"/>
          <w:sz w:val="24"/>
          <w:highlight w:val="none"/>
        </w:rPr>
      </w:pPr>
    </w:p>
    <w:p w14:paraId="23E078D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33E71CC">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C85929A">
      <w:pPr>
        <w:rPr>
          <w:rFonts w:hint="eastAsia"/>
          <w:color w:val="auto"/>
          <w:highlight w:val="none"/>
        </w:rPr>
      </w:pPr>
    </w:p>
    <w:p w14:paraId="0354FE4E">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5A8A744">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B37998A">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EB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D62CFB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297638D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770A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101044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A750DE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23BA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096191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6E2BF26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3DF45F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35A575D">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8B4F2D3">
            <w:pPr>
              <w:adjustRightInd w:val="0"/>
              <w:snapToGrid w:val="0"/>
              <w:spacing w:before="100" w:beforeAutospacing="1" w:after="100" w:afterAutospacing="1" w:line="360" w:lineRule="auto"/>
              <w:rPr>
                <w:rFonts w:ascii="宋体" w:hAnsi="宋体"/>
                <w:color w:val="auto"/>
                <w:sz w:val="24"/>
                <w:highlight w:val="none"/>
              </w:rPr>
            </w:pPr>
          </w:p>
        </w:tc>
      </w:tr>
      <w:tr w14:paraId="011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392BA7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2CB4629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B4E0B3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EC09AF5">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35DA682D">
            <w:pPr>
              <w:adjustRightInd w:val="0"/>
              <w:snapToGrid w:val="0"/>
              <w:spacing w:before="100" w:beforeAutospacing="1" w:after="100" w:afterAutospacing="1" w:line="360" w:lineRule="auto"/>
              <w:rPr>
                <w:rFonts w:ascii="宋体" w:hAnsi="宋体"/>
                <w:color w:val="auto"/>
                <w:sz w:val="24"/>
                <w:highlight w:val="none"/>
              </w:rPr>
            </w:pPr>
          </w:p>
        </w:tc>
      </w:tr>
      <w:tr w14:paraId="3EC1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D489F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0BC6D2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988856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709F57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B2634E">
            <w:pPr>
              <w:adjustRightInd w:val="0"/>
              <w:snapToGrid w:val="0"/>
              <w:spacing w:before="100" w:beforeAutospacing="1" w:after="100" w:afterAutospacing="1" w:line="360" w:lineRule="auto"/>
              <w:rPr>
                <w:rFonts w:ascii="宋体" w:hAnsi="宋体"/>
                <w:color w:val="auto"/>
                <w:sz w:val="24"/>
                <w:highlight w:val="none"/>
              </w:rPr>
            </w:pPr>
          </w:p>
        </w:tc>
      </w:tr>
      <w:tr w14:paraId="44B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663BD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AA85E9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94D5AB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7F35ED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A629B09">
            <w:pPr>
              <w:adjustRightInd w:val="0"/>
              <w:snapToGrid w:val="0"/>
              <w:spacing w:before="100" w:beforeAutospacing="1" w:after="100" w:afterAutospacing="1" w:line="360" w:lineRule="auto"/>
              <w:rPr>
                <w:rFonts w:ascii="宋体" w:hAnsi="宋体"/>
                <w:color w:val="auto"/>
                <w:sz w:val="24"/>
                <w:highlight w:val="none"/>
              </w:rPr>
            </w:pPr>
          </w:p>
        </w:tc>
      </w:tr>
      <w:tr w14:paraId="4802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552D8F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613CD829">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88FD7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B71C5D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92C4D92">
            <w:pPr>
              <w:adjustRightInd w:val="0"/>
              <w:snapToGrid w:val="0"/>
              <w:spacing w:before="100" w:beforeAutospacing="1" w:after="100" w:afterAutospacing="1" w:line="360" w:lineRule="auto"/>
              <w:rPr>
                <w:rFonts w:ascii="宋体" w:hAnsi="宋体"/>
                <w:color w:val="auto"/>
                <w:sz w:val="24"/>
                <w:highlight w:val="none"/>
              </w:rPr>
            </w:pPr>
          </w:p>
        </w:tc>
      </w:tr>
      <w:tr w14:paraId="39C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A105DA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5670630">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8CE9FE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422EB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CBEE0E7">
            <w:pPr>
              <w:adjustRightInd w:val="0"/>
              <w:snapToGrid w:val="0"/>
              <w:spacing w:before="100" w:beforeAutospacing="1" w:after="100" w:afterAutospacing="1" w:line="360" w:lineRule="auto"/>
              <w:rPr>
                <w:rFonts w:ascii="宋体" w:hAnsi="宋体"/>
                <w:color w:val="auto"/>
                <w:sz w:val="24"/>
                <w:highlight w:val="none"/>
              </w:rPr>
            </w:pPr>
          </w:p>
        </w:tc>
      </w:tr>
      <w:tr w14:paraId="3F7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E9EB2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6B7AD2A">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839EA8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DABECE2">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747263C">
            <w:pPr>
              <w:adjustRightInd w:val="0"/>
              <w:snapToGrid w:val="0"/>
              <w:spacing w:before="100" w:beforeAutospacing="1" w:after="100" w:afterAutospacing="1" w:line="360" w:lineRule="auto"/>
              <w:rPr>
                <w:rFonts w:ascii="宋体" w:hAnsi="宋体"/>
                <w:color w:val="auto"/>
                <w:sz w:val="24"/>
                <w:highlight w:val="none"/>
              </w:rPr>
            </w:pPr>
          </w:p>
        </w:tc>
      </w:tr>
      <w:tr w14:paraId="484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9A2039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E901BB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1A3CDEC5">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7FE2190F">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270107A">
            <w:pPr>
              <w:adjustRightInd w:val="0"/>
              <w:snapToGrid w:val="0"/>
              <w:spacing w:before="100" w:beforeAutospacing="1" w:after="100" w:afterAutospacing="1" w:line="360" w:lineRule="auto"/>
              <w:rPr>
                <w:rFonts w:ascii="宋体" w:hAnsi="宋体"/>
                <w:color w:val="auto"/>
                <w:sz w:val="24"/>
                <w:highlight w:val="none"/>
              </w:rPr>
            </w:pPr>
          </w:p>
        </w:tc>
      </w:tr>
      <w:tr w14:paraId="3ACD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22BD199">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CBA07A5">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000A716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5B826E">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F07DCC">
            <w:pPr>
              <w:adjustRightInd w:val="0"/>
              <w:snapToGrid w:val="0"/>
              <w:spacing w:before="100" w:beforeAutospacing="1" w:after="100" w:afterAutospacing="1" w:line="360" w:lineRule="auto"/>
              <w:rPr>
                <w:rFonts w:ascii="宋体" w:hAnsi="宋体"/>
                <w:color w:val="auto"/>
                <w:sz w:val="24"/>
                <w:highlight w:val="none"/>
              </w:rPr>
            </w:pPr>
          </w:p>
        </w:tc>
      </w:tr>
    </w:tbl>
    <w:p w14:paraId="6FAC2415">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96A9505">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0F952B59">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5"/>
    <w:bookmarkEnd w:id="46"/>
    <w:p w14:paraId="54286C1C">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DC9B9ED">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4335B385">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FA53E1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07654F">
      <w:pPr>
        <w:pStyle w:val="39"/>
        <w:spacing w:line="360" w:lineRule="auto"/>
        <w:jc w:val="left"/>
        <w:rPr>
          <w:rFonts w:hint="eastAsia" w:ascii="宋体" w:hAnsi="宋体"/>
          <w:b/>
          <w:color w:val="auto"/>
          <w:sz w:val="28"/>
          <w:highlight w:val="none"/>
        </w:rPr>
      </w:pPr>
    </w:p>
    <w:p w14:paraId="5D33EF29">
      <w:pPr>
        <w:pStyle w:val="39"/>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7F08F62E">
      <w:pPr>
        <w:pStyle w:val="43"/>
        <w:spacing w:line="360" w:lineRule="auto"/>
        <w:jc w:val="center"/>
        <w:rPr>
          <w:rFonts w:ascii="宋体" w:hAnsi="宋体" w:cs="Arial"/>
          <w:color w:val="auto"/>
          <w:sz w:val="28"/>
          <w:szCs w:val="28"/>
          <w:highlight w:val="none"/>
        </w:rPr>
      </w:pPr>
      <w:bookmarkStart w:id="47" w:name="_Toc17604_WPSOffice_Level1"/>
      <w:bookmarkStart w:id="48" w:name="_Toc11030_WPSOffice_Level1"/>
      <w:r>
        <w:rPr>
          <w:rFonts w:hint="eastAsia" w:ascii="宋体" w:hAnsi="宋体"/>
          <w:b/>
          <w:color w:val="auto"/>
          <w:sz w:val="32"/>
          <w:szCs w:val="32"/>
          <w:highlight w:val="none"/>
        </w:rPr>
        <w:t>证书一览表</w:t>
      </w:r>
      <w:bookmarkEnd w:id="47"/>
      <w:bookmarkEnd w:id="48"/>
    </w:p>
    <w:tbl>
      <w:tblPr>
        <w:tblStyle w:val="25"/>
        <w:tblpPr w:leftFromText="181" w:rightFromText="181" w:bottomFromText="170" w:vertAnchor="text" w:tblpXSpec="center" w:tblpY="1"/>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0FD2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02895A89">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3BEC6E86">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171E1DCB">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14FBF7CA">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6941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60A1C166">
            <w:pPr>
              <w:pStyle w:val="43"/>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A1E3509">
            <w:pPr>
              <w:pStyle w:val="43"/>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2C9C7C6A">
            <w:pPr>
              <w:pStyle w:val="43"/>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1DAAF2BA">
            <w:pPr>
              <w:pStyle w:val="43"/>
              <w:spacing w:line="360" w:lineRule="auto"/>
              <w:jc w:val="center"/>
              <w:rPr>
                <w:rFonts w:ascii="宋体" w:hAnsi="宋体" w:cs="Arial"/>
                <w:color w:val="auto"/>
                <w:szCs w:val="21"/>
                <w:highlight w:val="none"/>
              </w:rPr>
            </w:pPr>
          </w:p>
        </w:tc>
      </w:tr>
      <w:tr w14:paraId="748F4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5EC6077">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89BB708">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C9C2FC9">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04D8E74">
            <w:pPr>
              <w:pStyle w:val="43"/>
              <w:spacing w:line="360" w:lineRule="auto"/>
              <w:jc w:val="center"/>
              <w:rPr>
                <w:rFonts w:ascii="宋体" w:hAnsi="宋体" w:cs="Arial"/>
                <w:color w:val="auto"/>
                <w:szCs w:val="21"/>
                <w:highlight w:val="none"/>
              </w:rPr>
            </w:pPr>
          </w:p>
        </w:tc>
      </w:tr>
      <w:tr w14:paraId="4F4F7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BADE351">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E8C8AA2">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281E987">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449F698">
            <w:pPr>
              <w:pStyle w:val="43"/>
              <w:spacing w:line="360" w:lineRule="auto"/>
              <w:jc w:val="center"/>
              <w:rPr>
                <w:rFonts w:ascii="宋体" w:hAnsi="宋体" w:cs="Arial"/>
                <w:color w:val="auto"/>
                <w:szCs w:val="21"/>
                <w:highlight w:val="none"/>
              </w:rPr>
            </w:pPr>
          </w:p>
        </w:tc>
      </w:tr>
      <w:tr w14:paraId="66277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E438BC6">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4EAEE4C">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A3F4B86">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2B2F60D">
            <w:pPr>
              <w:pStyle w:val="43"/>
              <w:spacing w:line="360" w:lineRule="auto"/>
              <w:jc w:val="center"/>
              <w:rPr>
                <w:rFonts w:ascii="宋体" w:hAnsi="宋体" w:cs="Arial"/>
                <w:color w:val="auto"/>
                <w:szCs w:val="21"/>
                <w:highlight w:val="none"/>
              </w:rPr>
            </w:pPr>
          </w:p>
        </w:tc>
      </w:tr>
      <w:tr w14:paraId="631A8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7F9BAA9">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7DEABAE">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F69FF84">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3732628">
            <w:pPr>
              <w:pStyle w:val="43"/>
              <w:spacing w:line="360" w:lineRule="auto"/>
              <w:jc w:val="center"/>
              <w:rPr>
                <w:rFonts w:ascii="宋体" w:hAnsi="宋体" w:cs="Arial"/>
                <w:color w:val="auto"/>
                <w:szCs w:val="21"/>
                <w:highlight w:val="none"/>
              </w:rPr>
            </w:pPr>
          </w:p>
        </w:tc>
      </w:tr>
      <w:tr w14:paraId="6D700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7579078">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2905A8B">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3504458">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D5BBFA8">
            <w:pPr>
              <w:pStyle w:val="43"/>
              <w:spacing w:line="360" w:lineRule="auto"/>
              <w:jc w:val="center"/>
              <w:rPr>
                <w:rFonts w:ascii="宋体" w:hAnsi="宋体" w:cs="Arial"/>
                <w:color w:val="auto"/>
                <w:szCs w:val="21"/>
                <w:highlight w:val="none"/>
              </w:rPr>
            </w:pPr>
          </w:p>
        </w:tc>
      </w:tr>
      <w:tr w14:paraId="5E4CC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4E1BC990">
            <w:pPr>
              <w:pStyle w:val="43"/>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4EA9859">
            <w:pPr>
              <w:pStyle w:val="43"/>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64605E07">
            <w:pPr>
              <w:pStyle w:val="43"/>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7648421A">
            <w:pPr>
              <w:pStyle w:val="43"/>
              <w:spacing w:line="360" w:lineRule="auto"/>
              <w:jc w:val="center"/>
              <w:rPr>
                <w:rFonts w:ascii="宋体" w:hAnsi="宋体" w:cs="Arial"/>
                <w:color w:val="auto"/>
                <w:szCs w:val="21"/>
                <w:highlight w:val="none"/>
              </w:rPr>
            </w:pPr>
          </w:p>
        </w:tc>
      </w:tr>
    </w:tbl>
    <w:p w14:paraId="6AC85BA0">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5430BA4">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5C05640">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72D84519">
      <w:pPr>
        <w:pStyle w:val="43"/>
        <w:tabs>
          <w:tab w:val="left" w:pos="1050"/>
        </w:tabs>
        <w:spacing w:line="360" w:lineRule="auto"/>
        <w:rPr>
          <w:rFonts w:ascii="仿宋_GB2312" w:hAnsi="宋体" w:eastAsia="仿宋_GB2312"/>
          <w:color w:val="auto"/>
          <w:sz w:val="24"/>
          <w:highlight w:val="none"/>
        </w:rPr>
      </w:pPr>
    </w:p>
    <w:p w14:paraId="5BB31D2A">
      <w:pPr>
        <w:pStyle w:val="43"/>
        <w:tabs>
          <w:tab w:val="left" w:pos="1050"/>
        </w:tabs>
        <w:spacing w:line="360" w:lineRule="auto"/>
        <w:ind w:firstLine="720" w:firstLineChars="300"/>
        <w:rPr>
          <w:rFonts w:ascii="仿宋_GB2312" w:hAnsi="宋体" w:eastAsia="仿宋_GB2312"/>
          <w:color w:val="auto"/>
          <w:sz w:val="24"/>
          <w:highlight w:val="none"/>
        </w:rPr>
      </w:pPr>
    </w:p>
    <w:p w14:paraId="64A20BE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3E596C2B">
      <w:pPr>
        <w:spacing w:line="360" w:lineRule="auto"/>
        <w:ind w:left="420"/>
        <w:rPr>
          <w:rFonts w:ascii="宋体" w:hAnsi="宋体"/>
          <w:color w:val="auto"/>
          <w:sz w:val="24"/>
          <w:highlight w:val="none"/>
        </w:rPr>
      </w:pPr>
    </w:p>
    <w:p w14:paraId="62D8C24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393FF162">
      <w:pPr>
        <w:spacing w:line="360" w:lineRule="auto"/>
        <w:ind w:firstLine="435"/>
        <w:rPr>
          <w:rFonts w:ascii="宋体" w:hAnsi="宋体"/>
          <w:color w:val="auto"/>
          <w:sz w:val="24"/>
          <w:highlight w:val="none"/>
        </w:rPr>
      </w:pPr>
    </w:p>
    <w:p w14:paraId="5D7B365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22E9574">
      <w:pPr>
        <w:spacing w:line="360" w:lineRule="auto"/>
        <w:rPr>
          <w:rFonts w:ascii="宋体" w:hAnsi="宋体"/>
          <w:color w:val="auto"/>
          <w:sz w:val="24"/>
          <w:highlight w:val="none"/>
        </w:rPr>
      </w:pPr>
    </w:p>
    <w:p w14:paraId="5D83C168">
      <w:pPr>
        <w:pStyle w:val="41"/>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07197CEF">
      <w:pPr>
        <w:spacing w:line="360" w:lineRule="auto"/>
        <w:rPr>
          <w:rFonts w:hint="eastAsia" w:ascii="宋体" w:hAnsi="宋体"/>
          <w:b/>
          <w:color w:val="auto"/>
          <w:sz w:val="28"/>
          <w:highlight w:val="none"/>
        </w:rPr>
      </w:pPr>
    </w:p>
    <w:p w14:paraId="1A2E1DDC">
      <w:pPr>
        <w:spacing w:line="360" w:lineRule="auto"/>
        <w:rPr>
          <w:rFonts w:hint="eastAsia" w:ascii="宋体" w:hAnsi="宋体"/>
          <w:b/>
          <w:color w:val="auto"/>
          <w:sz w:val="28"/>
          <w:highlight w:val="none"/>
        </w:rPr>
      </w:pPr>
    </w:p>
    <w:p w14:paraId="6D0969EF">
      <w:pPr>
        <w:spacing w:line="360" w:lineRule="auto"/>
        <w:rPr>
          <w:rFonts w:hint="eastAsia" w:ascii="宋体" w:hAnsi="宋体"/>
          <w:b/>
          <w:color w:val="auto"/>
          <w:sz w:val="28"/>
          <w:highlight w:val="none"/>
        </w:rPr>
      </w:pPr>
    </w:p>
    <w:p w14:paraId="3199892F">
      <w:pPr>
        <w:spacing w:line="360" w:lineRule="auto"/>
        <w:rPr>
          <w:rFonts w:hint="eastAsia" w:ascii="宋体" w:hAnsi="宋体"/>
          <w:b/>
          <w:color w:val="auto"/>
          <w:sz w:val="28"/>
          <w:highlight w:val="none"/>
        </w:rPr>
      </w:pPr>
    </w:p>
    <w:p w14:paraId="7A793140">
      <w:pPr>
        <w:spacing w:line="360" w:lineRule="auto"/>
        <w:rPr>
          <w:rFonts w:hint="eastAsia" w:ascii="宋体" w:hAnsi="宋体"/>
          <w:b/>
          <w:color w:val="auto"/>
          <w:sz w:val="28"/>
          <w:highlight w:val="none"/>
        </w:rPr>
      </w:pPr>
    </w:p>
    <w:p w14:paraId="42924C2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C400B2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1A3B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6C66126">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3E61FDA">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077D1D1">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2C16E925">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1BA8646">
            <w:pPr>
              <w:pStyle w:val="39"/>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733BD7">
            <w:pPr>
              <w:pStyle w:val="39"/>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FE29D8">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0E0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D00E40">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6126EF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EFF8D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F123DA">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E795C8">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0E6CA5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436531">
            <w:pPr>
              <w:pStyle w:val="39"/>
              <w:spacing w:line="360" w:lineRule="auto"/>
              <w:rPr>
                <w:rFonts w:ascii="宋体" w:hAnsi="宋体" w:cs="宋体"/>
                <w:color w:val="auto"/>
                <w:szCs w:val="21"/>
                <w:highlight w:val="none"/>
              </w:rPr>
            </w:pPr>
          </w:p>
        </w:tc>
      </w:tr>
      <w:tr w14:paraId="10991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75E87">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57F93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338C4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1DA0F9C">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E0A5B6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B2969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58A320">
            <w:pPr>
              <w:pStyle w:val="39"/>
              <w:spacing w:line="360" w:lineRule="auto"/>
              <w:rPr>
                <w:rFonts w:ascii="宋体" w:hAnsi="宋体" w:cs="宋体"/>
                <w:color w:val="auto"/>
                <w:szCs w:val="21"/>
                <w:highlight w:val="none"/>
              </w:rPr>
            </w:pPr>
          </w:p>
        </w:tc>
      </w:tr>
      <w:tr w14:paraId="3D34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7AE5A5">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755B728">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88FE0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0A9AB6">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2CCF45">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465A2A">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921032">
            <w:pPr>
              <w:pStyle w:val="39"/>
              <w:spacing w:line="360" w:lineRule="auto"/>
              <w:rPr>
                <w:rFonts w:ascii="宋体" w:hAnsi="宋体" w:cs="宋体"/>
                <w:color w:val="auto"/>
                <w:szCs w:val="21"/>
                <w:highlight w:val="none"/>
              </w:rPr>
            </w:pPr>
          </w:p>
        </w:tc>
      </w:tr>
      <w:tr w14:paraId="47CF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17F28C">
            <w:pPr>
              <w:pStyle w:val="39"/>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DF7941F">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4D38BC">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60D1BE">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87A9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2BE256">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6BCA1BF">
            <w:pPr>
              <w:pStyle w:val="39"/>
              <w:spacing w:line="360" w:lineRule="auto"/>
              <w:rPr>
                <w:rFonts w:ascii="宋体" w:hAnsi="宋体" w:cs="宋体"/>
                <w:color w:val="auto"/>
                <w:szCs w:val="21"/>
                <w:highlight w:val="none"/>
              </w:rPr>
            </w:pPr>
          </w:p>
        </w:tc>
      </w:tr>
      <w:tr w14:paraId="0548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BD6AE44">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6834B93">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74A333">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4490E7">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72222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1B555C">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543B75">
            <w:pPr>
              <w:pStyle w:val="39"/>
              <w:spacing w:line="360" w:lineRule="auto"/>
              <w:rPr>
                <w:rFonts w:ascii="宋体" w:hAnsi="宋体" w:cs="宋体"/>
                <w:color w:val="auto"/>
                <w:szCs w:val="21"/>
                <w:highlight w:val="none"/>
              </w:rPr>
            </w:pPr>
          </w:p>
        </w:tc>
      </w:tr>
      <w:tr w14:paraId="3A6A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49E79FE">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C248BDD">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E51C84">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3C779D">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9241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043342">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868FFE">
            <w:pPr>
              <w:pStyle w:val="39"/>
              <w:spacing w:line="360" w:lineRule="auto"/>
              <w:rPr>
                <w:rFonts w:ascii="宋体" w:hAnsi="宋体" w:cs="宋体"/>
                <w:color w:val="auto"/>
                <w:szCs w:val="21"/>
                <w:highlight w:val="none"/>
              </w:rPr>
            </w:pPr>
          </w:p>
        </w:tc>
      </w:tr>
      <w:tr w14:paraId="5EA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E9CF0A">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604A3E">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B8E38D">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0701A0">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DD8FB6">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9F8D6D">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5D0574">
            <w:pPr>
              <w:pStyle w:val="39"/>
              <w:spacing w:line="360" w:lineRule="auto"/>
              <w:rPr>
                <w:rFonts w:ascii="宋体" w:hAnsi="宋体" w:cs="宋体"/>
                <w:color w:val="auto"/>
                <w:szCs w:val="21"/>
                <w:highlight w:val="none"/>
              </w:rPr>
            </w:pPr>
          </w:p>
        </w:tc>
      </w:tr>
    </w:tbl>
    <w:p w14:paraId="7E72BF16">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2EB3A60">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199EA9A">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6D7C63AD">
      <w:pPr>
        <w:spacing w:line="360" w:lineRule="auto"/>
        <w:rPr>
          <w:rFonts w:ascii="宋体" w:hAnsi="宋体"/>
          <w:color w:val="auto"/>
          <w:sz w:val="22"/>
          <w:szCs w:val="22"/>
          <w:highlight w:val="none"/>
        </w:rPr>
      </w:pPr>
    </w:p>
    <w:p w14:paraId="24DBD46F">
      <w:pPr>
        <w:pStyle w:val="24"/>
        <w:spacing w:line="360" w:lineRule="auto"/>
        <w:rPr>
          <w:color w:val="auto"/>
          <w:highlight w:val="none"/>
        </w:rPr>
      </w:pPr>
    </w:p>
    <w:p w14:paraId="68B6FB9B">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1303A078">
      <w:pPr>
        <w:spacing w:line="360" w:lineRule="auto"/>
        <w:ind w:left="420"/>
        <w:rPr>
          <w:rFonts w:ascii="宋体" w:hAnsi="宋体"/>
          <w:color w:val="auto"/>
          <w:sz w:val="24"/>
          <w:highlight w:val="none"/>
        </w:rPr>
      </w:pPr>
    </w:p>
    <w:p w14:paraId="0214FE0F">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026D85E5">
      <w:pPr>
        <w:spacing w:line="360" w:lineRule="auto"/>
        <w:ind w:firstLine="435"/>
        <w:rPr>
          <w:rFonts w:ascii="宋体" w:hAnsi="宋体"/>
          <w:color w:val="auto"/>
          <w:sz w:val="24"/>
          <w:highlight w:val="none"/>
        </w:rPr>
      </w:pPr>
    </w:p>
    <w:p w14:paraId="1A34AB5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4009654">
      <w:pPr>
        <w:spacing w:line="360" w:lineRule="auto"/>
        <w:rPr>
          <w:rFonts w:ascii="宋体" w:hAnsi="宋体"/>
          <w:color w:val="auto"/>
          <w:sz w:val="24"/>
          <w:highlight w:val="none"/>
        </w:rPr>
      </w:pPr>
    </w:p>
    <w:p w14:paraId="45D8B2AA">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5DC14DD">
      <w:pPr>
        <w:pStyle w:val="9"/>
        <w:rPr>
          <w:color w:val="auto"/>
          <w:highlight w:val="none"/>
        </w:rPr>
      </w:pPr>
    </w:p>
    <w:p w14:paraId="71E6F312">
      <w:pPr>
        <w:spacing w:line="360" w:lineRule="auto"/>
        <w:jc w:val="center"/>
        <w:rPr>
          <w:rFonts w:hint="eastAsia"/>
          <w:color w:val="auto"/>
          <w:sz w:val="52"/>
          <w:szCs w:val="52"/>
          <w:highlight w:val="none"/>
        </w:rPr>
      </w:pPr>
      <w:bookmarkStart w:id="49" w:name="_Toc30468_WPSOffice_Level1"/>
      <w:bookmarkStart w:id="50" w:name="_Toc21322_WPSOffice_Level1"/>
      <w:bookmarkStart w:id="51" w:name="_Toc4615_WPSOffice_Level1"/>
    </w:p>
    <w:p w14:paraId="1607FA66">
      <w:pPr>
        <w:spacing w:line="360" w:lineRule="auto"/>
        <w:jc w:val="center"/>
        <w:rPr>
          <w:color w:val="auto"/>
          <w:sz w:val="52"/>
          <w:szCs w:val="52"/>
          <w:highlight w:val="none"/>
        </w:rPr>
      </w:pPr>
      <w:r>
        <w:rPr>
          <w:rFonts w:hint="eastAsia"/>
          <w:color w:val="auto"/>
          <w:sz w:val="52"/>
          <w:szCs w:val="52"/>
          <w:highlight w:val="none"/>
        </w:rPr>
        <w:t>项目名称</w:t>
      </w:r>
      <w:bookmarkEnd w:id="49"/>
      <w:bookmarkEnd w:id="50"/>
      <w:bookmarkEnd w:id="51"/>
    </w:p>
    <w:p w14:paraId="2263E35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043884B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744C8C5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C4E95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9D0F4A0">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6CE991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E247299">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22DFF945">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5872D133">
      <w:pPr>
        <w:spacing w:line="360" w:lineRule="auto"/>
        <w:ind w:right="532"/>
        <w:rPr>
          <w:rFonts w:ascii="宋体" w:hAnsi="宋体"/>
          <w:color w:val="auto"/>
          <w:sz w:val="36"/>
          <w:szCs w:val="36"/>
          <w:highlight w:val="none"/>
        </w:rPr>
      </w:pPr>
    </w:p>
    <w:p w14:paraId="7CC5DB79">
      <w:pPr>
        <w:spacing w:line="360" w:lineRule="auto"/>
        <w:ind w:right="532"/>
        <w:jc w:val="center"/>
        <w:rPr>
          <w:rFonts w:ascii="宋体" w:hAnsi="宋体"/>
          <w:color w:val="auto"/>
          <w:sz w:val="36"/>
          <w:szCs w:val="36"/>
          <w:highlight w:val="none"/>
        </w:rPr>
      </w:pPr>
    </w:p>
    <w:p w14:paraId="7B996525">
      <w:pPr>
        <w:spacing w:line="360" w:lineRule="auto"/>
        <w:ind w:right="532" w:firstLine="720" w:firstLineChars="200"/>
        <w:rPr>
          <w:rFonts w:ascii="宋体" w:hAnsi="宋体"/>
          <w:color w:val="auto"/>
          <w:sz w:val="36"/>
          <w:szCs w:val="36"/>
          <w:highlight w:val="none"/>
        </w:rPr>
      </w:pPr>
      <w:bookmarkStart w:id="52" w:name="_Toc4603_WPSOffice_Level1"/>
      <w:bookmarkStart w:id="53" w:name="_Toc26700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2"/>
      <w:bookmarkEnd w:id="53"/>
    </w:p>
    <w:p w14:paraId="049E58EE">
      <w:pPr>
        <w:spacing w:line="360" w:lineRule="auto"/>
        <w:ind w:right="-108" w:firstLine="720" w:firstLineChars="200"/>
        <w:rPr>
          <w:rFonts w:ascii="宋体" w:hAnsi="宋体"/>
          <w:color w:val="auto"/>
          <w:sz w:val="36"/>
          <w:szCs w:val="36"/>
          <w:highlight w:val="none"/>
        </w:rPr>
      </w:pPr>
      <w:bookmarkStart w:id="54" w:name="_Toc1391_WPSOffice_Level1"/>
      <w:bookmarkStart w:id="55" w:name="_Toc32593_WPSOffice_Level1"/>
      <w:r>
        <w:rPr>
          <w:rFonts w:hint="eastAsia" w:ascii="宋体" w:hAnsi="宋体"/>
          <w:color w:val="auto"/>
          <w:sz w:val="36"/>
          <w:szCs w:val="36"/>
          <w:highlight w:val="none"/>
        </w:rPr>
        <w:t>地    址：</w:t>
      </w:r>
      <w:bookmarkEnd w:id="54"/>
      <w:bookmarkEnd w:id="55"/>
    </w:p>
    <w:p w14:paraId="3CA3F0AA">
      <w:pPr>
        <w:spacing w:line="360" w:lineRule="auto"/>
        <w:ind w:right="-108" w:firstLine="720" w:firstLineChars="200"/>
        <w:rPr>
          <w:rFonts w:ascii="宋体" w:hAnsi="宋体"/>
          <w:color w:val="auto"/>
          <w:sz w:val="36"/>
          <w:szCs w:val="36"/>
          <w:highlight w:val="none"/>
        </w:rPr>
      </w:pPr>
      <w:bookmarkStart w:id="56" w:name="_Toc20938_WPSOffice_Level1"/>
      <w:bookmarkStart w:id="57" w:name="_Toc3791_WPSOffice_Level1"/>
      <w:r>
        <w:rPr>
          <w:rFonts w:hint="eastAsia" w:ascii="宋体" w:hAnsi="宋体"/>
          <w:color w:val="auto"/>
          <w:sz w:val="36"/>
          <w:szCs w:val="36"/>
          <w:highlight w:val="none"/>
        </w:rPr>
        <w:t>时    间：</w:t>
      </w:r>
      <w:bookmarkEnd w:id="56"/>
      <w:bookmarkEnd w:id="57"/>
    </w:p>
    <w:p w14:paraId="11591DF9">
      <w:pPr>
        <w:spacing w:line="360" w:lineRule="auto"/>
        <w:ind w:right="-108"/>
        <w:jc w:val="center"/>
        <w:rPr>
          <w:rFonts w:ascii="仿宋_GB2312" w:hAnsi="宋体" w:eastAsia="仿宋_GB2312"/>
          <w:b/>
          <w:color w:val="auto"/>
          <w:sz w:val="36"/>
          <w:szCs w:val="36"/>
          <w:highlight w:val="none"/>
        </w:rPr>
      </w:pPr>
    </w:p>
    <w:p w14:paraId="3A214146">
      <w:pPr>
        <w:pStyle w:val="9"/>
        <w:rPr>
          <w:color w:val="auto"/>
          <w:highlight w:val="none"/>
        </w:rPr>
      </w:pPr>
    </w:p>
    <w:p w14:paraId="71819F39">
      <w:pPr>
        <w:spacing w:line="360" w:lineRule="auto"/>
        <w:jc w:val="center"/>
        <w:rPr>
          <w:rFonts w:hint="eastAsia" w:ascii="宋体" w:hAnsi="宋体"/>
          <w:b/>
          <w:bCs/>
          <w:color w:val="auto"/>
          <w:sz w:val="36"/>
          <w:szCs w:val="36"/>
          <w:highlight w:val="none"/>
        </w:rPr>
      </w:pPr>
      <w:bookmarkStart w:id="58" w:name="_Toc29537_WPSOffice_Level1"/>
      <w:bookmarkStart w:id="59" w:name="_Toc19972_WPSOffice_Level1"/>
    </w:p>
    <w:p w14:paraId="3260AC9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8"/>
      <w:bookmarkEnd w:id="59"/>
    </w:p>
    <w:p w14:paraId="2CD71CD4">
      <w:pPr>
        <w:pStyle w:val="24"/>
        <w:spacing w:line="360" w:lineRule="auto"/>
        <w:rPr>
          <w:color w:val="auto"/>
          <w:highlight w:val="none"/>
        </w:rPr>
      </w:pPr>
    </w:p>
    <w:p w14:paraId="5D2A7C3B">
      <w:pPr>
        <w:spacing w:line="360" w:lineRule="auto"/>
        <w:rPr>
          <w:rFonts w:ascii="宋体" w:hAnsi="宋体" w:cs="宋体"/>
          <w:color w:val="auto"/>
          <w:sz w:val="28"/>
          <w:szCs w:val="28"/>
          <w:highlight w:val="none"/>
        </w:rPr>
      </w:pPr>
    </w:p>
    <w:p w14:paraId="735A55A8">
      <w:pPr>
        <w:autoSpaceDE w:val="0"/>
        <w:autoSpaceDN w:val="0"/>
        <w:adjustRightInd w:val="0"/>
        <w:spacing w:line="360" w:lineRule="auto"/>
        <w:ind w:firstLine="480" w:firstLineChars="200"/>
        <w:rPr>
          <w:rFonts w:ascii="宋体" w:hAnsi="宋体"/>
          <w:color w:val="auto"/>
          <w:kern w:val="0"/>
          <w:sz w:val="24"/>
          <w:highlight w:val="none"/>
        </w:rPr>
      </w:pPr>
      <w:bookmarkStart w:id="60" w:name="_Toc6778_WPSOffice_Level1"/>
      <w:bookmarkStart w:id="61" w:name="_Toc29988_WPSOffice_Level1"/>
      <w:r>
        <w:rPr>
          <w:rFonts w:hint="eastAsia" w:ascii="宋体" w:hAnsi="宋体"/>
          <w:color w:val="auto"/>
          <w:kern w:val="0"/>
          <w:sz w:val="24"/>
          <w:highlight w:val="none"/>
        </w:rPr>
        <w:t>（1）首次磋商一览表（附件12）；</w:t>
      </w:r>
    </w:p>
    <w:p w14:paraId="6DE87B3B">
      <w:pPr>
        <w:autoSpaceDE w:val="0"/>
        <w:autoSpaceDN w:val="0"/>
        <w:adjustRightInd w:val="0"/>
        <w:spacing w:line="360" w:lineRule="auto"/>
        <w:ind w:firstLine="480" w:firstLineChars="200"/>
        <w:rPr>
          <w:rFonts w:ascii="宋体" w:hAnsi="宋体"/>
          <w:color w:val="auto"/>
          <w:kern w:val="0"/>
          <w:sz w:val="24"/>
          <w:highlight w:val="none"/>
          <w:lang w:val="en-GB"/>
        </w:rPr>
      </w:pPr>
      <w:r>
        <w:rPr>
          <w:rFonts w:hint="eastAsia" w:ascii="宋体" w:hAnsi="宋体"/>
          <w:color w:val="auto"/>
          <w:kern w:val="0"/>
          <w:sz w:val="24"/>
          <w:highlight w:val="none"/>
        </w:rPr>
        <w:t>（2）中小企业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等声明函（附件13）；</w:t>
      </w:r>
    </w:p>
    <w:p w14:paraId="557039EE">
      <w:pPr>
        <w:pStyle w:val="19"/>
        <w:spacing w:after="156" w:line="360" w:lineRule="auto"/>
        <w:ind w:firstLine="480"/>
        <w:rPr>
          <w:b/>
          <w:bCs/>
          <w:color w:val="auto"/>
          <w:highlight w:val="none"/>
        </w:rPr>
      </w:pPr>
      <w:r>
        <w:rPr>
          <w:rFonts w:hint="eastAsia" w:ascii="宋体" w:hAnsi="宋体"/>
          <w:color w:val="auto"/>
          <w:kern w:val="0"/>
          <w:sz w:val="24"/>
          <w:highlight w:val="none"/>
        </w:rPr>
        <w:t>（3）针对报价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0"/>
    <w:bookmarkEnd w:id="61"/>
    <w:p w14:paraId="7F2F8E17">
      <w:pPr>
        <w:spacing w:line="360" w:lineRule="auto"/>
        <w:ind w:firstLine="480" w:firstLineChars="200"/>
        <w:rPr>
          <w:color w:val="auto"/>
          <w:sz w:val="24"/>
          <w:highlight w:val="none"/>
        </w:rPr>
      </w:pPr>
    </w:p>
    <w:p w14:paraId="19FD1A81">
      <w:pPr>
        <w:spacing w:line="360" w:lineRule="auto"/>
        <w:ind w:firstLine="482" w:firstLineChars="200"/>
        <w:rPr>
          <w:rFonts w:ascii="宋体" w:hAnsi="宋体"/>
          <w:b/>
          <w:color w:val="auto"/>
          <w:sz w:val="24"/>
          <w:highlight w:val="none"/>
        </w:rPr>
      </w:pPr>
    </w:p>
    <w:p w14:paraId="434B3C9A">
      <w:pPr>
        <w:spacing w:line="360" w:lineRule="auto"/>
        <w:ind w:left="480"/>
        <w:rPr>
          <w:rFonts w:ascii="宋体" w:hAnsi="宋体"/>
          <w:b/>
          <w:color w:val="auto"/>
          <w:sz w:val="28"/>
          <w:highlight w:val="none"/>
        </w:rPr>
      </w:pPr>
    </w:p>
    <w:p w14:paraId="5D501EB4">
      <w:pPr>
        <w:spacing w:line="360" w:lineRule="auto"/>
        <w:ind w:left="480"/>
        <w:rPr>
          <w:rFonts w:ascii="宋体" w:hAnsi="宋体"/>
          <w:b/>
          <w:color w:val="auto"/>
          <w:sz w:val="28"/>
          <w:highlight w:val="none"/>
        </w:rPr>
      </w:pPr>
    </w:p>
    <w:p w14:paraId="40C850C7">
      <w:pPr>
        <w:spacing w:line="360" w:lineRule="auto"/>
        <w:ind w:left="480"/>
        <w:rPr>
          <w:rFonts w:ascii="宋体" w:hAnsi="宋体"/>
          <w:b/>
          <w:color w:val="auto"/>
          <w:sz w:val="28"/>
          <w:highlight w:val="none"/>
        </w:rPr>
      </w:pPr>
    </w:p>
    <w:p w14:paraId="57585082">
      <w:pPr>
        <w:spacing w:line="360" w:lineRule="auto"/>
        <w:ind w:left="480"/>
        <w:rPr>
          <w:rFonts w:ascii="宋体" w:hAnsi="宋体"/>
          <w:b/>
          <w:color w:val="auto"/>
          <w:sz w:val="28"/>
          <w:highlight w:val="none"/>
        </w:rPr>
      </w:pPr>
    </w:p>
    <w:p w14:paraId="60DA7CC2">
      <w:pPr>
        <w:spacing w:line="360" w:lineRule="auto"/>
        <w:ind w:left="480"/>
        <w:rPr>
          <w:rFonts w:ascii="宋体" w:hAnsi="宋体"/>
          <w:b/>
          <w:color w:val="auto"/>
          <w:sz w:val="28"/>
          <w:highlight w:val="none"/>
        </w:rPr>
      </w:pPr>
    </w:p>
    <w:p w14:paraId="24A0B13E">
      <w:pPr>
        <w:spacing w:line="360" w:lineRule="auto"/>
        <w:ind w:left="480"/>
        <w:rPr>
          <w:rFonts w:ascii="宋体" w:hAnsi="宋体"/>
          <w:b/>
          <w:color w:val="auto"/>
          <w:sz w:val="28"/>
          <w:highlight w:val="none"/>
        </w:rPr>
      </w:pPr>
    </w:p>
    <w:p w14:paraId="0E74E1FA">
      <w:pPr>
        <w:spacing w:line="360" w:lineRule="auto"/>
        <w:ind w:left="480"/>
        <w:rPr>
          <w:rFonts w:ascii="宋体" w:hAnsi="宋体"/>
          <w:b/>
          <w:color w:val="auto"/>
          <w:sz w:val="28"/>
          <w:highlight w:val="none"/>
        </w:rPr>
      </w:pPr>
    </w:p>
    <w:p w14:paraId="5F24A310">
      <w:pPr>
        <w:spacing w:line="360" w:lineRule="auto"/>
        <w:ind w:left="480"/>
        <w:rPr>
          <w:rFonts w:ascii="宋体" w:hAnsi="宋体"/>
          <w:b/>
          <w:color w:val="auto"/>
          <w:sz w:val="28"/>
          <w:highlight w:val="none"/>
        </w:rPr>
      </w:pPr>
    </w:p>
    <w:p w14:paraId="5F97DA9C">
      <w:pPr>
        <w:spacing w:line="360" w:lineRule="auto"/>
        <w:ind w:left="480"/>
        <w:rPr>
          <w:rFonts w:ascii="宋体" w:hAnsi="宋体"/>
          <w:b/>
          <w:color w:val="auto"/>
          <w:sz w:val="28"/>
          <w:highlight w:val="none"/>
        </w:rPr>
      </w:pPr>
    </w:p>
    <w:p w14:paraId="54D4AE39">
      <w:pPr>
        <w:spacing w:line="360" w:lineRule="auto"/>
        <w:ind w:left="480"/>
        <w:rPr>
          <w:rFonts w:ascii="宋体" w:hAnsi="宋体"/>
          <w:b/>
          <w:color w:val="auto"/>
          <w:sz w:val="28"/>
          <w:highlight w:val="none"/>
        </w:rPr>
      </w:pPr>
    </w:p>
    <w:p w14:paraId="1C478513">
      <w:pPr>
        <w:spacing w:line="360" w:lineRule="auto"/>
        <w:ind w:left="480"/>
        <w:rPr>
          <w:rFonts w:ascii="宋体" w:hAnsi="宋体"/>
          <w:b/>
          <w:color w:val="auto"/>
          <w:sz w:val="28"/>
          <w:highlight w:val="none"/>
        </w:rPr>
      </w:pPr>
    </w:p>
    <w:p w14:paraId="6E9D37B7">
      <w:pPr>
        <w:spacing w:line="360" w:lineRule="auto"/>
        <w:ind w:left="480"/>
        <w:rPr>
          <w:rFonts w:ascii="宋体" w:hAnsi="宋体"/>
          <w:b/>
          <w:color w:val="auto"/>
          <w:sz w:val="28"/>
          <w:highlight w:val="none"/>
        </w:rPr>
      </w:pPr>
    </w:p>
    <w:p w14:paraId="6075E8BC">
      <w:pPr>
        <w:spacing w:line="360" w:lineRule="auto"/>
        <w:ind w:left="480"/>
        <w:rPr>
          <w:rFonts w:ascii="宋体" w:hAnsi="宋体"/>
          <w:b/>
          <w:color w:val="auto"/>
          <w:sz w:val="28"/>
          <w:highlight w:val="none"/>
        </w:rPr>
      </w:pPr>
    </w:p>
    <w:p w14:paraId="46E0DBBA">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附件12</w:t>
      </w:r>
    </w:p>
    <w:p w14:paraId="06E67DEA">
      <w:pPr>
        <w:spacing w:line="360" w:lineRule="auto"/>
        <w:ind w:left="-2" w:hanging="2"/>
        <w:jc w:val="center"/>
        <w:rPr>
          <w:rFonts w:ascii="宋体" w:hAnsi="宋体"/>
          <w:b/>
          <w:color w:val="auto"/>
          <w:sz w:val="32"/>
          <w:szCs w:val="32"/>
          <w:highlight w:val="none"/>
        </w:rPr>
      </w:pPr>
      <w:bookmarkStart w:id="62" w:name="_Toc16144_WPSOffice_Level1"/>
      <w:bookmarkStart w:id="63" w:name="_Toc30363_WPSOffice_Level1"/>
      <w:r>
        <w:rPr>
          <w:rFonts w:hint="eastAsia" w:ascii="宋体" w:hAnsi="宋体"/>
          <w:b/>
          <w:color w:val="auto"/>
          <w:sz w:val="32"/>
          <w:szCs w:val="32"/>
          <w:highlight w:val="none"/>
        </w:rPr>
        <w:t xml:space="preserve">首次磋商一览表 </w:t>
      </w:r>
      <w:bookmarkEnd w:id="62"/>
      <w:bookmarkEnd w:id="63"/>
    </w:p>
    <w:p w14:paraId="2BDB8E64">
      <w:pPr>
        <w:spacing w:line="360" w:lineRule="auto"/>
        <w:ind w:left="-2" w:hanging="2"/>
        <w:jc w:val="center"/>
        <w:rPr>
          <w:rFonts w:ascii="宋体" w:hAnsi="宋体"/>
          <w:b/>
          <w:color w:val="auto"/>
          <w:sz w:val="32"/>
          <w:szCs w:val="32"/>
          <w:highlight w:val="none"/>
        </w:rPr>
      </w:pPr>
    </w:p>
    <w:p w14:paraId="7A6AEA1F">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TZCCC-【2025】-032号</w:t>
      </w:r>
    </w:p>
    <w:p w14:paraId="275A052F">
      <w:pPr>
        <w:pStyle w:val="34"/>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水利工程安全管理</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908BF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B714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8F53125">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97064D1">
            <w:pPr>
              <w:autoSpaceDE w:val="0"/>
              <w:autoSpaceDN w:val="0"/>
              <w:spacing w:line="360" w:lineRule="auto"/>
              <w:jc w:val="center"/>
              <w:textAlignment w:val="bottom"/>
              <w:rPr>
                <w:rFonts w:ascii="宋体" w:hAnsi="宋体"/>
                <w:color w:val="auto"/>
                <w:szCs w:val="21"/>
                <w:highlight w:val="none"/>
              </w:rPr>
            </w:pPr>
          </w:p>
        </w:tc>
      </w:tr>
      <w:tr w14:paraId="1580D9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8B7BC39">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0CDDF2C">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48AEB6B">
            <w:pPr>
              <w:autoSpaceDE w:val="0"/>
              <w:autoSpaceDN w:val="0"/>
              <w:spacing w:line="360" w:lineRule="auto"/>
              <w:jc w:val="center"/>
              <w:textAlignment w:val="bottom"/>
              <w:rPr>
                <w:rFonts w:ascii="宋体" w:hAnsi="宋体"/>
                <w:color w:val="auto"/>
                <w:szCs w:val="21"/>
                <w:highlight w:val="none"/>
              </w:rPr>
            </w:pPr>
          </w:p>
        </w:tc>
      </w:tr>
    </w:tbl>
    <w:p w14:paraId="5F503CB2">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但不限于资料收集、调研、成果编制、文本打印、人员工资</w:t>
      </w:r>
      <w:r>
        <w:rPr>
          <w:rFonts w:hint="eastAsia" w:ascii="宋体" w:hAnsi="宋体"/>
          <w:b/>
          <w:color w:val="auto"/>
          <w:sz w:val="24"/>
          <w:szCs w:val="20"/>
          <w:highlight w:val="none"/>
          <w:lang w:eastAsia="zh-CN"/>
        </w:rPr>
        <w:t>、咨询费、风险费、保险、利润、规费、</w:t>
      </w:r>
      <w:r>
        <w:rPr>
          <w:rFonts w:hint="eastAsia" w:ascii="宋体" w:hAnsi="宋体"/>
          <w:b/>
          <w:color w:val="auto"/>
          <w:sz w:val="24"/>
          <w:szCs w:val="20"/>
          <w:highlight w:val="none"/>
          <w:lang w:val="en-US" w:eastAsia="zh-CN"/>
        </w:rPr>
        <w:t>招标代理费、</w:t>
      </w:r>
      <w:r>
        <w:rPr>
          <w:rFonts w:hint="eastAsia" w:ascii="宋体" w:hAnsi="宋体"/>
          <w:b/>
          <w:color w:val="auto"/>
          <w:sz w:val="24"/>
          <w:szCs w:val="20"/>
          <w:highlight w:val="none"/>
          <w:lang w:eastAsia="zh-CN"/>
        </w:rPr>
        <w:t>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2F65F916">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16A18428">
      <w:pPr>
        <w:spacing w:line="360" w:lineRule="auto"/>
        <w:ind w:left="420"/>
        <w:rPr>
          <w:rFonts w:ascii="宋体" w:hAnsi="宋体"/>
          <w:color w:val="auto"/>
          <w:sz w:val="24"/>
          <w:highlight w:val="none"/>
        </w:rPr>
      </w:pPr>
    </w:p>
    <w:p w14:paraId="1B46438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7D551D">
      <w:pPr>
        <w:spacing w:line="360" w:lineRule="auto"/>
        <w:ind w:firstLine="435"/>
        <w:rPr>
          <w:rFonts w:ascii="宋体" w:hAnsi="宋体"/>
          <w:color w:val="auto"/>
          <w:sz w:val="24"/>
          <w:highlight w:val="none"/>
        </w:rPr>
      </w:pPr>
    </w:p>
    <w:p w14:paraId="28A870F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7BBC8C9">
      <w:pPr>
        <w:spacing w:line="360" w:lineRule="auto"/>
        <w:rPr>
          <w:rFonts w:ascii="宋体" w:hAnsi="宋体"/>
          <w:color w:val="auto"/>
          <w:sz w:val="24"/>
          <w:highlight w:val="none"/>
        </w:rPr>
      </w:pPr>
    </w:p>
    <w:p w14:paraId="0FC5EA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38EB27C">
      <w:pPr>
        <w:snapToGrid w:val="0"/>
        <w:spacing w:beforeLines="50" w:after="50" w:line="360" w:lineRule="auto"/>
        <w:rPr>
          <w:rFonts w:hint="eastAsia" w:ascii="宋体" w:hAnsi="宋体"/>
          <w:b/>
          <w:color w:val="auto"/>
          <w:sz w:val="28"/>
          <w:highlight w:val="none"/>
        </w:rPr>
      </w:pPr>
    </w:p>
    <w:p w14:paraId="66354203">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797F6BBE">
      <w:pP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附件13</w:t>
      </w:r>
    </w:p>
    <w:p w14:paraId="2940189D">
      <w:pPr>
        <w:pStyle w:val="5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E7D31DF">
      <w:pPr>
        <w:pStyle w:val="57"/>
        <w:spacing w:line="360" w:lineRule="auto"/>
        <w:jc w:val="center"/>
        <w:rPr>
          <w:rFonts w:ascii="宋体" w:hAnsi="宋体"/>
          <w:b/>
          <w:color w:val="auto"/>
          <w:sz w:val="24"/>
          <w:highlight w:val="none"/>
          <w:lang w:val="en-GB"/>
        </w:rPr>
      </w:pPr>
    </w:p>
    <w:p w14:paraId="3FC75812">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台州市水利局</w:t>
      </w:r>
      <w:r>
        <w:rPr>
          <w:rFonts w:hint="eastAsia" w:ascii="宋体" w:hAnsi="宋体"/>
          <w:color w:val="auto"/>
          <w:sz w:val="24"/>
          <w:highlight w:val="none"/>
        </w:rPr>
        <w:t>的</w:t>
      </w:r>
      <w:r>
        <w:rPr>
          <w:rFonts w:hint="eastAsia" w:ascii="宋体" w:hAnsi="宋体"/>
          <w:color w:val="auto"/>
          <w:sz w:val="24"/>
          <w:highlight w:val="none"/>
          <w:u w:val="single"/>
          <w:lang w:val="en-US" w:eastAsia="zh-CN"/>
        </w:rPr>
        <w:t>水利工程安全管理</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2ABDBDC8">
      <w:pPr>
        <w:pStyle w:val="57"/>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水利工程安全管理</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1C0883D">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B345FEA">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0911BCA">
      <w:pPr>
        <w:spacing w:line="360" w:lineRule="auto"/>
        <w:rPr>
          <w:rFonts w:ascii="宋体" w:hAnsi="宋体"/>
          <w:color w:val="auto"/>
          <w:spacing w:val="6"/>
          <w:sz w:val="24"/>
          <w:highlight w:val="none"/>
        </w:rPr>
      </w:pPr>
    </w:p>
    <w:p w14:paraId="51BD8744">
      <w:pPr>
        <w:pStyle w:val="24"/>
        <w:ind w:left="0" w:leftChars="0" w:firstLine="0" w:firstLineChars="0"/>
        <w:rPr>
          <w:color w:val="auto"/>
          <w:highlight w:val="none"/>
        </w:rPr>
      </w:pPr>
    </w:p>
    <w:p w14:paraId="5ED57C6B">
      <w:pPr>
        <w:pStyle w:val="57"/>
        <w:spacing w:line="360" w:lineRule="auto"/>
        <w:rPr>
          <w:rFonts w:ascii="宋体" w:hAnsi="宋体" w:cs="Arial"/>
          <w:bCs/>
          <w:color w:val="auto"/>
          <w:sz w:val="24"/>
          <w:highlight w:val="none"/>
        </w:rPr>
      </w:pPr>
    </w:p>
    <w:p w14:paraId="7982FDE6">
      <w:pPr>
        <w:pStyle w:val="57"/>
        <w:spacing w:line="360" w:lineRule="auto"/>
        <w:rPr>
          <w:rFonts w:ascii="宋体" w:hAnsi="宋体"/>
          <w:color w:val="auto"/>
          <w:sz w:val="24"/>
          <w:highlight w:val="none"/>
        </w:rPr>
      </w:pPr>
    </w:p>
    <w:p w14:paraId="35E15251">
      <w:pPr>
        <w:pStyle w:val="57"/>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 xml:space="preserve">（公章）：              </w:t>
      </w:r>
    </w:p>
    <w:p w14:paraId="2B427961">
      <w:pPr>
        <w:pStyle w:val="57"/>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96CAF07">
      <w:pPr>
        <w:pStyle w:val="5"/>
        <w:ind w:left="0" w:leftChars="0" w:firstLine="0" w:firstLineChars="0"/>
        <w:rPr>
          <w:rFonts w:ascii="宋体" w:hAnsi="宋体" w:cs="宋体"/>
          <w:color w:val="auto"/>
          <w:sz w:val="24"/>
          <w:szCs w:val="24"/>
          <w:highlight w:val="none"/>
        </w:rPr>
      </w:pPr>
    </w:p>
    <w:p w14:paraId="15516844">
      <w:pPr>
        <w:pStyle w:val="5"/>
        <w:ind w:left="0" w:leftChars="0" w:firstLine="0" w:firstLineChars="0"/>
        <w:rPr>
          <w:rFonts w:ascii="宋体" w:hAnsi="宋体" w:cs="宋体"/>
          <w:color w:val="auto"/>
          <w:sz w:val="24"/>
          <w:szCs w:val="24"/>
          <w:highlight w:val="none"/>
        </w:rPr>
      </w:pPr>
    </w:p>
    <w:p w14:paraId="5C1EFE80">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030"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UqpXTAAAABgEAAA8AAAAAAAAAAQAgAAAAIgAAAGRycy9kb3ducmV2LnhtbFBLAQIU&#10;ABQAAAAIAIdO4kBZPbD/+AEAAPQDAAAOAAAAAAAAAAEAIAAAACIBAABkcnMvZTJvRG9jLnhtbFBL&#10;BQYAAAAABgAGAFkBAACMBQAAAAA=&#10;">
                <v:fill on="f" focussize="0,0"/>
                <v:stroke weight="1.25pt" color="#000000" joinstyle="miter"/>
                <v:imagedata o:title=""/>
                <o:lock v:ext="edit" aspectratio="f"/>
              </v:line>
            </w:pict>
          </mc:Fallback>
        </mc:AlternateContent>
      </w:r>
    </w:p>
    <w:p w14:paraId="38A91DB5">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33B7771D">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72514A1">
      <w:pPr>
        <w:pStyle w:val="12"/>
        <w:spacing w:line="360" w:lineRule="auto"/>
        <w:jc w:val="center"/>
        <w:rPr>
          <w:rFonts w:hAnsi="宋体"/>
          <w:b/>
          <w:color w:val="auto"/>
          <w:sz w:val="32"/>
          <w:szCs w:val="32"/>
          <w:highlight w:val="none"/>
          <w:lang w:val="en-GB"/>
        </w:rPr>
      </w:pPr>
      <w:bookmarkStart w:id="64" w:name="_Toc27483_WPSOffice_Level1"/>
      <w:bookmarkStart w:id="65" w:name="_Toc17646_WPSOffice_Level1"/>
      <w:r>
        <w:rPr>
          <w:rFonts w:hint="eastAsia" w:hAnsi="宋体"/>
          <w:b/>
          <w:color w:val="auto"/>
          <w:sz w:val="32"/>
          <w:szCs w:val="32"/>
          <w:highlight w:val="none"/>
          <w:lang w:val="en-GB"/>
        </w:rPr>
        <w:t>残疾人福利性单位声明函</w:t>
      </w:r>
      <w:bookmarkEnd w:id="64"/>
      <w:bookmarkEnd w:id="65"/>
    </w:p>
    <w:p w14:paraId="68596718">
      <w:pPr>
        <w:spacing w:line="360" w:lineRule="auto"/>
        <w:ind w:firstLine="480" w:firstLineChars="200"/>
        <w:rPr>
          <w:rFonts w:ascii="宋体" w:hAnsi="宋体" w:cs="宋体"/>
          <w:color w:val="auto"/>
          <w:sz w:val="24"/>
          <w:highlight w:val="none"/>
        </w:rPr>
      </w:pPr>
    </w:p>
    <w:p w14:paraId="31F9D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台州市水利局</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水利工程安全管理</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2B50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C8AE28">
      <w:pPr>
        <w:pStyle w:val="24"/>
        <w:rPr>
          <w:color w:val="auto"/>
          <w:highlight w:val="none"/>
        </w:rPr>
      </w:pPr>
    </w:p>
    <w:p w14:paraId="511F41A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00D952E">
      <w:pPr>
        <w:pStyle w:val="57"/>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7D102EB9">
      <w:pPr>
        <w:pStyle w:val="57"/>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2908BA3E">
      <w:pPr>
        <w:pStyle w:val="57"/>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174D1705">
      <w:pPr>
        <w:snapToGrid w:val="0"/>
        <w:spacing w:before="50" w:after="50" w:line="360" w:lineRule="auto"/>
        <w:ind w:firstLine="600" w:firstLineChars="200"/>
        <w:rPr>
          <w:color w:val="auto"/>
          <w:sz w:val="30"/>
          <w:szCs w:val="30"/>
          <w:highlight w:val="none"/>
        </w:rPr>
      </w:pPr>
    </w:p>
    <w:p w14:paraId="546BADC8">
      <w:pPr>
        <w:pStyle w:val="49"/>
        <w:ind w:firstLine="480"/>
        <w:rPr>
          <w:color w:val="auto"/>
          <w:highlight w:val="none"/>
        </w:rPr>
      </w:pPr>
    </w:p>
    <w:p w14:paraId="209102EE">
      <w:pPr>
        <w:pStyle w:val="49"/>
        <w:ind w:firstLine="480"/>
        <w:rPr>
          <w:color w:val="auto"/>
          <w:highlight w:val="none"/>
        </w:rPr>
      </w:pPr>
    </w:p>
    <w:p w14:paraId="54697AFA">
      <w:pPr>
        <w:pStyle w:val="49"/>
        <w:ind w:firstLine="480"/>
        <w:rPr>
          <w:color w:val="auto"/>
          <w:highlight w:val="none"/>
        </w:rPr>
      </w:pPr>
    </w:p>
    <w:p w14:paraId="59D2FDEF">
      <w:pPr>
        <w:pStyle w:val="49"/>
        <w:ind w:firstLine="480"/>
        <w:rPr>
          <w:color w:val="auto"/>
          <w:highlight w:val="none"/>
        </w:rPr>
      </w:pPr>
    </w:p>
    <w:p w14:paraId="4EB09309">
      <w:pPr>
        <w:pStyle w:val="49"/>
        <w:ind w:firstLine="480"/>
        <w:rPr>
          <w:color w:val="auto"/>
          <w:highlight w:val="none"/>
        </w:rPr>
      </w:pPr>
    </w:p>
    <w:p w14:paraId="259B5B41">
      <w:pPr>
        <w:pStyle w:val="49"/>
        <w:ind w:firstLine="480"/>
        <w:rPr>
          <w:color w:val="auto"/>
          <w:highlight w:val="none"/>
        </w:rPr>
      </w:pPr>
    </w:p>
    <w:p w14:paraId="4062FBCC">
      <w:pPr>
        <w:pStyle w:val="49"/>
        <w:ind w:firstLine="480"/>
        <w:rPr>
          <w:color w:val="auto"/>
          <w:highlight w:val="none"/>
        </w:rPr>
      </w:pPr>
    </w:p>
    <w:p w14:paraId="7D04229D">
      <w:pPr>
        <w:pStyle w:val="49"/>
        <w:ind w:firstLine="480"/>
        <w:rPr>
          <w:color w:val="auto"/>
          <w:highlight w:val="none"/>
        </w:rPr>
      </w:pPr>
    </w:p>
    <w:p w14:paraId="3A7F522E">
      <w:pPr>
        <w:pStyle w:val="49"/>
        <w:ind w:firstLine="480"/>
        <w:rPr>
          <w:color w:val="auto"/>
          <w:highlight w:val="none"/>
        </w:rPr>
      </w:pPr>
    </w:p>
    <w:p w14:paraId="2C3F9FE1">
      <w:pPr>
        <w:pStyle w:val="49"/>
        <w:ind w:firstLine="480"/>
        <w:rPr>
          <w:color w:val="auto"/>
          <w:highlight w:val="none"/>
        </w:rPr>
      </w:pPr>
    </w:p>
    <w:p w14:paraId="44FF98B0">
      <w:pPr>
        <w:pStyle w:val="49"/>
        <w:ind w:firstLine="480"/>
        <w:rPr>
          <w:color w:val="auto"/>
          <w:highlight w:val="none"/>
        </w:rPr>
      </w:pPr>
    </w:p>
    <w:p w14:paraId="7C6543C0">
      <w:pPr>
        <w:pStyle w:val="49"/>
        <w:ind w:firstLine="480"/>
        <w:rPr>
          <w:color w:val="auto"/>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1B65D579">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6FB4E62">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bookmarkEnd w:id="6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181B">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BD69FF">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64BD69FF">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63D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90002">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719000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467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A50230">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0A50230">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2F69">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92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678CFB24"/>
    <w:multiLevelType w:val="singleLevel"/>
    <w:tmpl w:val="678CFB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OGY5NGRkYWRhNjcxNGU5YzFkZTU0MGQzN2EyMDUifQ=="/>
  </w:docVars>
  <w:rsids>
    <w:rsidRoot w:val="7B4E152F"/>
    <w:rsid w:val="000018A7"/>
    <w:rsid w:val="00001ADB"/>
    <w:rsid w:val="001C32A1"/>
    <w:rsid w:val="00273DE4"/>
    <w:rsid w:val="004478D1"/>
    <w:rsid w:val="00474D69"/>
    <w:rsid w:val="004B2381"/>
    <w:rsid w:val="00780C98"/>
    <w:rsid w:val="008A50F6"/>
    <w:rsid w:val="009921EB"/>
    <w:rsid w:val="00AC70DE"/>
    <w:rsid w:val="00B52EC2"/>
    <w:rsid w:val="00C278B5"/>
    <w:rsid w:val="00C41E0D"/>
    <w:rsid w:val="00CE39AC"/>
    <w:rsid w:val="00CF4D9F"/>
    <w:rsid w:val="00E54AEF"/>
    <w:rsid w:val="00F1307E"/>
    <w:rsid w:val="01AE3368"/>
    <w:rsid w:val="02FE3E7B"/>
    <w:rsid w:val="030C371F"/>
    <w:rsid w:val="031B2C7F"/>
    <w:rsid w:val="03FD5F08"/>
    <w:rsid w:val="0419686E"/>
    <w:rsid w:val="042C1F0E"/>
    <w:rsid w:val="05D7272A"/>
    <w:rsid w:val="06E95551"/>
    <w:rsid w:val="07634808"/>
    <w:rsid w:val="07784D0C"/>
    <w:rsid w:val="07EB28D0"/>
    <w:rsid w:val="082E2E1A"/>
    <w:rsid w:val="086C785C"/>
    <w:rsid w:val="087D3C70"/>
    <w:rsid w:val="087F3869"/>
    <w:rsid w:val="09097E1A"/>
    <w:rsid w:val="091C36C4"/>
    <w:rsid w:val="09404873"/>
    <w:rsid w:val="09A137B2"/>
    <w:rsid w:val="0A040188"/>
    <w:rsid w:val="0A087BCD"/>
    <w:rsid w:val="0A5D1DCF"/>
    <w:rsid w:val="0C277C70"/>
    <w:rsid w:val="0C57070F"/>
    <w:rsid w:val="0C5A48A3"/>
    <w:rsid w:val="0CF63E15"/>
    <w:rsid w:val="0D2C3C59"/>
    <w:rsid w:val="0DCB34F3"/>
    <w:rsid w:val="0E2A1FC8"/>
    <w:rsid w:val="0E324B7B"/>
    <w:rsid w:val="0EA90587"/>
    <w:rsid w:val="0F10791A"/>
    <w:rsid w:val="0F180E05"/>
    <w:rsid w:val="0F3072A1"/>
    <w:rsid w:val="104007CE"/>
    <w:rsid w:val="106C0104"/>
    <w:rsid w:val="109A1E99"/>
    <w:rsid w:val="112A2639"/>
    <w:rsid w:val="12274A70"/>
    <w:rsid w:val="12A748FB"/>
    <w:rsid w:val="139B401E"/>
    <w:rsid w:val="13E13B96"/>
    <w:rsid w:val="145706B0"/>
    <w:rsid w:val="14646682"/>
    <w:rsid w:val="14847DBE"/>
    <w:rsid w:val="15155054"/>
    <w:rsid w:val="15AE7982"/>
    <w:rsid w:val="15BF299A"/>
    <w:rsid w:val="184D5999"/>
    <w:rsid w:val="18765B79"/>
    <w:rsid w:val="195178AE"/>
    <w:rsid w:val="1966107F"/>
    <w:rsid w:val="19E80895"/>
    <w:rsid w:val="1BED2E80"/>
    <w:rsid w:val="1CBD04AB"/>
    <w:rsid w:val="1CD534DD"/>
    <w:rsid w:val="1DAF4A65"/>
    <w:rsid w:val="1DD96127"/>
    <w:rsid w:val="1EC30E1D"/>
    <w:rsid w:val="1EF62752"/>
    <w:rsid w:val="1F817EB6"/>
    <w:rsid w:val="1FEF2346"/>
    <w:rsid w:val="20286583"/>
    <w:rsid w:val="205D622D"/>
    <w:rsid w:val="2077343C"/>
    <w:rsid w:val="208909C0"/>
    <w:rsid w:val="21494A03"/>
    <w:rsid w:val="21E6723E"/>
    <w:rsid w:val="226E516D"/>
    <w:rsid w:val="22BF646D"/>
    <w:rsid w:val="233F2D07"/>
    <w:rsid w:val="23BB5329"/>
    <w:rsid w:val="23C23B99"/>
    <w:rsid w:val="25956469"/>
    <w:rsid w:val="25AC3B99"/>
    <w:rsid w:val="26242C75"/>
    <w:rsid w:val="265935C3"/>
    <w:rsid w:val="26F86CAF"/>
    <w:rsid w:val="279A7186"/>
    <w:rsid w:val="281B7DE6"/>
    <w:rsid w:val="292A6617"/>
    <w:rsid w:val="29834E2F"/>
    <w:rsid w:val="29B6075C"/>
    <w:rsid w:val="29FF171F"/>
    <w:rsid w:val="2A900AEE"/>
    <w:rsid w:val="2A9C0892"/>
    <w:rsid w:val="2B1C69FE"/>
    <w:rsid w:val="2BC90C1A"/>
    <w:rsid w:val="2DA00E3D"/>
    <w:rsid w:val="2ED77571"/>
    <w:rsid w:val="2F6641B9"/>
    <w:rsid w:val="2F906E94"/>
    <w:rsid w:val="2FAA0D63"/>
    <w:rsid w:val="2FFC6B6C"/>
    <w:rsid w:val="31C66FF9"/>
    <w:rsid w:val="325A1881"/>
    <w:rsid w:val="348A6062"/>
    <w:rsid w:val="352F1DB0"/>
    <w:rsid w:val="35534C42"/>
    <w:rsid w:val="3560104B"/>
    <w:rsid w:val="35FE3B6E"/>
    <w:rsid w:val="36372C24"/>
    <w:rsid w:val="369F7552"/>
    <w:rsid w:val="3703565F"/>
    <w:rsid w:val="371F7F52"/>
    <w:rsid w:val="372663C5"/>
    <w:rsid w:val="388A7446"/>
    <w:rsid w:val="388E7950"/>
    <w:rsid w:val="39240CBE"/>
    <w:rsid w:val="396C52DB"/>
    <w:rsid w:val="397321C6"/>
    <w:rsid w:val="3AF7287B"/>
    <w:rsid w:val="3B4F732F"/>
    <w:rsid w:val="3C104BF0"/>
    <w:rsid w:val="3C2B3756"/>
    <w:rsid w:val="3CFC6643"/>
    <w:rsid w:val="3D811039"/>
    <w:rsid w:val="3DDF0245"/>
    <w:rsid w:val="3EA5470D"/>
    <w:rsid w:val="3F2226C4"/>
    <w:rsid w:val="3F2E0EAF"/>
    <w:rsid w:val="3F357BD6"/>
    <w:rsid w:val="3F4D075F"/>
    <w:rsid w:val="3F83C594"/>
    <w:rsid w:val="3FEB7A14"/>
    <w:rsid w:val="3FFD53D6"/>
    <w:rsid w:val="41044AB5"/>
    <w:rsid w:val="413A7BB5"/>
    <w:rsid w:val="42402A0E"/>
    <w:rsid w:val="424E78E9"/>
    <w:rsid w:val="433D1DFF"/>
    <w:rsid w:val="43CF6B92"/>
    <w:rsid w:val="44E346A3"/>
    <w:rsid w:val="461D6AD1"/>
    <w:rsid w:val="48121BCD"/>
    <w:rsid w:val="485D10A0"/>
    <w:rsid w:val="48665048"/>
    <w:rsid w:val="49147756"/>
    <w:rsid w:val="49FC4EBF"/>
    <w:rsid w:val="4A235542"/>
    <w:rsid w:val="4AC57DEC"/>
    <w:rsid w:val="4AFD3876"/>
    <w:rsid w:val="4B3E7A68"/>
    <w:rsid w:val="4CB55AF7"/>
    <w:rsid w:val="4CFB4554"/>
    <w:rsid w:val="4D0F3EC2"/>
    <w:rsid w:val="4D542768"/>
    <w:rsid w:val="4DBB1EF8"/>
    <w:rsid w:val="4DCFB00E"/>
    <w:rsid w:val="4DF27FC9"/>
    <w:rsid w:val="4E1D22BC"/>
    <w:rsid w:val="4E21448E"/>
    <w:rsid w:val="4EF9289C"/>
    <w:rsid w:val="4F6D69E1"/>
    <w:rsid w:val="4FB858C0"/>
    <w:rsid w:val="4FE6199B"/>
    <w:rsid w:val="500275B3"/>
    <w:rsid w:val="50044842"/>
    <w:rsid w:val="50401D85"/>
    <w:rsid w:val="506B7047"/>
    <w:rsid w:val="50F1639A"/>
    <w:rsid w:val="51984A67"/>
    <w:rsid w:val="51AA2D60"/>
    <w:rsid w:val="52581279"/>
    <w:rsid w:val="52B57337"/>
    <w:rsid w:val="533A4BA9"/>
    <w:rsid w:val="538840A7"/>
    <w:rsid w:val="53987FDD"/>
    <w:rsid w:val="547555E6"/>
    <w:rsid w:val="55144BC2"/>
    <w:rsid w:val="5596306C"/>
    <w:rsid w:val="559F7173"/>
    <w:rsid w:val="55D944E9"/>
    <w:rsid w:val="56822156"/>
    <w:rsid w:val="570F5412"/>
    <w:rsid w:val="58317B6F"/>
    <w:rsid w:val="58F033DB"/>
    <w:rsid w:val="58FB6F1C"/>
    <w:rsid w:val="599E47DA"/>
    <w:rsid w:val="59F34F31"/>
    <w:rsid w:val="5A4324F6"/>
    <w:rsid w:val="5B816102"/>
    <w:rsid w:val="5C621807"/>
    <w:rsid w:val="5D2E20DF"/>
    <w:rsid w:val="5D376C7B"/>
    <w:rsid w:val="5DCE737D"/>
    <w:rsid w:val="5E103FA0"/>
    <w:rsid w:val="5E1579A5"/>
    <w:rsid w:val="5E2750E1"/>
    <w:rsid w:val="5E5166CA"/>
    <w:rsid w:val="5EBF8894"/>
    <w:rsid w:val="5ED11A3D"/>
    <w:rsid w:val="5F205220"/>
    <w:rsid w:val="5FFF0693"/>
    <w:rsid w:val="60DB6B0D"/>
    <w:rsid w:val="60FD4F33"/>
    <w:rsid w:val="614C3EC9"/>
    <w:rsid w:val="620C52E5"/>
    <w:rsid w:val="621716E8"/>
    <w:rsid w:val="622E06D0"/>
    <w:rsid w:val="64BD3AD8"/>
    <w:rsid w:val="64DD4813"/>
    <w:rsid w:val="64E262CE"/>
    <w:rsid w:val="65451395"/>
    <w:rsid w:val="65CB9BCE"/>
    <w:rsid w:val="664714B5"/>
    <w:rsid w:val="66B46ACB"/>
    <w:rsid w:val="66BD2645"/>
    <w:rsid w:val="672748DE"/>
    <w:rsid w:val="67A35B02"/>
    <w:rsid w:val="67B110F2"/>
    <w:rsid w:val="67FB57EE"/>
    <w:rsid w:val="68674B12"/>
    <w:rsid w:val="68CD2DF1"/>
    <w:rsid w:val="68E97F1E"/>
    <w:rsid w:val="68F82C60"/>
    <w:rsid w:val="6902105F"/>
    <w:rsid w:val="695D1946"/>
    <w:rsid w:val="696F0106"/>
    <w:rsid w:val="696F5E82"/>
    <w:rsid w:val="69894657"/>
    <w:rsid w:val="6A382B1A"/>
    <w:rsid w:val="6A710C22"/>
    <w:rsid w:val="6A8B5970"/>
    <w:rsid w:val="6B94031C"/>
    <w:rsid w:val="6BB755BB"/>
    <w:rsid w:val="6BC332C2"/>
    <w:rsid w:val="6C2E004A"/>
    <w:rsid w:val="6C450EF0"/>
    <w:rsid w:val="6DE21543"/>
    <w:rsid w:val="6E3D1F85"/>
    <w:rsid w:val="6E9D09BB"/>
    <w:rsid w:val="706549B4"/>
    <w:rsid w:val="70C07D71"/>
    <w:rsid w:val="71696D9E"/>
    <w:rsid w:val="71AD6F35"/>
    <w:rsid w:val="726CA875"/>
    <w:rsid w:val="72952A93"/>
    <w:rsid w:val="729553A3"/>
    <w:rsid w:val="72ED6F8A"/>
    <w:rsid w:val="73EF8EE5"/>
    <w:rsid w:val="74584877"/>
    <w:rsid w:val="74E120FE"/>
    <w:rsid w:val="74FD4A5E"/>
    <w:rsid w:val="75141A5A"/>
    <w:rsid w:val="770C1080"/>
    <w:rsid w:val="776112D4"/>
    <w:rsid w:val="777523B0"/>
    <w:rsid w:val="77A84E01"/>
    <w:rsid w:val="78656BA2"/>
    <w:rsid w:val="7880177B"/>
    <w:rsid w:val="78AA328D"/>
    <w:rsid w:val="798A38B5"/>
    <w:rsid w:val="7A9B0614"/>
    <w:rsid w:val="7B4E152F"/>
    <w:rsid w:val="7B711D02"/>
    <w:rsid w:val="7BE4383E"/>
    <w:rsid w:val="7C2B1EB0"/>
    <w:rsid w:val="7C4644EE"/>
    <w:rsid w:val="7CA0464C"/>
    <w:rsid w:val="7DDA1DE0"/>
    <w:rsid w:val="7DE22750"/>
    <w:rsid w:val="7DFA8F38"/>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5FBE4ED"/>
    <w:rsid w:val="B77F4DBD"/>
    <w:rsid w:val="BB377EEB"/>
    <w:rsid w:val="D53552C2"/>
    <w:rsid w:val="D7FB7138"/>
    <w:rsid w:val="DDBFFB5C"/>
    <w:rsid w:val="DE3AAEE8"/>
    <w:rsid w:val="DFE5EE06"/>
    <w:rsid w:val="EAEE6789"/>
    <w:rsid w:val="EB78FFB4"/>
    <w:rsid w:val="EDFF6618"/>
    <w:rsid w:val="EFF44FE6"/>
    <w:rsid w:val="F1676510"/>
    <w:rsid w:val="F38F67A3"/>
    <w:rsid w:val="F57FE55C"/>
    <w:rsid w:val="F97DDDD1"/>
    <w:rsid w:val="FBDC5CB6"/>
    <w:rsid w:val="FBFE7FC8"/>
    <w:rsid w:val="FD5F65F3"/>
    <w:rsid w:val="FD9F2DF5"/>
    <w:rsid w:val="FDD72DA6"/>
    <w:rsid w:val="FDF72FE9"/>
    <w:rsid w:val="FDF7B495"/>
    <w:rsid w:val="FE9D77EA"/>
    <w:rsid w:val="FF4FC5C1"/>
    <w:rsid w:val="FFFB0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29"/>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qFormat/>
    <w:uiPriority w:val="0"/>
    <w:pPr>
      <w:ind w:firstLine="420"/>
    </w:p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文档结构图 字符"/>
    <w:link w:val="6"/>
    <w:qFormat/>
    <w:uiPriority w:val="0"/>
    <w:rPr>
      <w:rFonts w:ascii="宋体"/>
      <w:kern w:val="2"/>
      <w:sz w:val="18"/>
      <w:szCs w:val="18"/>
    </w:rPr>
  </w:style>
  <w:style w:type="character" w:customStyle="1" w:styleId="30">
    <w:name w:val="标题 2 字符"/>
    <w:link w:val="3"/>
    <w:qFormat/>
    <w:uiPriority w:val="0"/>
    <w:rPr>
      <w:rFonts w:ascii="宋体" w:hAnsi="宋体"/>
      <w:b/>
      <w:sz w:val="32"/>
      <w:szCs w:val="28"/>
    </w:rPr>
  </w:style>
  <w:style w:type="character" w:customStyle="1" w:styleId="31">
    <w:name w:val="NormalCharacter"/>
    <w:qFormat/>
    <w:uiPriority w:val="0"/>
  </w:style>
  <w:style w:type="paragraph" w:customStyle="1" w:styleId="32">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列表段落1"/>
    <w:basedOn w:val="1"/>
    <w:qFormat/>
    <w:uiPriority w:val="34"/>
    <w:pPr>
      <w:adjustRightInd/>
      <w:ind w:right="238" w:firstLine="420"/>
    </w:pPr>
    <w:rPr>
      <w:rFonts w:ascii="Calibri" w:hAnsi="Calibri"/>
      <w:sz w:val="24"/>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Table Paragraph"/>
    <w:basedOn w:val="1"/>
    <w:qFormat/>
    <w:uiPriority w:val="1"/>
    <w:rPr>
      <w:rFonts w:ascii="宋体" w:hAnsi="宋体" w:cs="宋体"/>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1"/>
    <w:basedOn w:val="1"/>
    <w:qFormat/>
    <w:uiPriority w:val="0"/>
    <w:rPr>
      <w:sz w:val="28"/>
      <w:szCs w:val="28"/>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招标-标题1"/>
    <w:basedOn w:val="1"/>
    <w:qFormat/>
    <w:uiPriority w:val="0"/>
    <w:pPr>
      <w:spacing w:line="300" w:lineRule="auto"/>
      <w:ind w:left="560"/>
    </w:pPr>
    <w:rPr>
      <w:rFonts w:ascii="宋体" w:hAnsi="宋体"/>
      <w:b/>
      <w:kern w:val="0"/>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49">
    <w:name w:val="4、正文"/>
    <w:basedOn w:val="1"/>
    <w:qFormat/>
    <w:uiPriority w:val="0"/>
    <w:pPr>
      <w:ind w:firstLine="200" w:firstLineChars="200"/>
    </w:pPr>
    <w:rPr>
      <w:rFonts w:ascii="宋体"/>
      <w:sz w:val="24"/>
      <w:szCs w:val="28"/>
    </w:rPr>
  </w:style>
  <w:style w:type="paragraph" w:customStyle="1" w:styleId="50">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1">
    <w:name w:val="DAS正文"/>
    <w:basedOn w:val="1"/>
    <w:qFormat/>
    <w:uiPriority w:val="0"/>
    <w:pPr>
      <w:ind w:right="181" w:firstLine="480"/>
    </w:pPr>
    <w:rPr>
      <w:rFonts w:ascii="Verdana" w:hAnsi="Verdana"/>
      <w:sz w:val="24"/>
    </w:rPr>
  </w:style>
  <w:style w:type="paragraph" w:customStyle="1" w:styleId="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5">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BodyText"/>
    <w:basedOn w:val="1"/>
    <w:qFormat/>
    <w:uiPriority w:val="0"/>
    <w:pPr>
      <w:spacing w:after="120"/>
    </w:pPr>
    <w:rPr>
      <w:sz w:val="24"/>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1815</Words>
  <Characters>1988</Characters>
  <Lines>200</Lines>
  <Paragraphs>56</Paragraphs>
  <TotalTime>18</TotalTime>
  <ScaleCrop>false</ScaleCrop>
  <LinksUpToDate>false</LinksUpToDate>
  <CharactersWithSpaces>2094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2024-06-01T11:58:00Z</dcterms:created>
  <dc:creator>建设咨询</dc:creator>
  <cp:lastModifiedBy>建设咨询</cp:lastModifiedBy>
  <cp:lastPrinted>2024-11-15T02:28:00Z</cp:lastPrinted>
  <dcterms:modified xsi:type="dcterms:W3CDTF">2025-06-12T11:05:52Z</dcterms:modified>
  <dc:title>台州市政府采购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E6DA5A1CE45D45D3ABEDF1D2A65026A5_13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