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F3C2" w14:textId="77777777" w:rsidR="002147F3" w:rsidRDefault="002147F3" w:rsidP="002147F3">
      <w:pPr>
        <w:pStyle w:val="af0"/>
        <w:rPr>
          <w:rFonts w:ascii="宋体" w:hAnsi="宋体"/>
          <w:b/>
          <w:szCs w:val="21"/>
        </w:rPr>
      </w:pPr>
      <w:r>
        <w:rPr>
          <w:rFonts w:ascii="宋体" w:hAnsi="宋体" w:hint="eastAsia"/>
          <w:b/>
          <w:szCs w:val="21"/>
        </w:rPr>
        <w:t>附件二：保密承诺函</w:t>
      </w:r>
    </w:p>
    <w:p w14:paraId="2D280C34" w14:textId="77777777" w:rsidR="002147F3" w:rsidRDefault="002147F3" w:rsidP="002147F3">
      <w:pPr>
        <w:pStyle w:val="af0"/>
        <w:rPr>
          <w:rFonts w:ascii="宋体" w:hAnsi="宋体"/>
          <w:szCs w:val="21"/>
        </w:rPr>
      </w:pPr>
    </w:p>
    <w:p w14:paraId="7468FF9A" w14:textId="77777777" w:rsidR="002147F3" w:rsidRDefault="002147F3" w:rsidP="002147F3">
      <w:pPr>
        <w:pStyle w:val="ae"/>
        <w:widowControl w:val="0"/>
        <w:tabs>
          <w:tab w:val="right" w:leader="underscore" w:pos="5130"/>
        </w:tabs>
        <w:spacing w:before="0"/>
        <w:ind w:left="0" w:firstLine="0"/>
        <w:jc w:val="both"/>
        <w:rPr>
          <w:rFonts w:ascii="宋体" w:eastAsia="宋体" w:hAnsi="宋体"/>
          <w:sz w:val="21"/>
          <w:szCs w:val="21"/>
          <w:lang w:eastAsia="zh-CN"/>
        </w:rPr>
      </w:pPr>
      <w:r>
        <w:rPr>
          <w:rFonts w:ascii="宋体" w:eastAsia="宋体" w:hAnsi="宋体" w:hint="eastAsia"/>
          <w:sz w:val="21"/>
          <w:szCs w:val="21"/>
          <w:lang w:eastAsia="zh-CN"/>
        </w:rPr>
        <w:t>日期：</w:t>
      </w:r>
      <w:r>
        <w:rPr>
          <w:rFonts w:ascii="宋体" w:eastAsia="宋体" w:hAnsi="宋体"/>
          <w:sz w:val="21"/>
          <w:szCs w:val="21"/>
          <w:lang w:eastAsia="zh-CN"/>
        </w:rPr>
        <w:t xml:space="preserve"> ______________</w:t>
      </w:r>
    </w:p>
    <w:p w14:paraId="7B22B98B" w14:textId="77777777" w:rsidR="002147F3" w:rsidRDefault="002147F3" w:rsidP="002147F3">
      <w:pPr>
        <w:pStyle w:val="ae"/>
        <w:widowControl w:val="0"/>
        <w:tabs>
          <w:tab w:val="right" w:leader="underscore" w:pos="5130"/>
        </w:tabs>
        <w:spacing w:before="0"/>
        <w:ind w:left="0" w:firstLine="0"/>
        <w:jc w:val="both"/>
        <w:rPr>
          <w:rFonts w:ascii="宋体" w:eastAsia="宋体" w:hAnsi="宋体"/>
          <w:sz w:val="21"/>
          <w:szCs w:val="21"/>
          <w:lang w:eastAsia="zh-CN"/>
        </w:rPr>
      </w:pPr>
    </w:p>
    <w:p w14:paraId="7E34FA69" w14:textId="77777777" w:rsidR="002147F3" w:rsidRDefault="002147F3" w:rsidP="002147F3">
      <w:pPr>
        <w:pStyle w:val="af2"/>
        <w:numPr>
          <w:ilvl w:val="12"/>
          <w:numId w:val="0"/>
        </w:numPr>
        <w:tabs>
          <w:tab w:val="left" w:pos="360"/>
        </w:tabs>
        <w:ind w:left="1440" w:hanging="1440"/>
        <w:jc w:val="left"/>
        <w:rPr>
          <w:rFonts w:ascii="宋体" w:eastAsia="宋体" w:hAnsi="宋体"/>
          <w:sz w:val="21"/>
          <w:szCs w:val="21"/>
        </w:rPr>
      </w:pPr>
      <w:r>
        <w:rPr>
          <w:rFonts w:ascii="宋体" w:eastAsia="宋体" w:hAnsi="宋体" w:hint="eastAsia"/>
          <w:sz w:val="21"/>
          <w:szCs w:val="21"/>
        </w:rPr>
        <w:t>地址：香港中环</w:t>
      </w:r>
      <w:proofErr w:type="gramStart"/>
      <w:r>
        <w:rPr>
          <w:rFonts w:ascii="宋体" w:eastAsia="宋体" w:hAnsi="宋体" w:hint="eastAsia"/>
          <w:sz w:val="21"/>
          <w:szCs w:val="21"/>
        </w:rPr>
        <w:t>港景街1号</w:t>
      </w:r>
      <w:proofErr w:type="gramEnd"/>
      <w:r>
        <w:rPr>
          <w:rFonts w:ascii="宋体" w:eastAsia="宋体" w:hAnsi="宋体" w:hint="eastAsia"/>
          <w:sz w:val="21"/>
          <w:szCs w:val="21"/>
        </w:rPr>
        <w:t>国际金融中心一期36楼</w:t>
      </w:r>
    </w:p>
    <w:p w14:paraId="51778428" w14:textId="77777777" w:rsidR="002147F3" w:rsidRDefault="002147F3" w:rsidP="002147F3">
      <w:pPr>
        <w:pStyle w:val="af2"/>
        <w:numPr>
          <w:ilvl w:val="12"/>
          <w:numId w:val="0"/>
        </w:numPr>
        <w:tabs>
          <w:tab w:val="left" w:pos="360"/>
        </w:tabs>
        <w:ind w:left="1440" w:hanging="1440"/>
        <w:jc w:val="left"/>
        <w:rPr>
          <w:rFonts w:ascii="宋体" w:eastAsia="宋体" w:hAnsi="宋体"/>
          <w:color w:val="auto"/>
          <w:sz w:val="21"/>
          <w:szCs w:val="21"/>
        </w:rPr>
      </w:pPr>
      <w:r>
        <w:rPr>
          <w:rFonts w:ascii="宋体" w:eastAsia="宋体" w:hAnsi="宋体" w:hint="eastAsia"/>
          <w:sz w:val="21"/>
          <w:szCs w:val="21"/>
        </w:rPr>
        <w:t>中国东方资产管理（国际）控股有限公司</w:t>
      </w:r>
      <w:r>
        <w:rPr>
          <w:rFonts w:ascii="宋体" w:eastAsia="宋体" w:hAnsi="宋体"/>
          <w:sz w:val="21"/>
          <w:szCs w:val="21"/>
        </w:rPr>
        <w:tab/>
      </w:r>
    </w:p>
    <w:p w14:paraId="7115CFAA" w14:textId="77777777" w:rsidR="002147F3" w:rsidRDefault="002147F3" w:rsidP="002147F3">
      <w:pPr>
        <w:pStyle w:val="af2"/>
        <w:numPr>
          <w:ilvl w:val="12"/>
          <w:numId w:val="0"/>
        </w:numPr>
        <w:tabs>
          <w:tab w:val="left" w:pos="360"/>
        </w:tabs>
        <w:jc w:val="left"/>
        <w:rPr>
          <w:rFonts w:ascii="宋体" w:eastAsia="宋体" w:hAnsi="宋体"/>
          <w:color w:val="auto"/>
          <w:sz w:val="21"/>
          <w:szCs w:val="21"/>
        </w:rPr>
      </w:pPr>
      <w:r>
        <w:rPr>
          <w:rFonts w:ascii="宋体" w:eastAsia="宋体" w:hAnsi="宋体" w:hint="eastAsia"/>
          <w:color w:val="auto"/>
          <w:sz w:val="21"/>
          <w:szCs w:val="21"/>
        </w:rPr>
        <w:t xml:space="preserve">                          </w:t>
      </w:r>
    </w:p>
    <w:p w14:paraId="6CCCA47E" w14:textId="77777777" w:rsidR="002147F3" w:rsidRDefault="002147F3" w:rsidP="00A278D1">
      <w:pPr>
        <w:pStyle w:val="af2"/>
        <w:numPr>
          <w:ilvl w:val="12"/>
          <w:numId w:val="0"/>
        </w:numPr>
        <w:ind w:left="100"/>
        <w:rPr>
          <w:rFonts w:ascii="宋体" w:eastAsia="宋体" w:hAnsi="宋体"/>
          <w:b w:val="0"/>
          <w:sz w:val="21"/>
          <w:szCs w:val="21"/>
        </w:rPr>
      </w:pPr>
      <w:proofErr w:type="gramStart"/>
      <w:r>
        <w:rPr>
          <w:rFonts w:ascii="宋体" w:eastAsia="宋体" w:hAnsi="宋体" w:hint="eastAsia"/>
          <w:color w:val="auto"/>
          <w:sz w:val="21"/>
          <w:szCs w:val="21"/>
        </w:rPr>
        <w:t>收启人</w:t>
      </w:r>
      <w:proofErr w:type="gramEnd"/>
      <w:r>
        <w:rPr>
          <w:rFonts w:ascii="宋体" w:eastAsia="宋体" w:hAnsi="宋体" w:hint="eastAsia"/>
          <w:color w:val="auto"/>
          <w:sz w:val="21"/>
          <w:szCs w:val="21"/>
        </w:rPr>
        <w:t>：邹震</w:t>
      </w:r>
      <w:r>
        <w:rPr>
          <w:rFonts w:ascii="宋体" w:eastAsia="宋体" w:hAnsi="宋体" w:hint="eastAsia"/>
          <w:color w:val="auto"/>
          <w:sz w:val="21"/>
          <w:szCs w:val="21"/>
          <w:lang w:eastAsia="zh-Hans-HK"/>
        </w:rPr>
        <w:t>先生</w:t>
      </w:r>
    </w:p>
    <w:p w14:paraId="01CF59CF" w14:textId="77777777" w:rsidR="002147F3" w:rsidRDefault="002147F3" w:rsidP="00A278D1">
      <w:pPr>
        <w:pStyle w:val="af2"/>
        <w:numPr>
          <w:ilvl w:val="12"/>
          <w:numId w:val="0"/>
        </w:numPr>
        <w:tabs>
          <w:tab w:val="left" w:pos="1890"/>
        </w:tabs>
        <w:ind w:left="100"/>
        <w:rPr>
          <w:rFonts w:ascii="宋体" w:eastAsia="宋体" w:hAnsi="宋体"/>
          <w:color w:val="auto"/>
          <w:sz w:val="21"/>
          <w:szCs w:val="21"/>
        </w:rPr>
      </w:pPr>
      <w:r>
        <w:rPr>
          <w:rFonts w:ascii="宋体" w:eastAsia="宋体" w:hAnsi="宋体" w:hint="eastAsia"/>
          <w:color w:val="auto"/>
          <w:sz w:val="21"/>
          <w:szCs w:val="21"/>
        </w:rPr>
        <w:t>电话：</w:t>
      </w:r>
      <w:r>
        <w:rPr>
          <w:rFonts w:ascii="宋体" w:eastAsia="宋体" w:hAnsi="宋体"/>
          <w:color w:val="auto"/>
          <w:sz w:val="21"/>
          <w:szCs w:val="21"/>
        </w:rPr>
        <w:t xml:space="preserve"> </w:t>
      </w:r>
      <w:r>
        <w:rPr>
          <w:rFonts w:ascii="宋体" w:eastAsia="宋体" w:hAnsi="宋体" w:hint="eastAsia"/>
          <w:color w:val="auto"/>
          <w:sz w:val="21"/>
          <w:szCs w:val="21"/>
        </w:rPr>
        <w:t>+852-39872860</w:t>
      </w:r>
    </w:p>
    <w:p w14:paraId="0AB4FA32" w14:textId="77777777" w:rsidR="002147F3" w:rsidRDefault="002147F3" w:rsidP="002147F3">
      <w:pPr>
        <w:rPr>
          <w:rFonts w:ascii="宋体" w:hAnsi="宋体"/>
          <w:szCs w:val="21"/>
        </w:rPr>
      </w:pPr>
    </w:p>
    <w:p w14:paraId="5BEF1925" w14:textId="77777777" w:rsidR="002147F3" w:rsidRDefault="002147F3" w:rsidP="002147F3">
      <w:pPr>
        <w:pStyle w:val="Para11"/>
        <w:widowControl w:val="0"/>
        <w:spacing w:before="0"/>
        <w:ind w:firstLine="0"/>
        <w:jc w:val="both"/>
        <w:rPr>
          <w:rFonts w:ascii="宋体" w:eastAsia="宋体" w:hAnsi="宋体"/>
          <w:sz w:val="21"/>
          <w:szCs w:val="21"/>
          <w:lang w:eastAsia="zh-CN"/>
        </w:rPr>
      </w:pPr>
    </w:p>
    <w:p w14:paraId="7EA48E20" w14:textId="77777777" w:rsidR="002147F3" w:rsidRDefault="002147F3" w:rsidP="002147F3">
      <w:pPr>
        <w:ind w:left="720" w:hanging="720"/>
        <w:rPr>
          <w:rFonts w:ascii="宋体" w:hAnsi="宋体"/>
          <w:b/>
          <w:szCs w:val="21"/>
        </w:rPr>
      </w:pPr>
      <w:r>
        <w:rPr>
          <w:rFonts w:ascii="宋体" w:hAnsi="宋体" w:hint="eastAsia"/>
          <w:b/>
          <w:szCs w:val="21"/>
        </w:rPr>
        <w:t>关于</w:t>
      </w:r>
      <w:r>
        <w:rPr>
          <w:rFonts w:ascii="宋体" w:hAnsi="宋体"/>
          <w:b/>
          <w:szCs w:val="21"/>
        </w:rPr>
        <w:t>:</w:t>
      </w:r>
      <w:r>
        <w:rPr>
          <w:rFonts w:ascii="宋体" w:hAnsi="宋体"/>
          <w:b/>
          <w:szCs w:val="21"/>
        </w:rPr>
        <w:tab/>
      </w:r>
      <w:r>
        <w:rPr>
          <w:rFonts w:ascii="宋体" w:hAnsi="宋体" w:hint="eastAsia"/>
          <w:b/>
          <w:szCs w:val="21"/>
        </w:rPr>
        <w:t>保密承诺及东方国际权利确认</w:t>
      </w:r>
    </w:p>
    <w:p w14:paraId="09ED4F8C" w14:textId="77777777" w:rsidR="002147F3" w:rsidRDefault="002147F3" w:rsidP="002147F3">
      <w:pPr>
        <w:ind w:left="720" w:hanging="720"/>
        <w:rPr>
          <w:rFonts w:ascii="宋体" w:hAnsi="宋体"/>
          <w:szCs w:val="21"/>
        </w:rPr>
      </w:pPr>
    </w:p>
    <w:p w14:paraId="70117351" w14:textId="6E67583A" w:rsidR="002147F3" w:rsidRDefault="002147F3" w:rsidP="002147F3">
      <w:pPr>
        <w:pStyle w:val="Headingtest"/>
        <w:widowControl w:val="0"/>
        <w:numPr>
          <w:ilvl w:val="0"/>
          <w:numId w:val="0"/>
        </w:numPr>
        <w:tabs>
          <w:tab w:val="clear" w:pos="1440"/>
        </w:tabs>
        <w:spacing w:line="240" w:lineRule="auto"/>
        <w:outlineLvl w:val="9"/>
        <w:rPr>
          <w:rFonts w:ascii="宋体" w:eastAsia="宋体" w:hAnsi="宋体"/>
          <w:spacing w:val="0"/>
          <w:sz w:val="21"/>
          <w:szCs w:val="21"/>
          <w:lang w:eastAsia="zh-CN"/>
        </w:rPr>
      </w:pPr>
      <w:r>
        <w:rPr>
          <w:rFonts w:ascii="宋体" w:eastAsia="宋体" w:hAnsi="宋体"/>
          <w:i/>
          <w:spacing w:val="0"/>
          <w:sz w:val="21"/>
          <w:szCs w:val="21"/>
          <w:lang w:eastAsia="zh-CN"/>
        </w:rPr>
        <w:tab/>
      </w:r>
      <w:r>
        <w:rPr>
          <w:rFonts w:ascii="宋体" w:eastAsia="宋体" w:hAnsi="宋体" w:hint="eastAsia"/>
          <w:spacing w:val="0"/>
          <w:sz w:val="21"/>
          <w:szCs w:val="21"/>
          <w:lang w:eastAsia="zh-CN"/>
        </w:rPr>
        <w:t>本公司，</w:t>
      </w:r>
      <w:r>
        <w:rPr>
          <w:rFonts w:ascii="宋体" w:eastAsia="宋体" w:hAnsi="宋体"/>
          <w:sz w:val="21"/>
          <w:szCs w:val="21"/>
          <w:lang w:eastAsia="zh-CN"/>
        </w:rPr>
        <w:t>___________________________________</w:t>
      </w:r>
      <w:r>
        <w:rPr>
          <w:rFonts w:ascii="宋体" w:eastAsia="宋体" w:hAnsi="宋体"/>
          <w:spacing w:val="0"/>
          <w:sz w:val="21"/>
          <w:szCs w:val="21"/>
          <w:lang w:eastAsia="zh-CN"/>
        </w:rPr>
        <w:t xml:space="preserve"> (“</w:t>
      </w:r>
      <w:r>
        <w:rPr>
          <w:rFonts w:ascii="宋体" w:eastAsia="宋体" w:hAnsi="宋体" w:hint="eastAsia"/>
          <w:spacing w:val="0"/>
          <w:sz w:val="21"/>
          <w:szCs w:val="21"/>
          <w:lang w:eastAsia="zh-CN"/>
        </w:rPr>
        <w:t>投资人</w:t>
      </w:r>
      <w:r>
        <w:rPr>
          <w:rFonts w:ascii="宋体" w:eastAsia="宋体" w:hAnsi="宋体"/>
          <w:spacing w:val="0"/>
          <w:sz w:val="21"/>
          <w:szCs w:val="21"/>
          <w:lang w:eastAsia="zh-CN"/>
        </w:rPr>
        <w:t>”)</w:t>
      </w:r>
      <w:r>
        <w:rPr>
          <w:rFonts w:ascii="宋体" w:eastAsia="宋体" w:hAnsi="宋体" w:hint="eastAsia"/>
          <w:spacing w:val="0"/>
          <w:sz w:val="21"/>
          <w:szCs w:val="21"/>
          <w:lang w:eastAsia="zh-CN"/>
        </w:rPr>
        <w:t>，拟参加中国东方资产管理（国际）控股有限公司</w:t>
      </w:r>
      <w:r>
        <w:rPr>
          <w:rFonts w:ascii="宋体" w:eastAsia="宋体" w:hAnsi="宋体"/>
          <w:spacing w:val="0"/>
          <w:sz w:val="21"/>
          <w:szCs w:val="21"/>
          <w:lang w:eastAsia="zh-CN"/>
        </w:rPr>
        <w:t>(“</w:t>
      </w:r>
      <w:r>
        <w:rPr>
          <w:rFonts w:ascii="宋体" w:eastAsia="宋体" w:hAnsi="宋体" w:hint="eastAsia"/>
          <w:spacing w:val="0"/>
          <w:sz w:val="21"/>
          <w:szCs w:val="21"/>
          <w:lang w:eastAsia="zh-CN"/>
        </w:rPr>
        <w:t>东方</w:t>
      </w:r>
      <w:r>
        <w:rPr>
          <w:rFonts w:ascii="宋体" w:eastAsia="宋体" w:hAnsi="宋体" w:hint="eastAsia"/>
          <w:spacing w:val="0"/>
          <w:sz w:val="21"/>
          <w:szCs w:val="21"/>
          <w:lang w:val="en-US" w:eastAsia="zh-CN"/>
        </w:rPr>
        <w:t>国际</w:t>
      </w:r>
      <w:r>
        <w:rPr>
          <w:rFonts w:ascii="宋体" w:eastAsia="宋体" w:hAnsi="宋体"/>
          <w:spacing w:val="0"/>
          <w:sz w:val="21"/>
          <w:szCs w:val="21"/>
          <w:lang w:eastAsia="zh-CN"/>
        </w:rPr>
        <w:t>”)</w:t>
      </w:r>
      <w:r>
        <w:rPr>
          <w:rFonts w:ascii="宋体" w:eastAsia="宋体" w:hAnsi="宋体" w:hint="eastAsia"/>
          <w:spacing w:val="0"/>
          <w:sz w:val="21"/>
          <w:szCs w:val="21"/>
          <w:lang w:eastAsia="zh-CN"/>
        </w:rPr>
        <w:t>就不良资产</w:t>
      </w:r>
      <w:r>
        <w:rPr>
          <w:rFonts w:ascii="宋体" w:eastAsia="宋体" w:hAnsi="宋体"/>
          <w:spacing w:val="0"/>
          <w:sz w:val="21"/>
          <w:szCs w:val="21"/>
          <w:lang w:eastAsia="zh-CN"/>
        </w:rPr>
        <w:t xml:space="preserve"> (“</w:t>
      </w:r>
      <w:r>
        <w:rPr>
          <w:rFonts w:ascii="宋体" w:eastAsia="宋体" w:hAnsi="宋体" w:hint="eastAsia"/>
          <w:spacing w:val="0"/>
          <w:sz w:val="21"/>
          <w:szCs w:val="21"/>
          <w:lang w:eastAsia="zh-CN"/>
        </w:rPr>
        <w:t>资产</w:t>
      </w:r>
      <w:r>
        <w:rPr>
          <w:rFonts w:ascii="宋体" w:eastAsia="宋体" w:hAnsi="宋体"/>
          <w:spacing w:val="0"/>
          <w:sz w:val="21"/>
          <w:szCs w:val="21"/>
          <w:lang w:eastAsia="zh-CN"/>
        </w:rPr>
        <w:t>”)</w:t>
      </w:r>
      <w:r>
        <w:rPr>
          <w:rFonts w:ascii="宋体" w:eastAsia="宋体" w:hAnsi="宋体" w:hint="eastAsia"/>
          <w:spacing w:val="0"/>
          <w:sz w:val="21"/>
          <w:szCs w:val="21"/>
          <w:lang w:eastAsia="zh-CN"/>
        </w:rPr>
        <w:t>进行公开竞争性出售项目</w:t>
      </w:r>
      <w:r>
        <w:rPr>
          <w:rFonts w:ascii="宋体" w:eastAsia="宋体" w:hAnsi="宋体"/>
          <w:spacing w:val="0"/>
          <w:sz w:val="21"/>
          <w:szCs w:val="21"/>
          <w:lang w:eastAsia="zh-CN"/>
        </w:rPr>
        <w:t>(</w:t>
      </w:r>
      <w:r>
        <w:rPr>
          <w:rFonts w:ascii="宋体" w:eastAsia="宋体" w:hAnsi="宋体" w:hint="eastAsia"/>
          <w:spacing w:val="0"/>
          <w:sz w:val="21"/>
          <w:szCs w:val="21"/>
          <w:lang w:eastAsia="zh-CN"/>
        </w:rPr>
        <w:t>交易编号：[COAMCI-2025-00</w:t>
      </w:r>
      <w:r w:rsidR="00961ABE">
        <w:rPr>
          <w:rFonts w:ascii="宋体" w:eastAsia="宋体" w:hAnsi="宋体" w:hint="eastAsia"/>
          <w:spacing w:val="0"/>
          <w:sz w:val="21"/>
          <w:szCs w:val="21"/>
          <w:lang w:eastAsia="zh-CN"/>
        </w:rPr>
        <w:t>2</w:t>
      </w:r>
      <w:r>
        <w:rPr>
          <w:rFonts w:ascii="宋体" w:eastAsia="宋体" w:hAnsi="宋体" w:hint="eastAsia"/>
          <w:spacing w:val="0"/>
          <w:sz w:val="21"/>
          <w:szCs w:val="21"/>
          <w:lang w:eastAsia="zh-CN"/>
        </w:rPr>
        <w:t>]</w:t>
      </w:r>
      <w:r>
        <w:rPr>
          <w:rFonts w:ascii="宋体" w:eastAsia="宋体" w:hAnsi="宋体"/>
          <w:sz w:val="21"/>
          <w:szCs w:val="21"/>
          <w:lang w:eastAsia="zh-CN"/>
        </w:rPr>
        <w:t>)</w:t>
      </w:r>
      <w:r>
        <w:rPr>
          <w:rFonts w:ascii="宋体" w:eastAsia="宋体" w:hAnsi="宋体"/>
          <w:spacing w:val="0"/>
          <w:sz w:val="21"/>
          <w:szCs w:val="21"/>
          <w:lang w:eastAsia="zh-CN"/>
        </w:rPr>
        <w:t xml:space="preserve"> (“</w:t>
      </w:r>
      <w:r>
        <w:rPr>
          <w:rFonts w:ascii="宋体" w:eastAsia="宋体" w:hAnsi="宋体" w:hint="eastAsia"/>
          <w:spacing w:val="0"/>
          <w:sz w:val="21"/>
          <w:szCs w:val="21"/>
          <w:lang w:eastAsia="zh-CN"/>
        </w:rPr>
        <w:t>交易</w:t>
      </w:r>
      <w:r>
        <w:rPr>
          <w:rFonts w:ascii="宋体" w:eastAsia="宋体" w:hAnsi="宋体"/>
          <w:spacing w:val="0"/>
          <w:sz w:val="21"/>
          <w:szCs w:val="21"/>
          <w:lang w:eastAsia="zh-CN"/>
        </w:rPr>
        <w:t>”)</w:t>
      </w:r>
      <w:r>
        <w:rPr>
          <w:rFonts w:ascii="宋体" w:eastAsia="宋体" w:hAnsi="宋体" w:hint="eastAsia"/>
          <w:spacing w:val="0"/>
          <w:sz w:val="21"/>
          <w:szCs w:val="21"/>
          <w:lang w:eastAsia="zh-CN"/>
        </w:rPr>
        <w:t>。考虑到东方</w:t>
      </w:r>
      <w:r>
        <w:rPr>
          <w:rFonts w:ascii="宋体" w:eastAsia="宋体" w:hAnsi="宋体" w:hint="eastAsia"/>
          <w:spacing w:val="0"/>
          <w:sz w:val="21"/>
          <w:szCs w:val="21"/>
          <w:lang w:val="en-US" w:eastAsia="zh-CN"/>
        </w:rPr>
        <w:t>国际</w:t>
      </w:r>
      <w:r>
        <w:rPr>
          <w:rFonts w:ascii="宋体" w:eastAsia="宋体" w:hAnsi="宋体" w:hint="eastAsia"/>
          <w:spacing w:val="0"/>
          <w:sz w:val="21"/>
          <w:szCs w:val="21"/>
          <w:lang w:eastAsia="zh-CN"/>
        </w:rPr>
        <w:t>同意就交易向投资人提供保密信息</w:t>
      </w:r>
      <w:r>
        <w:rPr>
          <w:rFonts w:ascii="宋体" w:eastAsia="宋体" w:hAnsi="宋体"/>
          <w:spacing w:val="0"/>
          <w:sz w:val="21"/>
          <w:szCs w:val="21"/>
          <w:lang w:eastAsia="zh-CN"/>
        </w:rPr>
        <w:t>(</w:t>
      </w:r>
      <w:r>
        <w:rPr>
          <w:rFonts w:ascii="宋体" w:eastAsia="宋体" w:hAnsi="宋体" w:hint="eastAsia"/>
          <w:spacing w:val="0"/>
          <w:sz w:val="21"/>
          <w:szCs w:val="21"/>
          <w:lang w:eastAsia="zh-CN"/>
        </w:rPr>
        <w:t>定义见下文</w:t>
      </w:r>
      <w:r>
        <w:rPr>
          <w:rFonts w:ascii="宋体" w:eastAsia="宋体" w:hAnsi="宋体"/>
          <w:spacing w:val="0"/>
          <w:sz w:val="21"/>
          <w:szCs w:val="21"/>
          <w:lang w:eastAsia="zh-CN"/>
        </w:rPr>
        <w:t>)</w:t>
      </w:r>
      <w:r>
        <w:rPr>
          <w:rFonts w:ascii="宋体" w:eastAsia="宋体" w:hAnsi="宋体" w:hint="eastAsia"/>
          <w:spacing w:val="0"/>
          <w:sz w:val="21"/>
          <w:szCs w:val="21"/>
          <w:lang w:eastAsia="zh-CN"/>
        </w:rPr>
        <w:t>并与投资人就资产出售事宜进行商讨，投资人确认保密信息具有保密性质，且东方</w:t>
      </w:r>
      <w:r>
        <w:rPr>
          <w:rFonts w:ascii="宋体" w:eastAsia="宋体" w:hAnsi="宋体" w:hint="eastAsia"/>
          <w:spacing w:val="0"/>
          <w:sz w:val="21"/>
          <w:szCs w:val="21"/>
          <w:lang w:val="en-US" w:eastAsia="zh-CN"/>
        </w:rPr>
        <w:t>国际</w:t>
      </w:r>
      <w:r>
        <w:rPr>
          <w:rFonts w:ascii="宋体" w:eastAsia="宋体" w:hAnsi="宋体" w:hint="eastAsia"/>
          <w:spacing w:val="0"/>
          <w:sz w:val="21"/>
          <w:szCs w:val="21"/>
          <w:lang w:eastAsia="zh-CN"/>
        </w:rPr>
        <w:t>系根据</w:t>
      </w:r>
      <w:proofErr w:type="gramStart"/>
      <w:r>
        <w:rPr>
          <w:rFonts w:ascii="宋体" w:eastAsia="宋体" w:hAnsi="宋体" w:hint="eastAsia"/>
          <w:spacing w:val="0"/>
          <w:sz w:val="21"/>
          <w:szCs w:val="21"/>
          <w:lang w:eastAsia="zh-CN"/>
        </w:rPr>
        <w:t>本承诺</w:t>
      </w:r>
      <w:proofErr w:type="gramEnd"/>
      <w:r>
        <w:rPr>
          <w:rFonts w:ascii="宋体" w:eastAsia="宋体" w:hAnsi="宋体" w:hint="eastAsia"/>
          <w:spacing w:val="0"/>
          <w:sz w:val="21"/>
          <w:szCs w:val="21"/>
          <w:lang w:eastAsia="zh-CN"/>
        </w:rPr>
        <w:t>书的规定在投资人对东方</w:t>
      </w:r>
      <w:r>
        <w:rPr>
          <w:rFonts w:ascii="宋体" w:eastAsia="宋体" w:hAnsi="宋体" w:hint="eastAsia"/>
          <w:spacing w:val="0"/>
          <w:sz w:val="21"/>
          <w:szCs w:val="21"/>
          <w:lang w:val="en-US" w:eastAsia="zh-CN"/>
        </w:rPr>
        <w:t>国际</w:t>
      </w:r>
      <w:r>
        <w:rPr>
          <w:rFonts w:ascii="宋体" w:eastAsia="宋体" w:hAnsi="宋体" w:hint="eastAsia"/>
          <w:spacing w:val="0"/>
          <w:sz w:val="21"/>
          <w:szCs w:val="21"/>
          <w:lang w:eastAsia="zh-CN"/>
        </w:rPr>
        <w:t>严格履行保密责任的情况下进行提供和获取，并且仅为对资产作研究和评估以及商讨出售之目的而使用。投资人进一步同意并做出以下承诺：</w:t>
      </w:r>
    </w:p>
    <w:p w14:paraId="6881D2E0" w14:textId="77777777" w:rsidR="002147F3" w:rsidRDefault="002147F3" w:rsidP="002147F3">
      <w:pPr>
        <w:pStyle w:val="1"/>
        <w:keepNext w:val="0"/>
        <w:rPr>
          <w:rFonts w:ascii="宋体" w:eastAsia="宋体" w:hAnsi="宋体"/>
          <w:sz w:val="21"/>
          <w:szCs w:val="21"/>
        </w:rPr>
      </w:pPr>
    </w:p>
    <w:p w14:paraId="5783BD4E" w14:textId="22BEDEF8"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1.</w:t>
      </w:r>
      <w:r w:rsidR="002147F3" w:rsidRPr="00037006">
        <w:rPr>
          <w:rFonts w:ascii="宋体" w:eastAsia="宋体" w:hAnsi="宋体" w:cs="Times New Roman" w:hint="eastAsia"/>
          <w:color w:val="auto"/>
          <w:kern w:val="0"/>
          <w:sz w:val="21"/>
          <w:szCs w:val="21"/>
          <w:lang w:val="en-GB"/>
        </w:rPr>
        <w:t>保密信息</w:t>
      </w:r>
    </w:p>
    <w:p w14:paraId="740242AF" w14:textId="0AFBAB50"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1.1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为</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书之目的，</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保密信息</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指由东方国际以投资人可获得或收到的任何方式，提供给投资人或其代理或顾问的、有关东方国际或交易的任何性质的任何信息。具体说来，包括：</w:t>
      </w:r>
      <w:r w:rsidR="002147F3" w:rsidRPr="00037006">
        <w:rPr>
          <w:rFonts w:ascii="宋体" w:eastAsia="宋体" w:hAnsi="宋体" w:cs="Times New Roman"/>
          <w:color w:val="auto"/>
          <w:kern w:val="0"/>
          <w:sz w:val="21"/>
          <w:szCs w:val="21"/>
          <w:lang w:val="en-GB"/>
        </w:rPr>
        <w:t>(</w:t>
      </w:r>
      <w:proofErr w:type="spellStart"/>
      <w:r w:rsidR="002147F3" w:rsidRPr="00037006">
        <w:rPr>
          <w:rFonts w:ascii="宋体" w:eastAsia="宋体" w:hAnsi="宋体" w:cs="Times New Roman"/>
          <w:color w:val="auto"/>
          <w:kern w:val="0"/>
          <w:sz w:val="21"/>
          <w:szCs w:val="21"/>
          <w:lang w:val="en-GB"/>
        </w:rPr>
        <w:t>i</w:t>
      </w:r>
      <w:proofErr w:type="spellEnd"/>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由投资人或其代理或顾问通过与东方国际的董事、官员、管理层或雇员或该等人员的任何顾问的商讨，而获得的任何保密信息；</w:t>
      </w:r>
      <w:r w:rsidR="002147F3" w:rsidRPr="00037006">
        <w:rPr>
          <w:rFonts w:ascii="宋体" w:eastAsia="宋体" w:hAnsi="宋体" w:cs="Times New Roman"/>
          <w:color w:val="auto"/>
          <w:kern w:val="0"/>
          <w:sz w:val="21"/>
          <w:szCs w:val="21"/>
          <w:lang w:val="en-GB"/>
        </w:rPr>
        <w:t>(ii)</w:t>
      </w:r>
      <w:r w:rsidR="002147F3" w:rsidRPr="00037006">
        <w:rPr>
          <w:rFonts w:ascii="宋体" w:eastAsia="宋体" w:hAnsi="宋体" w:cs="Times New Roman" w:hint="eastAsia"/>
          <w:color w:val="auto"/>
          <w:kern w:val="0"/>
          <w:sz w:val="21"/>
          <w:szCs w:val="21"/>
          <w:lang w:val="en-GB"/>
        </w:rPr>
        <w:t>与东方国际、资产或交易有关的全部协议、文件和材料；</w:t>
      </w:r>
      <w:r w:rsidR="002147F3" w:rsidRPr="00037006">
        <w:rPr>
          <w:rFonts w:ascii="宋体" w:eastAsia="宋体" w:hAnsi="宋体" w:cs="Times New Roman"/>
          <w:color w:val="auto"/>
          <w:kern w:val="0"/>
          <w:sz w:val="21"/>
          <w:szCs w:val="21"/>
          <w:lang w:val="en-GB"/>
        </w:rPr>
        <w:t>(iii)</w:t>
      </w:r>
      <w:r w:rsidR="002147F3" w:rsidRPr="00037006">
        <w:rPr>
          <w:rFonts w:ascii="宋体" w:eastAsia="宋体" w:hAnsi="宋体" w:cs="Times New Roman" w:hint="eastAsia"/>
          <w:color w:val="auto"/>
          <w:kern w:val="0"/>
          <w:sz w:val="21"/>
          <w:szCs w:val="21"/>
          <w:lang w:val="en-GB"/>
        </w:rPr>
        <w:t>保密信息</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定义见本条款</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的全部复制件</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定义见下文第</w:t>
      </w:r>
      <w:r w:rsidR="002147F3" w:rsidRPr="00037006">
        <w:rPr>
          <w:rFonts w:ascii="宋体" w:eastAsia="宋体" w:hAnsi="宋体" w:cs="Times New Roman"/>
          <w:color w:val="auto"/>
          <w:kern w:val="0"/>
          <w:sz w:val="21"/>
          <w:szCs w:val="21"/>
          <w:lang w:val="en-GB"/>
        </w:rPr>
        <w:t>4.2</w:t>
      </w:r>
      <w:r w:rsidR="002147F3" w:rsidRPr="00037006">
        <w:rPr>
          <w:rFonts w:ascii="宋体" w:eastAsia="宋体" w:hAnsi="宋体" w:cs="Times New Roman" w:hint="eastAsia"/>
          <w:color w:val="auto"/>
          <w:kern w:val="0"/>
          <w:sz w:val="21"/>
          <w:szCs w:val="21"/>
          <w:lang w:val="en-GB"/>
        </w:rPr>
        <w:t>条</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，以及由投资人或代表投资人制作的、包含或反映该等保密信息</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为避免歧义，包括交易以及相关讨论和谈判的存在</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的任何报告、分析、编辑、研究或其它材料或文件；以及</w:t>
      </w:r>
      <w:r w:rsidR="002147F3" w:rsidRPr="00037006">
        <w:rPr>
          <w:rFonts w:ascii="宋体" w:eastAsia="宋体" w:hAnsi="宋体" w:cs="Times New Roman"/>
          <w:color w:val="auto"/>
          <w:kern w:val="0"/>
          <w:sz w:val="21"/>
          <w:szCs w:val="21"/>
          <w:lang w:val="en-GB"/>
        </w:rPr>
        <w:t>(iv)</w:t>
      </w:r>
      <w:r w:rsidR="002147F3" w:rsidRPr="00037006">
        <w:rPr>
          <w:rFonts w:ascii="宋体" w:eastAsia="宋体" w:hAnsi="宋体" w:cs="Times New Roman" w:hint="eastAsia"/>
          <w:color w:val="auto"/>
          <w:kern w:val="0"/>
          <w:sz w:val="21"/>
          <w:szCs w:val="21"/>
          <w:lang w:val="en-GB"/>
        </w:rPr>
        <w:t>东方国际向投资人或其代理或顾问提供的不被公众所知的其他文件资料和信息。</w:t>
      </w:r>
    </w:p>
    <w:p w14:paraId="15C51C40" w14:textId="73E7C27F"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1.2</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保密信息不应包括</w:t>
      </w:r>
      <w:r w:rsidR="002147F3" w:rsidRPr="00037006">
        <w:rPr>
          <w:rFonts w:ascii="宋体" w:eastAsia="宋体" w:hAnsi="宋体" w:cs="Times New Roman"/>
          <w:color w:val="auto"/>
          <w:kern w:val="0"/>
          <w:sz w:val="21"/>
          <w:szCs w:val="21"/>
          <w:lang w:val="en-GB"/>
        </w:rPr>
        <w:t>(</w:t>
      </w:r>
      <w:proofErr w:type="spellStart"/>
      <w:r w:rsidR="002147F3" w:rsidRPr="00037006">
        <w:rPr>
          <w:rFonts w:ascii="宋体" w:eastAsia="宋体" w:hAnsi="宋体" w:cs="Times New Roman"/>
          <w:color w:val="auto"/>
          <w:kern w:val="0"/>
          <w:sz w:val="21"/>
          <w:szCs w:val="21"/>
          <w:lang w:val="en-GB"/>
        </w:rPr>
        <w:t>i</w:t>
      </w:r>
      <w:proofErr w:type="spellEnd"/>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已经为公众所知的任何该等保密信息，除非该信息是由于投资人或任何有权人士</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定义见下文第</w:t>
      </w:r>
      <w:r w:rsidR="002147F3" w:rsidRPr="00037006">
        <w:rPr>
          <w:rFonts w:ascii="宋体" w:eastAsia="宋体" w:hAnsi="宋体" w:cs="Times New Roman"/>
          <w:color w:val="auto"/>
          <w:kern w:val="0"/>
          <w:sz w:val="21"/>
          <w:szCs w:val="21"/>
          <w:lang w:val="en-GB"/>
        </w:rPr>
        <w:t>3.1</w:t>
      </w:r>
      <w:r w:rsidR="002147F3" w:rsidRPr="00037006">
        <w:rPr>
          <w:rFonts w:ascii="宋体" w:eastAsia="宋体" w:hAnsi="宋体" w:cs="Times New Roman" w:hint="eastAsia"/>
          <w:color w:val="auto"/>
          <w:kern w:val="0"/>
          <w:sz w:val="21"/>
          <w:szCs w:val="21"/>
          <w:lang w:val="en-GB"/>
        </w:rPr>
        <w:t>条</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违反</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书中的义务而为公众所知的，在此情况下，该保密信息应构成保密信息的一部分；</w:t>
      </w:r>
      <w:r w:rsidR="002147F3" w:rsidRPr="00037006">
        <w:rPr>
          <w:rFonts w:ascii="宋体" w:eastAsia="宋体" w:hAnsi="宋体" w:cs="Times New Roman"/>
          <w:color w:val="auto"/>
          <w:kern w:val="0"/>
          <w:sz w:val="21"/>
          <w:szCs w:val="21"/>
          <w:lang w:val="en-GB"/>
        </w:rPr>
        <w:t>(ii)</w:t>
      </w:r>
      <w:r w:rsidR="002147F3" w:rsidRPr="00037006">
        <w:rPr>
          <w:rFonts w:ascii="宋体" w:eastAsia="宋体" w:hAnsi="宋体" w:cs="Times New Roman" w:hint="eastAsia"/>
          <w:color w:val="auto"/>
          <w:kern w:val="0"/>
          <w:sz w:val="21"/>
          <w:szCs w:val="21"/>
          <w:lang w:val="en-GB"/>
        </w:rPr>
        <w:t>非因任何第三方违反保密义务而导致的，在依</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书披露前已为投资人或任何有权人士所获知的任何该等保密信息；</w:t>
      </w:r>
      <w:r w:rsidR="002147F3" w:rsidRPr="00037006">
        <w:rPr>
          <w:rFonts w:ascii="宋体" w:eastAsia="宋体" w:hAnsi="宋体" w:cs="Times New Roman"/>
          <w:color w:val="auto"/>
          <w:kern w:val="0"/>
          <w:sz w:val="21"/>
          <w:szCs w:val="21"/>
          <w:lang w:val="en-GB"/>
        </w:rPr>
        <w:t>(iii)</w:t>
      </w:r>
      <w:r w:rsidR="002147F3" w:rsidRPr="00037006">
        <w:rPr>
          <w:rFonts w:ascii="宋体" w:eastAsia="宋体" w:hAnsi="宋体" w:cs="Times New Roman" w:hint="eastAsia"/>
          <w:color w:val="auto"/>
          <w:kern w:val="0"/>
          <w:sz w:val="21"/>
          <w:szCs w:val="21"/>
          <w:lang w:val="en-GB"/>
        </w:rPr>
        <w:t>投资人</w:t>
      </w:r>
      <w:r w:rsidR="002147F3" w:rsidRPr="00037006">
        <w:rPr>
          <w:rFonts w:ascii="宋体" w:eastAsia="宋体" w:hAnsi="宋体" w:cs="Times New Roman" w:hint="eastAsia"/>
          <w:color w:val="auto"/>
          <w:kern w:val="0"/>
          <w:sz w:val="21"/>
          <w:szCs w:val="21"/>
          <w:lang w:val="en-GB"/>
        </w:rPr>
        <w:lastRenderedPageBreak/>
        <w:t>或任何有权人士自第三方处获得的信息，而就投资人或任何有权人士所知，向其提供该等信息的第三方对东方国际并不承担保密义务；或</w:t>
      </w:r>
      <w:r w:rsidR="002147F3" w:rsidRPr="00037006">
        <w:rPr>
          <w:rFonts w:ascii="宋体" w:eastAsia="宋体" w:hAnsi="宋体" w:cs="Times New Roman"/>
          <w:color w:val="auto"/>
          <w:kern w:val="0"/>
          <w:sz w:val="21"/>
          <w:szCs w:val="21"/>
          <w:lang w:val="en-GB"/>
        </w:rPr>
        <w:t>(iv)</w:t>
      </w:r>
      <w:r w:rsidR="002147F3" w:rsidRPr="00037006">
        <w:rPr>
          <w:rFonts w:ascii="宋体" w:eastAsia="宋体" w:hAnsi="宋体" w:cs="Times New Roman" w:hint="eastAsia"/>
          <w:color w:val="auto"/>
          <w:kern w:val="0"/>
          <w:sz w:val="21"/>
          <w:szCs w:val="21"/>
          <w:lang w:val="en-GB"/>
        </w:rPr>
        <w:t>投资人能够证明是由一个或多个有权人士在不依赖保密信息的情况下所开发的任何该等保密信息。</w:t>
      </w:r>
      <w:r w:rsidR="002147F3" w:rsidRPr="00037006">
        <w:rPr>
          <w:rFonts w:ascii="宋体" w:eastAsia="宋体" w:hAnsi="宋体" w:cs="Times New Roman"/>
          <w:color w:val="auto"/>
          <w:kern w:val="0"/>
          <w:sz w:val="21"/>
          <w:szCs w:val="21"/>
          <w:lang w:val="en-GB"/>
        </w:rPr>
        <w:t xml:space="preserve"> </w:t>
      </w:r>
    </w:p>
    <w:p w14:paraId="45D993A6" w14:textId="0FF35207"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w:t>
      </w:r>
      <w:r w:rsidR="002147F3" w:rsidRPr="00037006">
        <w:rPr>
          <w:rFonts w:ascii="宋体" w:eastAsia="宋体" w:hAnsi="宋体" w:cs="Times New Roman" w:hint="eastAsia"/>
          <w:color w:val="auto"/>
          <w:kern w:val="0"/>
          <w:sz w:val="21"/>
          <w:szCs w:val="21"/>
          <w:lang w:val="en-GB"/>
        </w:rPr>
        <w:t>保密义务</w:t>
      </w:r>
    </w:p>
    <w:p w14:paraId="47021D52" w14:textId="1D1D894F"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投资人获取和收取东方国际交付或提供的保密信息，应符合东方国际</w:t>
      </w:r>
      <w:proofErr w:type="gramStart"/>
      <w:r w:rsidR="002147F3" w:rsidRPr="00037006">
        <w:rPr>
          <w:rFonts w:ascii="宋体" w:eastAsia="宋体" w:hAnsi="宋体" w:cs="Times New Roman" w:hint="eastAsia"/>
          <w:color w:val="auto"/>
          <w:kern w:val="0"/>
          <w:sz w:val="21"/>
          <w:szCs w:val="21"/>
          <w:lang w:val="en-GB"/>
        </w:rPr>
        <w:t>作出</w:t>
      </w:r>
      <w:proofErr w:type="gramEnd"/>
      <w:r w:rsidR="002147F3" w:rsidRPr="00037006">
        <w:rPr>
          <w:rFonts w:ascii="宋体" w:eastAsia="宋体" w:hAnsi="宋体" w:cs="Times New Roman" w:hint="eastAsia"/>
          <w:color w:val="auto"/>
          <w:kern w:val="0"/>
          <w:sz w:val="21"/>
          <w:szCs w:val="21"/>
          <w:lang w:val="en-GB"/>
        </w:rPr>
        <w:t>的指示和要求，无论该指示和</w:t>
      </w:r>
      <w:proofErr w:type="gramStart"/>
      <w:r w:rsidR="002147F3" w:rsidRPr="00037006">
        <w:rPr>
          <w:rFonts w:ascii="宋体" w:eastAsia="宋体" w:hAnsi="宋体" w:cs="Times New Roman" w:hint="eastAsia"/>
          <w:color w:val="auto"/>
          <w:kern w:val="0"/>
          <w:sz w:val="21"/>
          <w:szCs w:val="21"/>
          <w:lang w:val="en-GB"/>
        </w:rPr>
        <w:t>要</w:t>
      </w:r>
      <w:proofErr w:type="gramEnd"/>
      <w:r w:rsidR="002147F3" w:rsidRPr="00037006">
        <w:rPr>
          <w:rFonts w:ascii="宋体" w:eastAsia="宋体" w:hAnsi="宋体" w:cs="Times New Roman" w:hint="eastAsia"/>
          <w:color w:val="auto"/>
          <w:kern w:val="0"/>
          <w:sz w:val="21"/>
          <w:szCs w:val="21"/>
          <w:lang w:val="en-GB"/>
        </w:rPr>
        <w:t>求是总体上或在每一特定场合</w:t>
      </w:r>
      <w:proofErr w:type="gramStart"/>
      <w:r w:rsidR="002147F3" w:rsidRPr="00037006">
        <w:rPr>
          <w:rFonts w:ascii="宋体" w:eastAsia="宋体" w:hAnsi="宋体" w:cs="Times New Roman" w:hint="eastAsia"/>
          <w:color w:val="auto"/>
          <w:kern w:val="0"/>
          <w:sz w:val="21"/>
          <w:szCs w:val="21"/>
          <w:lang w:val="en-GB"/>
        </w:rPr>
        <w:t>作出</w:t>
      </w:r>
      <w:proofErr w:type="gramEnd"/>
      <w:r w:rsidR="002147F3" w:rsidRPr="00037006">
        <w:rPr>
          <w:rFonts w:ascii="宋体" w:eastAsia="宋体" w:hAnsi="宋体" w:cs="Times New Roman" w:hint="eastAsia"/>
          <w:color w:val="auto"/>
          <w:kern w:val="0"/>
          <w:sz w:val="21"/>
          <w:szCs w:val="21"/>
          <w:lang w:val="en-GB"/>
        </w:rPr>
        <w:t>的。在东方国际的场所获得的保密信息不得带出东方国际的场所或该等其它场所，因为该信息的获取可能并未取得东方国际的事先书面同意。</w:t>
      </w:r>
    </w:p>
    <w:p w14:paraId="372BC0B6" w14:textId="11296941"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2.2</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投资人同意对所有保密信息保密，且除非</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允许，不会将任何保密信息披露给任何人。投资人使用保密信息应仅限于对资产研究和评估以及商讨交易之目的，不应用于任何其它目的。根据第三条的规定，未经东方国际的事先书面同意，投资人不得将保密信息披露给除有权人士之外的任何人。投资人承诺将确保保密信息得到保护，使其免于被窃取或为任何未经授权人士获得，除非经东方国际授权，否则任何人</w:t>
      </w:r>
      <w:proofErr w:type="gramStart"/>
      <w:r w:rsidR="002147F3" w:rsidRPr="00037006">
        <w:rPr>
          <w:rFonts w:ascii="宋体" w:eastAsia="宋体" w:hAnsi="宋体" w:cs="Times New Roman" w:hint="eastAsia"/>
          <w:color w:val="auto"/>
          <w:kern w:val="0"/>
          <w:sz w:val="21"/>
          <w:szCs w:val="21"/>
          <w:lang w:val="en-GB"/>
        </w:rPr>
        <w:t>不</w:t>
      </w:r>
      <w:proofErr w:type="gramEnd"/>
      <w:r w:rsidR="002147F3" w:rsidRPr="00037006">
        <w:rPr>
          <w:rFonts w:ascii="宋体" w:eastAsia="宋体" w:hAnsi="宋体" w:cs="Times New Roman" w:hint="eastAsia"/>
          <w:color w:val="auto"/>
          <w:kern w:val="0"/>
          <w:sz w:val="21"/>
          <w:szCs w:val="21"/>
          <w:lang w:val="en-GB"/>
        </w:rPr>
        <w:t>应从投资人处收到任何保密信息。</w:t>
      </w:r>
    </w:p>
    <w:p w14:paraId="248CCB81" w14:textId="7CB79603"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2.3</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投资人同意并承诺全面遵守适用于东方国际提供或使投资人获得保密信息、投资人接触和使用保密信息或与资产或交易有关的全部相关法律、法规、规则和指令。</w:t>
      </w:r>
    </w:p>
    <w:p w14:paraId="4867CEFB" w14:textId="2A02E229"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2.4</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在不影响投资人</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根据</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函、法律或其它规定所承担</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的其它或进一步保密义务的情况下，投资人进一步同意并承诺，不会同任何其他已知的资产潜在投资人讨论任何事宜，也不会将与资产或资产营销和交易有关的任何信息或文件提供给任何其他已知的资产潜在投资人，或使该等潜在投资人获得任何保密信息。</w:t>
      </w:r>
    </w:p>
    <w:p w14:paraId="517C5916" w14:textId="4BAAF61E"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2.5</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对于投资人在</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书签署前已了解到的保密信息</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如有</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，投资人同意按照</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书的规定对该等信息加以保密。</w:t>
      </w:r>
    </w:p>
    <w:p w14:paraId="2A727C08" w14:textId="6C6D42A6"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3.</w:t>
      </w:r>
      <w:r w:rsidR="002147F3" w:rsidRPr="00037006">
        <w:rPr>
          <w:rFonts w:ascii="宋体" w:eastAsia="宋体" w:hAnsi="宋体" w:cs="Times New Roman" w:hint="eastAsia"/>
          <w:color w:val="auto"/>
          <w:kern w:val="0"/>
          <w:sz w:val="21"/>
          <w:szCs w:val="21"/>
          <w:lang w:val="en-GB"/>
        </w:rPr>
        <w:t>对有权人士的披露</w:t>
      </w:r>
    </w:p>
    <w:p w14:paraId="050D0CFC" w14:textId="78B0B1B7"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3.1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投资人和东方国际同意以下人员应为</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有权人士</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w:t>
      </w:r>
    </w:p>
    <w:p w14:paraId="60B7DD5C" w14:textId="14C17916" w:rsidR="002147F3" w:rsidRPr="00037006" w:rsidRDefault="001C528E" w:rsidP="001C528E">
      <w:pPr>
        <w:pStyle w:val="Paraa"/>
        <w:widowControl w:val="0"/>
        <w:tabs>
          <w:tab w:val="left" w:pos="810"/>
        </w:tabs>
        <w:spacing w:before="0" w:after="120"/>
        <w:ind w:firstLine="0"/>
        <w:jc w:val="both"/>
        <w:rPr>
          <w:rFonts w:ascii="宋体" w:eastAsia="宋体" w:hAnsi="宋体"/>
          <w:sz w:val="21"/>
          <w:szCs w:val="21"/>
          <w:lang w:val="en-GB" w:eastAsia="zh-CN"/>
        </w:rPr>
      </w:pPr>
      <w:r>
        <w:rPr>
          <w:rFonts w:ascii="宋体" w:eastAsia="宋体" w:hAnsi="宋体" w:hint="eastAsia"/>
          <w:sz w:val="21"/>
          <w:szCs w:val="21"/>
          <w:lang w:val="en-GB" w:eastAsia="zh-CN"/>
        </w:rPr>
        <w:t>(</w:t>
      </w:r>
      <w:proofErr w:type="spellStart"/>
      <w:r>
        <w:rPr>
          <w:rFonts w:ascii="宋体" w:eastAsia="宋体" w:hAnsi="宋体" w:hint="eastAsia"/>
          <w:sz w:val="21"/>
          <w:szCs w:val="21"/>
          <w:lang w:val="en-GB" w:eastAsia="zh-CN"/>
        </w:rPr>
        <w:t>i</w:t>
      </w:r>
      <w:proofErr w:type="spellEnd"/>
      <w:r>
        <w:rPr>
          <w:rFonts w:ascii="宋体" w:eastAsia="宋体" w:hAnsi="宋体" w:hint="eastAsia"/>
          <w:sz w:val="21"/>
          <w:szCs w:val="21"/>
          <w:lang w:val="en-GB" w:eastAsia="zh-CN"/>
        </w:rPr>
        <w:t>)</w:t>
      </w:r>
      <w:r w:rsidR="002147F3" w:rsidRPr="00037006">
        <w:rPr>
          <w:rFonts w:ascii="宋体" w:eastAsia="宋体" w:hAnsi="宋体" w:hint="eastAsia"/>
          <w:sz w:val="21"/>
          <w:szCs w:val="21"/>
          <w:lang w:val="en-GB" w:eastAsia="zh-CN"/>
        </w:rPr>
        <w:t>投资人和控制投资人、被投资人所控制的或与投资人受共同控制的任何实体的董事、官员和雇员，该等人员合法适当地参与对资产作研究和评估以及商讨交易；</w:t>
      </w:r>
    </w:p>
    <w:p w14:paraId="08B40D02" w14:textId="77B2F918" w:rsidR="002147F3" w:rsidRPr="00037006" w:rsidRDefault="001C528E" w:rsidP="001C528E">
      <w:pPr>
        <w:pStyle w:val="Paraa"/>
        <w:widowControl w:val="0"/>
        <w:tabs>
          <w:tab w:val="left" w:pos="1170"/>
        </w:tabs>
        <w:spacing w:before="0" w:after="120"/>
        <w:ind w:firstLine="0"/>
        <w:jc w:val="both"/>
        <w:rPr>
          <w:rFonts w:ascii="宋体" w:eastAsia="宋体" w:hAnsi="宋体"/>
          <w:sz w:val="21"/>
          <w:szCs w:val="21"/>
          <w:lang w:val="en-GB" w:eastAsia="zh-CN"/>
        </w:rPr>
      </w:pPr>
      <w:r>
        <w:rPr>
          <w:rFonts w:ascii="宋体" w:eastAsia="宋体" w:hAnsi="宋体" w:hint="eastAsia"/>
          <w:sz w:val="21"/>
          <w:szCs w:val="21"/>
          <w:lang w:val="en-GB" w:eastAsia="zh-CN"/>
        </w:rPr>
        <w:t>(ii)</w:t>
      </w:r>
      <w:r w:rsidR="002147F3" w:rsidRPr="00037006">
        <w:rPr>
          <w:rFonts w:ascii="宋体" w:eastAsia="宋体" w:hAnsi="宋体" w:hint="eastAsia"/>
          <w:sz w:val="21"/>
          <w:szCs w:val="21"/>
          <w:lang w:val="en-GB" w:eastAsia="zh-CN"/>
        </w:rPr>
        <w:t>投资人或控制投资人的、被投资人所控制的、或与投资人受共同控制的任何机构所聘请的专业咨询师和</w:t>
      </w:r>
      <w:r w:rsidR="002147F3" w:rsidRPr="00037006">
        <w:rPr>
          <w:rFonts w:ascii="宋体" w:eastAsia="宋体" w:hAnsi="宋体"/>
          <w:sz w:val="21"/>
          <w:szCs w:val="21"/>
          <w:lang w:val="en-GB" w:eastAsia="zh-CN"/>
        </w:rPr>
        <w:t>/</w:t>
      </w:r>
      <w:r w:rsidR="002147F3" w:rsidRPr="00037006">
        <w:rPr>
          <w:rFonts w:ascii="宋体" w:eastAsia="宋体" w:hAnsi="宋体" w:hint="eastAsia"/>
          <w:sz w:val="21"/>
          <w:szCs w:val="21"/>
          <w:lang w:val="en-GB" w:eastAsia="zh-CN"/>
        </w:rPr>
        <w:t>或顾问，该等人员将就资产作研究和评估以及商讨交易提供咨询；</w:t>
      </w:r>
    </w:p>
    <w:p w14:paraId="7E63BF7E" w14:textId="26B03D1B" w:rsidR="002147F3" w:rsidRPr="00037006" w:rsidRDefault="001C528E" w:rsidP="001C528E">
      <w:pPr>
        <w:pStyle w:val="Paraa"/>
        <w:widowControl w:val="0"/>
        <w:tabs>
          <w:tab w:val="left" w:pos="1170"/>
        </w:tabs>
        <w:spacing w:before="0" w:after="120"/>
        <w:ind w:firstLine="0"/>
        <w:jc w:val="both"/>
        <w:rPr>
          <w:rFonts w:ascii="宋体" w:eastAsia="宋体" w:hAnsi="宋体"/>
          <w:sz w:val="21"/>
          <w:szCs w:val="21"/>
          <w:lang w:val="en-GB" w:eastAsia="zh-CN"/>
        </w:rPr>
      </w:pPr>
      <w:r>
        <w:rPr>
          <w:rFonts w:ascii="宋体" w:eastAsia="宋体" w:hAnsi="宋体" w:hint="eastAsia"/>
          <w:sz w:val="21"/>
          <w:szCs w:val="21"/>
          <w:lang w:val="en-GB" w:eastAsia="zh-CN"/>
        </w:rPr>
        <w:t>(iii)</w:t>
      </w:r>
      <w:r w:rsidR="002147F3" w:rsidRPr="00037006">
        <w:rPr>
          <w:rFonts w:ascii="宋体" w:eastAsia="宋体" w:hAnsi="宋体" w:hint="eastAsia"/>
          <w:sz w:val="21"/>
          <w:szCs w:val="21"/>
          <w:lang w:val="en-GB" w:eastAsia="zh-CN"/>
        </w:rPr>
        <w:t>为交易获取融资而聘请的金融机构；以及</w:t>
      </w:r>
    </w:p>
    <w:p w14:paraId="53B646B3" w14:textId="75F058E3" w:rsidR="002147F3" w:rsidRPr="00037006" w:rsidRDefault="001C528E" w:rsidP="001C528E">
      <w:pPr>
        <w:pStyle w:val="Paraa"/>
        <w:widowControl w:val="0"/>
        <w:tabs>
          <w:tab w:val="left" w:pos="1170"/>
        </w:tabs>
        <w:spacing w:before="0" w:after="120"/>
        <w:ind w:firstLine="0"/>
        <w:jc w:val="both"/>
        <w:rPr>
          <w:rFonts w:ascii="宋体" w:eastAsia="宋体" w:hAnsi="宋体"/>
          <w:sz w:val="21"/>
          <w:szCs w:val="21"/>
          <w:lang w:val="en-GB" w:eastAsia="zh-CN"/>
        </w:rPr>
      </w:pPr>
      <w:r>
        <w:rPr>
          <w:rFonts w:ascii="宋体" w:eastAsia="宋体" w:hAnsi="宋体" w:hint="eastAsia"/>
          <w:sz w:val="21"/>
          <w:szCs w:val="21"/>
          <w:lang w:val="en-GB" w:eastAsia="zh-CN"/>
        </w:rPr>
        <w:t>(iv)</w:t>
      </w:r>
      <w:r w:rsidR="002147F3" w:rsidRPr="00037006">
        <w:rPr>
          <w:rFonts w:ascii="宋体" w:eastAsia="宋体" w:hAnsi="宋体" w:hint="eastAsia"/>
          <w:sz w:val="21"/>
          <w:szCs w:val="21"/>
          <w:lang w:val="en-GB" w:eastAsia="zh-CN"/>
        </w:rPr>
        <w:t>东方国际已书面同意可收到保密信息的任何人。</w:t>
      </w:r>
    </w:p>
    <w:p w14:paraId="61BC8A63" w14:textId="2D9EAB00"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lastRenderedPageBreak/>
        <w:t>3.2</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投资人可把一些或全部保密信息披露给任何有权人士，但条件是投资人应确保使每一有权人士在获得任何保密信息之前了解</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书的规定，且投资人应确保每一有权人士遵守</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书中的各项规定，如同有权人士是本承诺书的一方</w:t>
      </w:r>
      <w:r w:rsidR="002147F3" w:rsidRPr="00037006">
        <w:rPr>
          <w:rFonts w:ascii="宋体" w:eastAsia="宋体" w:hAnsi="宋体" w:cs="Times New Roman"/>
          <w:color w:val="auto"/>
          <w:kern w:val="0"/>
          <w:sz w:val="21"/>
          <w:szCs w:val="21"/>
          <w:lang w:val="en-GB"/>
        </w:rPr>
        <w:t>(</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书中对投资人规定的义务同样对有权人士具有约束力</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w:t>
      </w:r>
    </w:p>
    <w:p w14:paraId="1915ECEE" w14:textId="3B12D9AB"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3.3</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投资人同意，投资人将对任何有权人士违反</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书的任何规定承担违约责任，如同投资人违反了这些规定。</w:t>
      </w:r>
    </w:p>
    <w:p w14:paraId="792F2EB0" w14:textId="5D355793"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3.4</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如果投资人为交易目的聘用任何咨询顾问，投资人应按照</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书所附格式向东方国际发送顾问披露声明，并作为</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书的附件</w:t>
      </w:r>
      <w:r w:rsidR="002147F3" w:rsidRPr="00037006">
        <w:rPr>
          <w:rFonts w:ascii="宋体" w:eastAsia="宋体" w:hAnsi="宋体" w:cs="Times New Roman"/>
          <w:color w:val="auto"/>
          <w:kern w:val="0"/>
          <w:sz w:val="21"/>
          <w:szCs w:val="21"/>
          <w:lang w:val="en-GB"/>
        </w:rPr>
        <w:t>A</w:t>
      </w:r>
      <w:r w:rsidR="002147F3" w:rsidRPr="00037006">
        <w:rPr>
          <w:rFonts w:ascii="宋体" w:eastAsia="宋体" w:hAnsi="宋体" w:cs="Times New Roman" w:hint="eastAsia"/>
          <w:color w:val="auto"/>
          <w:kern w:val="0"/>
          <w:sz w:val="21"/>
          <w:szCs w:val="21"/>
          <w:lang w:val="en-GB"/>
        </w:rPr>
        <w:t>。如果据投资人所知，无论是实际的</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包括东方国际的通知</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或经提醒的，投资人聘用的顾问曾为任何其他的交易潜在投资人所聘用，投资人须要</w:t>
      </w:r>
      <w:proofErr w:type="gramStart"/>
      <w:r w:rsidR="002147F3" w:rsidRPr="00037006">
        <w:rPr>
          <w:rFonts w:ascii="宋体" w:eastAsia="宋体" w:hAnsi="宋体" w:cs="Times New Roman" w:hint="eastAsia"/>
          <w:color w:val="auto"/>
          <w:kern w:val="0"/>
          <w:sz w:val="21"/>
          <w:szCs w:val="21"/>
          <w:lang w:val="en-GB"/>
        </w:rPr>
        <w:t>求相关</w:t>
      </w:r>
      <w:proofErr w:type="gramEnd"/>
      <w:r w:rsidR="002147F3" w:rsidRPr="00037006">
        <w:rPr>
          <w:rFonts w:ascii="宋体" w:eastAsia="宋体" w:hAnsi="宋体" w:cs="Times New Roman" w:hint="eastAsia"/>
          <w:color w:val="auto"/>
          <w:kern w:val="0"/>
          <w:sz w:val="21"/>
          <w:szCs w:val="21"/>
          <w:lang w:val="en-GB"/>
        </w:rPr>
        <w:t>顾问采取适当的措施和程序，以防止该等顾问直接或间接地同任何其他潜在投资人、公司、实体或个人串通、同谋、共谋或达成协议，提交与交易有关的具有竞争性的投标，或避免提交与交易有关的投标，或直接或间接地以任何方式与任何其他的潜在投资人、公司或个人达成协议、串通、沟通或商讨，以固定投资人投标或任何其它潜在投资人投标中的一项或多项价格。投资人将迅速通知东方国际该等措施和程序的程度与方式。投资人同意并确认，如果东方国际认为投资人可能已违反了</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书中规定的任何声明或保证，或者如果投资人的任何顾问可能已参与了</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书禁止的任何行为，则东方国际可以依其独自完全的决定，取消投资人的资格。</w:t>
      </w:r>
    </w:p>
    <w:p w14:paraId="221F1A0A" w14:textId="578B1489"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4.</w:t>
      </w:r>
      <w:r w:rsidR="002147F3" w:rsidRPr="00037006">
        <w:rPr>
          <w:rFonts w:ascii="宋体" w:eastAsia="宋体" w:hAnsi="宋体" w:cs="Times New Roman" w:hint="eastAsia"/>
          <w:color w:val="auto"/>
          <w:kern w:val="0"/>
          <w:sz w:val="21"/>
          <w:szCs w:val="21"/>
          <w:lang w:val="en-GB"/>
        </w:rPr>
        <w:t>复制件</w:t>
      </w:r>
    </w:p>
    <w:p w14:paraId="1E36AE1A" w14:textId="626D962A"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4.1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只有在对资产的作价和评估以及商讨交易所必需的条件下，投资人可以制定复制件。所有的复制件应当清楚地表明为保密文件，并且受</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书条款的限制。</w:t>
      </w:r>
    </w:p>
    <w:p w14:paraId="32C1E553" w14:textId="2126BB73"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4.2</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为</w:t>
      </w:r>
      <w:proofErr w:type="gramStart"/>
      <w:r w:rsidR="002147F3" w:rsidRPr="00037006">
        <w:rPr>
          <w:rFonts w:ascii="宋体" w:eastAsia="宋体" w:hAnsi="宋体" w:cs="Times New Roman" w:hint="eastAsia"/>
          <w:color w:val="auto"/>
          <w:kern w:val="0"/>
          <w:sz w:val="21"/>
          <w:szCs w:val="21"/>
          <w:lang w:val="en-GB"/>
        </w:rPr>
        <w:t>本承诺</w:t>
      </w:r>
      <w:proofErr w:type="gramEnd"/>
      <w:r w:rsidR="002147F3" w:rsidRPr="00037006">
        <w:rPr>
          <w:rFonts w:ascii="宋体" w:eastAsia="宋体" w:hAnsi="宋体" w:cs="Times New Roman" w:hint="eastAsia"/>
          <w:color w:val="auto"/>
          <w:kern w:val="0"/>
          <w:sz w:val="21"/>
          <w:szCs w:val="21"/>
          <w:lang w:val="en-GB"/>
        </w:rPr>
        <w:t>书之目的，</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复制件</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应指保密信息的复制件，包括任何文件、电子文档、注释、摘要、分析，或代表、记录和记载保密信息的包含、反映或源自保密信息的任何其它方法。</w:t>
      </w:r>
    </w:p>
    <w:p w14:paraId="53877EBD" w14:textId="1C434120"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5.</w:t>
      </w:r>
      <w:r w:rsidR="002147F3" w:rsidRPr="00037006">
        <w:rPr>
          <w:rFonts w:ascii="宋体" w:eastAsia="宋体" w:hAnsi="宋体" w:cs="Times New Roman" w:hint="eastAsia"/>
          <w:color w:val="auto"/>
          <w:kern w:val="0"/>
          <w:sz w:val="21"/>
          <w:szCs w:val="21"/>
          <w:lang w:val="en-GB"/>
        </w:rPr>
        <w:t>法律要求的披露</w:t>
      </w:r>
    </w:p>
    <w:p w14:paraId="1015ED7B" w14:textId="65F1FDB9"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5.1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如果投资人意识到，根据法律、法规、监管机构或有管辖权法院的命令，投资人可能被要求披露任何保密信息，投资人应立即将该事实、所有有关的情况和将被披露的保密信息以书面形式通知东方国际。如果投资人在</w:t>
      </w:r>
      <w:proofErr w:type="gramStart"/>
      <w:r w:rsidR="002147F3" w:rsidRPr="00037006">
        <w:rPr>
          <w:rFonts w:ascii="宋体" w:eastAsia="宋体" w:hAnsi="宋体" w:cs="Times New Roman" w:hint="eastAsia"/>
          <w:color w:val="auto"/>
          <w:kern w:val="0"/>
          <w:sz w:val="21"/>
          <w:szCs w:val="21"/>
          <w:lang w:val="en-GB"/>
        </w:rPr>
        <w:t>作出</w:t>
      </w:r>
      <w:proofErr w:type="gramEnd"/>
      <w:r w:rsidR="002147F3" w:rsidRPr="00037006">
        <w:rPr>
          <w:rFonts w:ascii="宋体" w:eastAsia="宋体" w:hAnsi="宋体" w:cs="Times New Roman" w:hint="eastAsia"/>
          <w:color w:val="auto"/>
          <w:kern w:val="0"/>
          <w:sz w:val="21"/>
          <w:szCs w:val="21"/>
          <w:lang w:val="en-GB"/>
        </w:rPr>
        <w:t>该等披露之前不被允许通知东方国际，投资人应在披露之后立即通知东方国际。</w:t>
      </w:r>
    </w:p>
    <w:p w14:paraId="344452D6" w14:textId="0F9F7EF9"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5.2</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在进行任何该等披露之前，投资人应</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除非不允许</w:t>
      </w:r>
      <w:r w:rsidR="002147F3" w:rsidRPr="00037006">
        <w:rPr>
          <w:rFonts w:ascii="宋体" w:eastAsia="宋体" w:hAnsi="宋体" w:cs="Times New Roman"/>
          <w:color w:val="auto"/>
          <w:kern w:val="0"/>
          <w:sz w:val="21"/>
          <w:szCs w:val="21"/>
          <w:lang w:val="en-GB"/>
        </w:rPr>
        <w:t>)</w:t>
      </w:r>
      <w:r w:rsidR="002147F3" w:rsidRPr="00037006">
        <w:rPr>
          <w:rFonts w:ascii="宋体" w:eastAsia="宋体" w:hAnsi="宋体" w:cs="Times New Roman" w:hint="eastAsia"/>
          <w:color w:val="auto"/>
          <w:kern w:val="0"/>
          <w:sz w:val="21"/>
          <w:szCs w:val="21"/>
          <w:lang w:val="en-GB"/>
        </w:rPr>
        <w:t>就如何避免或限制披露向东方国际咨询，并应从接收披露保密信息的机构获得关于保密的任何可以获得的保证。受上述规定的限制，投资人可以在被要求披露保密信息的最低程度上，根据法律、法规或主管司法法庭的命令，对保密信息进行披露。</w:t>
      </w:r>
    </w:p>
    <w:p w14:paraId="3C2ABCB3" w14:textId="74D6C4FC"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lastRenderedPageBreak/>
        <w:t>5.3</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在投资人知晓或怀疑保密信息已被披露给任何未授权方后，投资人应立即通知东方国际。</w:t>
      </w:r>
    </w:p>
    <w:p w14:paraId="4E95FA84" w14:textId="18A9BAC0" w:rsidR="002147F3" w:rsidRPr="00037006" w:rsidRDefault="001C528E" w:rsidP="001C528E">
      <w:pPr>
        <w:pStyle w:val="1"/>
        <w:keepNext w:val="0"/>
        <w:spacing w:after="100" w:afterAutospacing="1"/>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6.</w:t>
      </w:r>
      <w:r w:rsidR="002147F3" w:rsidRPr="00037006">
        <w:rPr>
          <w:rFonts w:ascii="宋体" w:eastAsia="宋体" w:hAnsi="宋体" w:cs="Times New Roman" w:hint="eastAsia"/>
          <w:color w:val="auto"/>
          <w:kern w:val="0"/>
          <w:sz w:val="21"/>
          <w:szCs w:val="21"/>
          <w:lang w:val="en-GB"/>
        </w:rPr>
        <w:t>保密信息的归还</w:t>
      </w:r>
    </w:p>
    <w:p w14:paraId="6AB86B79" w14:textId="6E4FF007" w:rsidR="002147F3" w:rsidRPr="00037006" w:rsidRDefault="001C528E" w:rsidP="001C528E">
      <w:pPr>
        <w:pStyle w:val="2"/>
        <w:keepNext w:val="0"/>
        <w:keepLines w:val="0"/>
        <w:tabs>
          <w:tab w:val="left" w:pos="792"/>
        </w:tabs>
        <w:spacing w:after="240"/>
        <w:rPr>
          <w:rFonts w:ascii="宋体" w:eastAsia="宋体" w:hAnsi="宋体" w:cs="Times New Roman"/>
          <w:color w:val="auto"/>
          <w:kern w:val="0"/>
          <w:sz w:val="21"/>
          <w:szCs w:val="21"/>
          <w:lang w:val="en-GB"/>
        </w:rPr>
      </w:pPr>
      <w:r>
        <w:rPr>
          <w:rFonts w:ascii="宋体" w:eastAsia="宋体" w:hAnsi="宋体" w:cs="Times New Roman" w:hint="eastAsia"/>
          <w:color w:val="auto"/>
          <w:kern w:val="0"/>
          <w:sz w:val="21"/>
          <w:szCs w:val="21"/>
          <w:lang w:val="en-GB"/>
        </w:rPr>
        <w:t>6.1</w:t>
      </w:r>
      <w:r w:rsidR="002F29BD">
        <w:rPr>
          <w:rFonts w:ascii="宋体" w:eastAsia="宋体" w:hAnsi="宋体" w:cs="Times New Roman" w:hint="eastAsia"/>
          <w:color w:val="auto"/>
          <w:kern w:val="0"/>
          <w:sz w:val="21"/>
          <w:szCs w:val="21"/>
          <w:lang w:val="en-GB"/>
        </w:rPr>
        <w:t>.</w:t>
      </w:r>
      <w:r w:rsidR="002147F3" w:rsidRPr="00037006">
        <w:rPr>
          <w:rFonts w:ascii="宋体" w:eastAsia="宋体" w:hAnsi="宋体" w:cs="Times New Roman" w:hint="eastAsia"/>
          <w:color w:val="auto"/>
          <w:kern w:val="0"/>
          <w:sz w:val="21"/>
          <w:szCs w:val="21"/>
          <w:lang w:val="en-GB"/>
        </w:rPr>
        <w:t>如果东方国际在任何时间经其完全的独自决定，认为交易将不再继续进行，或者如果东方国际着手把资产交易给另一方，或为此进行谈判，东方国际可以于届时或随后的任何时间要求投资人停止所有对保密信息的评估及使用，并且在这种情况下：</w:t>
      </w:r>
    </w:p>
    <w:p w14:paraId="3FFFF2C6" w14:textId="0BB83FBF" w:rsidR="002147F3" w:rsidRDefault="001C528E" w:rsidP="001C528E">
      <w:pPr>
        <w:tabs>
          <w:tab w:val="left" w:pos="1440"/>
        </w:tabs>
        <w:spacing w:after="240"/>
        <w:rPr>
          <w:rFonts w:ascii="宋体" w:hAnsi="宋体"/>
          <w:szCs w:val="21"/>
        </w:rPr>
      </w:pPr>
      <w:r>
        <w:rPr>
          <w:rFonts w:ascii="宋体" w:hAnsi="宋体" w:hint="eastAsia"/>
          <w:szCs w:val="21"/>
          <w:lang w:val="en-GB"/>
        </w:rPr>
        <w:t>6.1.1</w:t>
      </w:r>
      <w:r w:rsidR="002F29BD">
        <w:rPr>
          <w:rFonts w:ascii="宋体" w:hAnsi="宋体" w:hint="eastAsia"/>
          <w:szCs w:val="21"/>
          <w:lang w:val="en-GB"/>
        </w:rPr>
        <w:t>.</w:t>
      </w:r>
      <w:r w:rsidR="002147F3">
        <w:rPr>
          <w:rFonts w:ascii="宋体" w:hAnsi="宋体" w:hint="eastAsia"/>
          <w:szCs w:val="21"/>
        </w:rPr>
        <w:t>投资人应将拥有的东方国际资产保密信息和复制件归还给东方国际，或者</w:t>
      </w:r>
      <w:r w:rsidR="002147F3">
        <w:rPr>
          <w:rFonts w:ascii="宋体" w:hAnsi="宋体"/>
          <w:szCs w:val="21"/>
        </w:rPr>
        <w:t>(</w:t>
      </w:r>
      <w:r w:rsidR="002147F3">
        <w:rPr>
          <w:rFonts w:ascii="宋体" w:hAnsi="宋体" w:hint="eastAsia"/>
          <w:szCs w:val="21"/>
        </w:rPr>
        <w:t>如果按照东方国际的指示</w:t>
      </w:r>
      <w:r w:rsidR="002147F3">
        <w:rPr>
          <w:rFonts w:ascii="宋体" w:hAnsi="宋体"/>
          <w:szCs w:val="21"/>
        </w:rPr>
        <w:t>)</w:t>
      </w:r>
      <w:r w:rsidR="002147F3">
        <w:rPr>
          <w:rFonts w:ascii="宋体" w:hAnsi="宋体" w:hint="eastAsia"/>
          <w:szCs w:val="21"/>
        </w:rPr>
        <w:t>应将其销毁或永久删除，并应确保每一有权人士采取同样的做法；</w:t>
      </w:r>
    </w:p>
    <w:p w14:paraId="59116C65" w14:textId="367237F6" w:rsidR="002147F3" w:rsidRDefault="001C528E" w:rsidP="001C528E">
      <w:pPr>
        <w:tabs>
          <w:tab w:val="left" w:pos="1440"/>
        </w:tabs>
        <w:spacing w:after="240"/>
        <w:rPr>
          <w:rFonts w:ascii="宋体" w:hAnsi="宋体"/>
          <w:szCs w:val="21"/>
        </w:rPr>
      </w:pPr>
      <w:r>
        <w:rPr>
          <w:rFonts w:ascii="宋体" w:hAnsi="宋体" w:hint="eastAsia"/>
          <w:szCs w:val="21"/>
        </w:rPr>
        <w:t>6.1.2</w:t>
      </w:r>
      <w:r w:rsidR="002F29BD">
        <w:rPr>
          <w:rFonts w:ascii="宋体" w:hAnsi="宋体" w:hint="eastAsia"/>
          <w:szCs w:val="21"/>
        </w:rPr>
        <w:t>.</w:t>
      </w:r>
      <w:r w:rsidR="002147F3">
        <w:rPr>
          <w:rFonts w:ascii="宋体" w:hAnsi="宋体" w:hint="eastAsia"/>
          <w:szCs w:val="21"/>
        </w:rPr>
        <w:t>投资人应销毁由其制作或为其制作的或其拥有的、包含任何保密信息的所有文件，并应确保每一有权人士采取同样的做法。</w:t>
      </w:r>
    </w:p>
    <w:p w14:paraId="0C785010" w14:textId="56D9AD56"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6.2</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尽管有第</w:t>
      </w:r>
      <w:r w:rsidR="002147F3" w:rsidRPr="00037006">
        <w:rPr>
          <w:rFonts w:ascii="宋体" w:eastAsia="宋体" w:hAnsi="宋体" w:cs="Times New Roman"/>
          <w:color w:val="auto"/>
          <w:sz w:val="21"/>
          <w:szCs w:val="21"/>
        </w:rPr>
        <w:t>6.1</w:t>
      </w:r>
      <w:r w:rsidR="002147F3" w:rsidRPr="00037006">
        <w:rPr>
          <w:rFonts w:ascii="宋体" w:eastAsia="宋体" w:hAnsi="宋体" w:cs="Times New Roman" w:hint="eastAsia"/>
          <w:color w:val="auto"/>
          <w:sz w:val="21"/>
          <w:szCs w:val="21"/>
        </w:rPr>
        <w:t>条的规定，投资人仅为了解中国的不良贷款和资产市场之目的，可以保留源自保密信息的定价模型和分析，但前提是</w:t>
      </w:r>
      <w:r w:rsidR="002147F3" w:rsidRPr="00037006">
        <w:rPr>
          <w:rFonts w:ascii="宋体" w:eastAsia="宋体" w:hAnsi="宋体" w:cs="Times New Roman"/>
          <w:color w:val="auto"/>
          <w:sz w:val="21"/>
          <w:szCs w:val="21"/>
        </w:rPr>
        <w:t>(1)</w:t>
      </w:r>
      <w:r w:rsidR="002147F3" w:rsidRPr="00037006">
        <w:rPr>
          <w:rFonts w:ascii="宋体" w:eastAsia="宋体" w:hAnsi="宋体" w:cs="Times New Roman" w:hint="eastAsia"/>
          <w:color w:val="auto"/>
          <w:sz w:val="21"/>
          <w:szCs w:val="21"/>
        </w:rPr>
        <w:t>该等模型和分析不包含具有个人或私有性质的任何保密信息；</w:t>
      </w:r>
      <w:r w:rsidR="002147F3" w:rsidRPr="00037006">
        <w:rPr>
          <w:rFonts w:ascii="宋体" w:eastAsia="宋体" w:hAnsi="宋体" w:cs="Times New Roman"/>
          <w:color w:val="auto"/>
          <w:sz w:val="21"/>
          <w:szCs w:val="21"/>
        </w:rPr>
        <w:t>(2)</w:t>
      </w:r>
      <w:r w:rsidR="002147F3" w:rsidRPr="00037006">
        <w:rPr>
          <w:rFonts w:ascii="宋体" w:eastAsia="宋体" w:hAnsi="宋体" w:cs="Times New Roman" w:hint="eastAsia"/>
          <w:color w:val="auto"/>
          <w:sz w:val="21"/>
          <w:szCs w:val="21"/>
        </w:rPr>
        <w:t>根据</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书的规定，该等模型和分析现在是而且将继续被作为保密信息。</w:t>
      </w:r>
    </w:p>
    <w:p w14:paraId="7EA42277" w14:textId="77DB9554"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6.3</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应东方国际要求，投资人在根据第</w:t>
      </w:r>
      <w:r w:rsidR="002147F3" w:rsidRPr="00037006">
        <w:rPr>
          <w:rFonts w:ascii="宋体" w:eastAsia="宋体" w:hAnsi="宋体" w:cs="Times New Roman"/>
          <w:color w:val="auto"/>
          <w:sz w:val="21"/>
          <w:szCs w:val="21"/>
        </w:rPr>
        <w:t>6.1</w:t>
      </w:r>
      <w:r w:rsidR="002147F3" w:rsidRPr="00037006">
        <w:rPr>
          <w:rFonts w:ascii="宋体" w:eastAsia="宋体" w:hAnsi="宋体" w:cs="Times New Roman" w:hint="eastAsia"/>
          <w:color w:val="auto"/>
          <w:sz w:val="21"/>
          <w:szCs w:val="21"/>
        </w:rPr>
        <w:t>条归还保密信息和复制件、并根据第</w:t>
      </w:r>
      <w:r w:rsidR="002147F3" w:rsidRPr="00037006">
        <w:rPr>
          <w:rFonts w:ascii="宋体" w:eastAsia="宋体" w:hAnsi="宋体" w:cs="Times New Roman"/>
          <w:color w:val="auto"/>
          <w:sz w:val="21"/>
          <w:szCs w:val="21"/>
        </w:rPr>
        <w:t>6.2</w:t>
      </w:r>
      <w:r w:rsidR="002147F3" w:rsidRPr="00037006">
        <w:rPr>
          <w:rFonts w:ascii="宋体" w:eastAsia="宋体" w:hAnsi="宋体" w:cs="Times New Roman" w:hint="eastAsia"/>
          <w:color w:val="auto"/>
          <w:sz w:val="21"/>
          <w:szCs w:val="21"/>
        </w:rPr>
        <w:t>条保留该等模型和分析的情况下，应向东方国际提供由投资人适当授权的官员</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或东方国际可接受的其他人员</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合法签署的证明信，确认就宣告方所知和所信，投资人已遵守了其在第</w:t>
      </w:r>
      <w:r w:rsidR="002147F3" w:rsidRPr="00037006">
        <w:rPr>
          <w:rFonts w:ascii="宋体" w:eastAsia="宋体" w:hAnsi="宋体" w:cs="Times New Roman"/>
          <w:color w:val="auto"/>
          <w:sz w:val="21"/>
          <w:szCs w:val="21"/>
        </w:rPr>
        <w:t>6.1</w:t>
      </w:r>
      <w:r w:rsidR="002147F3" w:rsidRPr="00037006">
        <w:rPr>
          <w:rFonts w:ascii="宋体" w:eastAsia="宋体" w:hAnsi="宋体" w:cs="Times New Roman" w:hint="eastAsia"/>
          <w:color w:val="auto"/>
          <w:sz w:val="21"/>
          <w:szCs w:val="21"/>
        </w:rPr>
        <w:t>条项下的全部义务，并描述根据</w:t>
      </w:r>
      <w:proofErr w:type="gramStart"/>
      <w:r w:rsidR="002147F3" w:rsidRPr="00037006">
        <w:rPr>
          <w:rFonts w:ascii="宋体" w:eastAsia="宋体" w:hAnsi="宋体" w:cs="Times New Roman" w:hint="eastAsia"/>
          <w:color w:val="auto"/>
          <w:sz w:val="21"/>
          <w:szCs w:val="21"/>
        </w:rPr>
        <w:t>上述第</w:t>
      </w:r>
      <w:r w:rsidR="002147F3" w:rsidRPr="00037006">
        <w:rPr>
          <w:rFonts w:ascii="宋体" w:eastAsia="宋体" w:hAnsi="宋体" w:cs="Times New Roman"/>
          <w:color w:val="auto"/>
          <w:sz w:val="21"/>
          <w:szCs w:val="21"/>
        </w:rPr>
        <w:t>6</w:t>
      </w:r>
      <w:proofErr w:type="gramEnd"/>
      <w:r w:rsidR="002147F3" w:rsidRPr="00037006">
        <w:rPr>
          <w:rFonts w:ascii="宋体" w:eastAsia="宋体" w:hAnsi="宋体" w:cs="Times New Roman"/>
          <w:color w:val="auto"/>
          <w:sz w:val="21"/>
          <w:szCs w:val="21"/>
        </w:rPr>
        <w:t>.2</w:t>
      </w:r>
      <w:r w:rsidR="002147F3" w:rsidRPr="00037006">
        <w:rPr>
          <w:rFonts w:ascii="宋体" w:eastAsia="宋体" w:hAnsi="宋体" w:cs="Times New Roman" w:hint="eastAsia"/>
          <w:color w:val="auto"/>
          <w:sz w:val="21"/>
          <w:szCs w:val="21"/>
        </w:rPr>
        <w:t>条拟保留的模型和分析。</w:t>
      </w:r>
    </w:p>
    <w:p w14:paraId="79CB3952" w14:textId="7EDAE080" w:rsidR="002147F3" w:rsidRPr="00037006" w:rsidRDefault="001C528E" w:rsidP="001C528E">
      <w:pPr>
        <w:pStyle w:val="1"/>
        <w:keepNext w:val="0"/>
        <w:spacing w:after="100" w:afterAutospacing="1"/>
        <w:rPr>
          <w:rFonts w:ascii="宋体" w:eastAsia="宋体" w:hAnsi="宋体" w:cs="Times New Roman"/>
          <w:color w:val="auto"/>
          <w:sz w:val="21"/>
          <w:szCs w:val="21"/>
        </w:rPr>
      </w:pPr>
      <w:r>
        <w:rPr>
          <w:rFonts w:ascii="宋体" w:eastAsia="宋体" w:hAnsi="宋体" w:cs="Times New Roman" w:hint="eastAsia"/>
          <w:color w:val="auto"/>
          <w:sz w:val="21"/>
          <w:szCs w:val="21"/>
        </w:rPr>
        <w:t>7.</w:t>
      </w:r>
      <w:r w:rsidR="002147F3" w:rsidRPr="00037006">
        <w:rPr>
          <w:rFonts w:ascii="宋体" w:eastAsia="宋体" w:hAnsi="宋体" w:cs="Times New Roman" w:hint="eastAsia"/>
          <w:color w:val="auto"/>
          <w:sz w:val="21"/>
          <w:szCs w:val="21"/>
        </w:rPr>
        <w:t>对投资人的限制</w:t>
      </w:r>
    </w:p>
    <w:p w14:paraId="0462F601" w14:textId="3DFCB698"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7.1</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投资人在此确认并证实，没有向其授予与保密信息有关的任何权利或许可，除非在</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书中有明确规定。</w:t>
      </w:r>
      <w:r w:rsidR="002147F3" w:rsidRPr="00037006">
        <w:rPr>
          <w:rFonts w:ascii="宋体" w:eastAsia="宋体" w:hAnsi="宋体" w:cs="Times New Roman"/>
          <w:color w:val="auto"/>
          <w:sz w:val="21"/>
          <w:szCs w:val="21"/>
        </w:rPr>
        <w:t xml:space="preserve"> </w:t>
      </w:r>
    </w:p>
    <w:p w14:paraId="6384378A" w14:textId="22F5C175"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7.2</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投资人承诺，未经东方国际的事先书面同意，无论投资人或投资人的任何代表，均不得与资产的任何借款人、抵押人、担保人或与资产有关的其他担保提供者</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或他们当中的任何董事、监事、官员、经理或雇员</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、或以东方国际为受益人的任何担保财产的任何租户、占用者、持有者或使用者联络，来讨论或提供或接收与资产或资产交易有关的任何信息。</w:t>
      </w:r>
    </w:p>
    <w:p w14:paraId="6253854B" w14:textId="4D1CAB0F" w:rsidR="002147F3" w:rsidRPr="00037006" w:rsidRDefault="001C528E" w:rsidP="001C528E">
      <w:pPr>
        <w:pStyle w:val="1"/>
        <w:keepNext w:val="0"/>
        <w:spacing w:after="100" w:afterAutospacing="1"/>
        <w:rPr>
          <w:rFonts w:ascii="宋体" w:eastAsia="宋体" w:hAnsi="宋体" w:cs="Times New Roman"/>
          <w:color w:val="auto"/>
          <w:sz w:val="21"/>
          <w:szCs w:val="21"/>
        </w:rPr>
      </w:pPr>
      <w:r>
        <w:rPr>
          <w:rFonts w:ascii="宋体" w:eastAsia="宋体" w:hAnsi="宋体" w:cs="Times New Roman" w:hint="eastAsia"/>
          <w:color w:val="auto"/>
          <w:sz w:val="21"/>
          <w:szCs w:val="21"/>
        </w:rPr>
        <w:t>8.</w:t>
      </w:r>
      <w:r w:rsidR="002147F3" w:rsidRPr="00037006">
        <w:rPr>
          <w:rFonts w:ascii="宋体" w:eastAsia="宋体" w:hAnsi="宋体" w:cs="Times New Roman" w:hint="eastAsia"/>
          <w:color w:val="auto"/>
          <w:sz w:val="21"/>
          <w:szCs w:val="21"/>
        </w:rPr>
        <w:t>保密信息披露的基础</w:t>
      </w:r>
    </w:p>
    <w:p w14:paraId="392D781F" w14:textId="490B6FFB"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8.1</w:t>
      </w:r>
      <w:r w:rsidR="002F29BD">
        <w:rPr>
          <w:rFonts w:ascii="宋体" w:eastAsia="宋体" w:hAnsi="宋体" w:cs="Times New Roman" w:hint="eastAsia"/>
          <w:color w:val="auto"/>
          <w:sz w:val="21"/>
          <w:szCs w:val="21"/>
        </w:rPr>
        <w:t>.</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书及根据</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书向投资人提供任何保密信息不应构成对资产进行买卖的要约。投资人承认，东方国际没有义务接受投资人对购买资产提出的任何报价，与交易有关的双方的义务</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如有</w:t>
      </w:r>
      <w:r w:rsidR="002147F3" w:rsidRPr="00037006">
        <w:rPr>
          <w:rFonts w:ascii="宋体" w:eastAsia="宋体" w:hAnsi="宋体" w:cs="Times New Roman"/>
          <w:color w:val="auto"/>
          <w:sz w:val="21"/>
          <w:szCs w:val="21"/>
        </w:rPr>
        <w:t>)</w:t>
      </w:r>
      <w:r w:rsidR="002147F3" w:rsidRPr="00037006">
        <w:rPr>
          <w:rFonts w:ascii="宋体" w:eastAsia="宋体" w:hAnsi="宋体" w:cs="Times New Roman" w:hint="eastAsia"/>
          <w:color w:val="auto"/>
          <w:sz w:val="21"/>
          <w:szCs w:val="21"/>
        </w:rPr>
        <w:t>应完全由东方国际和投资人为资产交易而正式签署的资产转让协议来规定。</w:t>
      </w:r>
    </w:p>
    <w:p w14:paraId="206609FE" w14:textId="56D3DF27"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lastRenderedPageBreak/>
        <w:t>8.2</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关于向投资人提供的任何保密信息的准确性或完整性，东方国际现在或将来都不作任何声明或保证，无论是明示的或是暗示的；关于与此相关的责任或可靠性，东方国际现在或将来均不会接受，除非根据由东方国际和投资人为资产交易而正式签署的资产转让协议的条款另有规定。</w:t>
      </w:r>
    </w:p>
    <w:p w14:paraId="059A08C1" w14:textId="1924B562"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8.3</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投资人将仅依赖为把资产交易给投资人而签署的任何资产转让协议的条款，在不损害上述条款的一般性的情况下，投资人同意，除非根据由东方国际和投资人为资产交易而正式签署的资产转让协议的条款另有规定，投资人不会就保密信息或与保密信息有关的错误陈述提出索赔或诉讼或其它要求。</w:t>
      </w:r>
    </w:p>
    <w:p w14:paraId="014E7F6D" w14:textId="304F3EC1"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8.4</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在提供保密信息时，东方国际不承诺使投资人获得任何其它的保密信息，或对保密信息进行更新，或改正所提供的保密信息中可能明显出现的任何不准确之处。</w:t>
      </w:r>
    </w:p>
    <w:p w14:paraId="3B7B2BA0" w14:textId="6B2736E5" w:rsidR="002147F3" w:rsidRPr="00037006" w:rsidRDefault="001C528E" w:rsidP="001C528E">
      <w:pPr>
        <w:pStyle w:val="2"/>
        <w:keepNext w:val="0"/>
        <w:keepLines w:val="0"/>
        <w:tabs>
          <w:tab w:val="left" w:pos="792"/>
        </w:tabs>
        <w:spacing w:after="240"/>
        <w:rPr>
          <w:rFonts w:ascii="宋体" w:eastAsia="宋体" w:hAnsi="宋体" w:cs="Times New Roman"/>
          <w:color w:val="auto"/>
          <w:sz w:val="21"/>
          <w:szCs w:val="21"/>
        </w:rPr>
      </w:pPr>
      <w:r>
        <w:rPr>
          <w:rFonts w:ascii="宋体" w:eastAsia="宋体" w:hAnsi="宋体" w:cs="Times New Roman" w:hint="eastAsia"/>
          <w:color w:val="auto"/>
          <w:sz w:val="21"/>
          <w:szCs w:val="21"/>
        </w:rPr>
        <w:t>8.5</w:t>
      </w:r>
      <w:r w:rsidR="002F29BD">
        <w:rPr>
          <w:rFonts w:ascii="宋体" w:eastAsia="宋体" w:hAnsi="宋体" w:cs="Times New Roman" w:hint="eastAsia"/>
          <w:color w:val="auto"/>
          <w:sz w:val="21"/>
          <w:szCs w:val="21"/>
        </w:rPr>
        <w:t>.</w:t>
      </w:r>
      <w:r w:rsidR="002147F3" w:rsidRPr="00037006">
        <w:rPr>
          <w:rFonts w:ascii="宋体" w:eastAsia="宋体" w:hAnsi="宋体" w:cs="Times New Roman" w:hint="eastAsia"/>
          <w:color w:val="auto"/>
          <w:sz w:val="21"/>
          <w:szCs w:val="21"/>
        </w:rPr>
        <w:t>投资人在</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书项下的义务应持续有效，并应自</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书签署之日后三年内一直具有完全的效力，对于与该期限到期前合法转让给投资人的资产有关的任何保密信息，投资人在</w:t>
      </w:r>
      <w:proofErr w:type="gramStart"/>
      <w:r w:rsidR="002147F3" w:rsidRPr="00037006">
        <w:rPr>
          <w:rFonts w:ascii="宋体" w:eastAsia="宋体" w:hAnsi="宋体" w:cs="Times New Roman" w:hint="eastAsia"/>
          <w:color w:val="auto"/>
          <w:sz w:val="21"/>
          <w:szCs w:val="21"/>
        </w:rPr>
        <w:t>本承诺</w:t>
      </w:r>
      <w:proofErr w:type="gramEnd"/>
      <w:r w:rsidR="002147F3" w:rsidRPr="00037006">
        <w:rPr>
          <w:rFonts w:ascii="宋体" w:eastAsia="宋体" w:hAnsi="宋体" w:cs="Times New Roman" w:hint="eastAsia"/>
          <w:color w:val="auto"/>
          <w:sz w:val="21"/>
          <w:szCs w:val="21"/>
        </w:rPr>
        <w:t>书项下的与该资产相关的保密义务将于该等资产完成交割之时终止的情况除外。</w:t>
      </w:r>
    </w:p>
    <w:p w14:paraId="7F456759" w14:textId="3626417A" w:rsidR="002147F3" w:rsidRPr="00037006" w:rsidRDefault="001C528E" w:rsidP="001C528E">
      <w:pPr>
        <w:pStyle w:val="1"/>
        <w:keepNext w:val="0"/>
        <w:spacing w:after="100" w:afterAutospacing="1"/>
        <w:rPr>
          <w:rFonts w:ascii="宋体" w:eastAsia="宋体" w:hAnsi="宋体" w:cs="Times New Roman"/>
          <w:color w:val="auto"/>
          <w:sz w:val="21"/>
          <w:szCs w:val="21"/>
        </w:rPr>
      </w:pPr>
      <w:r>
        <w:rPr>
          <w:rFonts w:ascii="宋体" w:eastAsia="宋体" w:hAnsi="宋体" w:cs="Times New Roman" w:hint="eastAsia"/>
          <w:color w:val="auto"/>
          <w:sz w:val="21"/>
          <w:szCs w:val="21"/>
        </w:rPr>
        <w:t>9.</w:t>
      </w:r>
      <w:r w:rsidR="002147F3" w:rsidRPr="00037006">
        <w:rPr>
          <w:rFonts w:ascii="宋体" w:eastAsia="宋体" w:hAnsi="宋体" w:cs="Times New Roman" w:hint="eastAsia"/>
          <w:color w:val="auto"/>
          <w:sz w:val="21"/>
          <w:szCs w:val="21"/>
        </w:rPr>
        <w:t>东方国际权利的确认</w:t>
      </w:r>
    </w:p>
    <w:p w14:paraId="43253A8E" w14:textId="77777777" w:rsidR="002F29BD" w:rsidRDefault="002147F3" w:rsidP="002F29BD">
      <w:pPr>
        <w:pStyle w:val="2"/>
        <w:keepNext w:val="0"/>
        <w:spacing w:after="240"/>
        <w:rPr>
          <w:rFonts w:ascii="宋体" w:eastAsia="宋体" w:hAnsi="宋体" w:cs="Times New Roman"/>
          <w:color w:val="auto"/>
          <w:sz w:val="21"/>
          <w:szCs w:val="21"/>
        </w:rPr>
      </w:pPr>
      <w:r w:rsidRPr="00037006">
        <w:rPr>
          <w:rFonts w:ascii="宋体" w:eastAsia="宋体" w:hAnsi="宋体" w:cs="Times New Roman" w:hint="eastAsia"/>
          <w:color w:val="auto"/>
          <w:sz w:val="21"/>
          <w:szCs w:val="21"/>
        </w:rPr>
        <w:t>投资人确认并同意，东方国际在</w:t>
      </w:r>
      <w:proofErr w:type="gramStart"/>
      <w:r w:rsidRPr="00037006">
        <w:rPr>
          <w:rFonts w:ascii="宋体" w:eastAsia="宋体" w:hAnsi="宋体" w:cs="Times New Roman" w:hint="eastAsia"/>
          <w:color w:val="auto"/>
          <w:sz w:val="21"/>
          <w:szCs w:val="21"/>
        </w:rPr>
        <w:t>作出</w:t>
      </w:r>
      <w:proofErr w:type="gramEnd"/>
      <w:r w:rsidRPr="00037006">
        <w:rPr>
          <w:rFonts w:ascii="宋体" w:eastAsia="宋体" w:hAnsi="宋体" w:cs="Times New Roman" w:hint="eastAsia"/>
          <w:color w:val="auto"/>
          <w:sz w:val="21"/>
          <w:szCs w:val="21"/>
        </w:rPr>
        <w:t>其独立完全的决定时，拥有以下权利：</w:t>
      </w:r>
    </w:p>
    <w:p w14:paraId="00B26309" w14:textId="77777777" w:rsidR="002529B8" w:rsidRDefault="001C528E" w:rsidP="002529B8">
      <w:pPr>
        <w:pStyle w:val="2"/>
        <w:keepNext w:val="0"/>
        <w:spacing w:after="240"/>
        <w:rPr>
          <w:rFonts w:ascii="宋体" w:eastAsia="宋体" w:hAnsi="宋体" w:cs="Times New Roman"/>
          <w:color w:val="auto"/>
          <w:sz w:val="21"/>
          <w:szCs w:val="21"/>
        </w:rPr>
      </w:pPr>
      <w:r w:rsidRPr="002529B8">
        <w:rPr>
          <w:rFonts w:ascii="宋体" w:eastAsia="宋体" w:hAnsi="宋体" w:cs="Times New Roman" w:hint="eastAsia"/>
          <w:color w:val="auto"/>
          <w:sz w:val="21"/>
          <w:szCs w:val="21"/>
        </w:rPr>
        <w:t>(a)</w:t>
      </w:r>
      <w:r w:rsidR="002147F3" w:rsidRPr="002529B8">
        <w:rPr>
          <w:rFonts w:ascii="宋体" w:eastAsia="宋体" w:hAnsi="宋体" w:cs="Times New Roman" w:hint="eastAsia"/>
          <w:color w:val="auto"/>
          <w:sz w:val="21"/>
          <w:szCs w:val="21"/>
        </w:rPr>
        <w:t>如果东方国际</w:t>
      </w:r>
      <w:proofErr w:type="gramStart"/>
      <w:r w:rsidR="002147F3" w:rsidRPr="002529B8">
        <w:rPr>
          <w:rFonts w:ascii="宋体" w:eastAsia="宋体" w:hAnsi="宋体" w:cs="Times New Roman" w:hint="eastAsia"/>
          <w:color w:val="auto"/>
          <w:sz w:val="21"/>
          <w:szCs w:val="21"/>
        </w:rPr>
        <w:t>作出</w:t>
      </w:r>
      <w:proofErr w:type="gramEnd"/>
      <w:r w:rsidR="002147F3" w:rsidRPr="002529B8">
        <w:rPr>
          <w:rFonts w:ascii="宋体" w:eastAsia="宋体" w:hAnsi="宋体" w:cs="Times New Roman" w:hint="eastAsia"/>
          <w:color w:val="auto"/>
          <w:sz w:val="21"/>
          <w:szCs w:val="21"/>
        </w:rPr>
        <w:t>判断，认为投资人不具备评估资产收购的优点和风险、对资产进行投标、完成资产的收购或从事与资产相关的业务所需的知识、经验、能力或财务或其他资源，则东方国际有权在任何时候要求投资人提供其它的或更新的信息，并有权拒绝给予投资人收购资格；</w:t>
      </w:r>
    </w:p>
    <w:p w14:paraId="566AB67D" w14:textId="77777777" w:rsidR="002529B8" w:rsidRDefault="001C528E" w:rsidP="002529B8">
      <w:pPr>
        <w:pStyle w:val="2"/>
        <w:keepNext w:val="0"/>
        <w:spacing w:after="240"/>
        <w:rPr>
          <w:rFonts w:ascii="宋体" w:eastAsia="宋体" w:hAnsi="宋体" w:cs="Times New Roman"/>
          <w:color w:val="auto"/>
          <w:sz w:val="21"/>
          <w:szCs w:val="21"/>
        </w:rPr>
      </w:pPr>
      <w:r w:rsidRPr="002529B8">
        <w:rPr>
          <w:rFonts w:ascii="宋体" w:eastAsia="宋体" w:hAnsi="宋体" w:cs="Times New Roman" w:hint="eastAsia"/>
          <w:color w:val="auto"/>
          <w:sz w:val="21"/>
          <w:szCs w:val="21"/>
        </w:rPr>
        <w:t>(b)</w:t>
      </w:r>
      <w:r w:rsidR="002147F3" w:rsidRPr="002529B8">
        <w:rPr>
          <w:rFonts w:ascii="宋体" w:eastAsia="宋体" w:hAnsi="宋体" w:cs="Times New Roman" w:hint="eastAsia"/>
          <w:color w:val="auto"/>
          <w:sz w:val="21"/>
          <w:szCs w:val="21"/>
        </w:rPr>
        <w:t>在任何时候撤销、取消或修改交易条款；</w:t>
      </w:r>
    </w:p>
    <w:p w14:paraId="10DA5797" w14:textId="77777777" w:rsidR="002529B8" w:rsidRDefault="001C528E" w:rsidP="002529B8">
      <w:pPr>
        <w:pStyle w:val="2"/>
        <w:keepNext w:val="0"/>
        <w:spacing w:after="240"/>
        <w:rPr>
          <w:rFonts w:ascii="宋体" w:eastAsia="宋体" w:hAnsi="宋体" w:cs="Times New Roman"/>
          <w:color w:val="auto"/>
          <w:sz w:val="21"/>
          <w:szCs w:val="21"/>
        </w:rPr>
      </w:pPr>
      <w:r w:rsidRPr="002529B8">
        <w:rPr>
          <w:rFonts w:ascii="宋体" w:eastAsia="宋体" w:hAnsi="宋体" w:cs="Times New Roman" w:hint="eastAsia"/>
          <w:color w:val="auto"/>
          <w:sz w:val="21"/>
          <w:szCs w:val="21"/>
        </w:rPr>
        <w:t>(c)</w:t>
      </w:r>
      <w:r w:rsidR="002147F3" w:rsidRPr="002529B8">
        <w:rPr>
          <w:rFonts w:ascii="宋体" w:eastAsia="宋体" w:hAnsi="宋体" w:cs="Times New Roman" w:hint="eastAsia"/>
          <w:color w:val="auto"/>
          <w:sz w:val="21"/>
          <w:szCs w:val="21"/>
        </w:rPr>
        <w:t>在任何时候接受或拒绝投资人或任何其他潜在投资人的投标；</w:t>
      </w:r>
    </w:p>
    <w:p w14:paraId="46F19E42" w14:textId="77777777" w:rsidR="002529B8" w:rsidRDefault="001C528E" w:rsidP="002529B8">
      <w:pPr>
        <w:pStyle w:val="2"/>
        <w:keepNext w:val="0"/>
        <w:spacing w:after="240"/>
        <w:rPr>
          <w:rFonts w:ascii="宋体" w:eastAsia="宋体" w:hAnsi="宋体" w:cs="Times New Roman"/>
          <w:color w:val="auto"/>
          <w:sz w:val="21"/>
          <w:szCs w:val="21"/>
        </w:rPr>
      </w:pPr>
      <w:r w:rsidRPr="002529B8">
        <w:rPr>
          <w:rFonts w:ascii="宋体" w:eastAsia="宋体" w:hAnsi="宋体" w:cs="Times New Roman" w:hint="eastAsia"/>
          <w:color w:val="auto"/>
          <w:sz w:val="21"/>
          <w:szCs w:val="21"/>
        </w:rPr>
        <w:t>(d)</w:t>
      </w:r>
      <w:r w:rsidR="002147F3" w:rsidRPr="002529B8">
        <w:rPr>
          <w:rFonts w:ascii="宋体" w:eastAsia="宋体" w:hAnsi="宋体" w:cs="Times New Roman" w:hint="eastAsia"/>
          <w:color w:val="auto"/>
          <w:sz w:val="21"/>
          <w:szCs w:val="21"/>
        </w:rPr>
        <w:t>不必给出原因，在任何时间就任何方面，终止同投资人或</w:t>
      </w:r>
      <w:proofErr w:type="gramStart"/>
      <w:r w:rsidR="002147F3" w:rsidRPr="002529B8">
        <w:rPr>
          <w:rFonts w:ascii="宋体" w:eastAsia="宋体" w:hAnsi="宋体" w:cs="Times New Roman" w:hint="eastAsia"/>
          <w:color w:val="auto"/>
          <w:sz w:val="21"/>
          <w:szCs w:val="21"/>
        </w:rPr>
        <w:t>任何或</w:t>
      </w:r>
      <w:proofErr w:type="gramEnd"/>
      <w:r w:rsidR="002147F3" w:rsidRPr="002529B8">
        <w:rPr>
          <w:rFonts w:ascii="宋体" w:eastAsia="宋体" w:hAnsi="宋体" w:cs="Times New Roman" w:hint="eastAsia"/>
          <w:color w:val="auto"/>
          <w:sz w:val="21"/>
          <w:szCs w:val="21"/>
        </w:rPr>
        <w:t>全部潜在投资人的讨论；或不必事先通知投资人，就涉及资产的交易同任何一方进行谈判；以及</w:t>
      </w:r>
    </w:p>
    <w:p w14:paraId="54E4971C" w14:textId="363FC191" w:rsidR="002147F3" w:rsidRPr="002529B8" w:rsidRDefault="001C528E" w:rsidP="002529B8">
      <w:pPr>
        <w:pStyle w:val="2"/>
        <w:keepNext w:val="0"/>
        <w:spacing w:after="240"/>
        <w:rPr>
          <w:rFonts w:ascii="宋体" w:eastAsia="宋体" w:hAnsi="宋体" w:cs="Times New Roman"/>
          <w:color w:val="auto"/>
          <w:sz w:val="21"/>
          <w:szCs w:val="21"/>
        </w:rPr>
      </w:pPr>
      <w:r w:rsidRPr="002529B8">
        <w:rPr>
          <w:rFonts w:ascii="宋体" w:eastAsia="宋体" w:hAnsi="宋体" w:cs="Times New Roman" w:hint="eastAsia"/>
          <w:color w:val="auto"/>
          <w:sz w:val="21"/>
          <w:szCs w:val="21"/>
        </w:rPr>
        <w:t>(e)</w:t>
      </w:r>
      <w:r w:rsidR="002147F3" w:rsidRPr="002529B8">
        <w:rPr>
          <w:rFonts w:ascii="宋体" w:eastAsia="宋体" w:hAnsi="宋体" w:cs="Times New Roman" w:hint="eastAsia"/>
          <w:color w:val="auto"/>
          <w:sz w:val="21"/>
          <w:szCs w:val="21"/>
        </w:rPr>
        <w:t>不必给出原因，在任何时间就任何方面，终止投资人和</w:t>
      </w:r>
      <w:r w:rsidR="002147F3" w:rsidRPr="002529B8">
        <w:rPr>
          <w:rFonts w:ascii="宋体" w:eastAsia="宋体" w:hAnsi="宋体" w:cs="Times New Roman"/>
          <w:color w:val="auto"/>
          <w:sz w:val="21"/>
          <w:szCs w:val="21"/>
        </w:rPr>
        <w:t>/</w:t>
      </w:r>
      <w:r w:rsidR="002147F3" w:rsidRPr="002529B8">
        <w:rPr>
          <w:rFonts w:ascii="宋体" w:eastAsia="宋体" w:hAnsi="宋体" w:cs="Times New Roman" w:hint="eastAsia"/>
          <w:color w:val="auto"/>
          <w:sz w:val="21"/>
          <w:szCs w:val="21"/>
        </w:rPr>
        <w:t>或任何其他的资产潜在投资人参与交易。</w:t>
      </w:r>
    </w:p>
    <w:p w14:paraId="6085F938" w14:textId="1E14C8A9" w:rsidR="002147F3" w:rsidRPr="00037006" w:rsidRDefault="001C528E" w:rsidP="001C528E">
      <w:pPr>
        <w:pStyle w:val="1"/>
        <w:keepNext w:val="0"/>
        <w:spacing w:after="100" w:afterAutospacing="1"/>
        <w:rPr>
          <w:rFonts w:ascii="宋体" w:eastAsia="宋体" w:hAnsi="宋体" w:cs="Times New Roman"/>
          <w:iCs/>
          <w:color w:val="auto"/>
          <w:kern w:val="0"/>
          <w:sz w:val="21"/>
          <w:szCs w:val="21"/>
        </w:rPr>
      </w:pPr>
      <w:r>
        <w:rPr>
          <w:rFonts w:ascii="宋体" w:eastAsia="宋体" w:hAnsi="宋体" w:cs="Times New Roman" w:hint="eastAsia"/>
          <w:iCs/>
          <w:color w:val="auto"/>
          <w:kern w:val="0"/>
          <w:sz w:val="21"/>
          <w:szCs w:val="21"/>
        </w:rPr>
        <w:t>10.</w:t>
      </w:r>
      <w:r w:rsidR="002147F3" w:rsidRPr="00037006">
        <w:rPr>
          <w:rFonts w:ascii="宋体" w:eastAsia="宋体" w:hAnsi="宋体" w:cs="Times New Roman" w:hint="eastAsia"/>
          <w:iCs/>
          <w:color w:val="auto"/>
          <w:kern w:val="0"/>
          <w:sz w:val="21"/>
          <w:szCs w:val="21"/>
        </w:rPr>
        <w:t>赔偿</w:t>
      </w:r>
    </w:p>
    <w:p w14:paraId="0EB6B057" w14:textId="77777777" w:rsidR="002147F3" w:rsidRDefault="002147F3" w:rsidP="001C528E">
      <w:pPr>
        <w:pStyle w:val="Para11"/>
        <w:widowControl w:val="0"/>
        <w:spacing w:before="0" w:after="240"/>
        <w:ind w:firstLine="0"/>
        <w:jc w:val="both"/>
        <w:rPr>
          <w:rFonts w:ascii="宋体" w:eastAsia="宋体" w:hAnsi="宋体"/>
          <w:iCs/>
          <w:sz w:val="21"/>
          <w:szCs w:val="21"/>
          <w:lang w:eastAsia="zh-CN"/>
        </w:rPr>
      </w:pPr>
      <w:r>
        <w:rPr>
          <w:rFonts w:ascii="宋体" w:eastAsia="宋体" w:hAnsi="宋体" w:hint="eastAsia"/>
          <w:iCs/>
          <w:sz w:val="21"/>
          <w:szCs w:val="21"/>
          <w:lang w:eastAsia="zh-CN"/>
        </w:rPr>
        <w:t>投资人承诺，如因投资人或任何有权人士违反</w:t>
      </w:r>
      <w:proofErr w:type="gramStart"/>
      <w:r>
        <w:rPr>
          <w:rFonts w:ascii="宋体" w:eastAsia="宋体" w:hAnsi="宋体" w:hint="eastAsia"/>
          <w:iCs/>
          <w:sz w:val="21"/>
          <w:szCs w:val="21"/>
          <w:lang w:eastAsia="zh-CN"/>
        </w:rPr>
        <w:t>本承诺</w:t>
      </w:r>
      <w:proofErr w:type="gramEnd"/>
      <w:r>
        <w:rPr>
          <w:rFonts w:ascii="宋体" w:eastAsia="宋体" w:hAnsi="宋体" w:hint="eastAsia"/>
          <w:iCs/>
          <w:sz w:val="21"/>
          <w:szCs w:val="21"/>
          <w:lang w:eastAsia="zh-CN"/>
        </w:rPr>
        <w:t>书中包含的声明、保证或义务而使东方国际遭受任何损失或费用，或使东方国际遭受罚金或罚款，投资人将对东方国际进行赔偿并使其免受损害，并向东方国际支付该等费用，包括但不限于，与执行东方国际的权利、投资人的义务或</w:t>
      </w:r>
      <w:proofErr w:type="gramStart"/>
      <w:r>
        <w:rPr>
          <w:rFonts w:ascii="宋体" w:eastAsia="宋体" w:hAnsi="宋体" w:hint="eastAsia"/>
          <w:iCs/>
          <w:sz w:val="21"/>
          <w:szCs w:val="21"/>
          <w:lang w:eastAsia="zh-CN"/>
        </w:rPr>
        <w:t>本承诺</w:t>
      </w:r>
      <w:proofErr w:type="gramEnd"/>
      <w:r>
        <w:rPr>
          <w:rFonts w:ascii="宋体" w:eastAsia="宋体" w:hAnsi="宋体" w:hint="eastAsia"/>
          <w:iCs/>
          <w:sz w:val="21"/>
          <w:szCs w:val="21"/>
          <w:lang w:eastAsia="zh-CN"/>
        </w:rPr>
        <w:t>书项下或根据</w:t>
      </w:r>
      <w:proofErr w:type="gramStart"/>
      <w:r>
        <w:rPr>
          <w:rFonts w:ascii="宋体" w:eastAsia="宋体" w:hAnsi="宋体" w:hint="eastAsia"/>
          <w:iCs/>
          <w:sz w:val="21"/>
          <w:szCs w:val="21"/>
          <w:lang w:eastAsia="zh-CN"/>
        </w:rPr>
        <w:t>本承诺</w:t>
      </w:r>
      <w:proofErr w:type="gramEnd"/>
      <w:r>
        <w:rPr>
          <w:rFonts w:ascii="宋体" w:eastAsia="宋体" w:hAnsi="宋体" w:hint="eastAsia"/>
          <w:iCs/>
          <w:sz w:val="21"/>
          <w:szCs w:val="21"/>
          <w:lang w:eastAsia="zh-CN"/>
        </w:rPr>
        <w:t>书的任何有权人士的义务有关而使东方国际发</w:t>
      </w:r>
      <w:r>
        <w:rPr>
          <w:rFonts w:ascii="宋体" w:eastAsia="宋体" w:hAnsi="宋体" w:hint="eastAsia"/>
          <w:iCs/>
          <w:sz w:val="21"/>
          <w:szCs w:val="21"/>
          <w:lang w:eastAsia="zh-CN"/>
        </w:rPr>
        <w:lastRenderedPageBreak/>
        <w:t>生的任何开销</w:t>
      </w:r>
      <w:r>
        <w:rPr>
          <w:rFonts w:ascii="宋体" w:eastAsia="宋体" w:hAnsi="宋体"/>
          <w:iCs/>
          <w:sz w:val="21"/>
          <w:szCs w:val="21"/>
          <w:lang w:eastAsia="zh-CN"/>
        </w:rPr>
        <w:t>(</w:t>
      </w:r>
      <w:r>
        <w:rPr>
          <w:rFonts w:ascii="宋体" w:eastAsia="宋体" w:hAnsi="宋体" w:hint="eastAsia"/>
          <w:iCs/>
          <w:sz w:val="21"/>
          <w:szCs w:val="21"/>
          <w:lang w:eastAsia="zh-CN"/>
        </w:rPr>
        <w:t>包括合理的律师费和支出</w:t>
      </w:r>
      <w:r>
        <w:rPr>
          <w:rFonts w:ascii="宋体" w:eastAsia="宋体" w:hAnsi="宋体"/>
          <w:iCs/>
          <w:sz w:val="21"/>
          <w:szCs w:val="21"/>
          <w:lang w:eastAsia="zh-CN"/>
        </w:rPr>
        <w:t>)</w:t>
      </w:r>
      <w:r>
        <w:rPr>
          <w:rFonts w:ascii="宋体" w:eastAsia="宋体" w:hAnsi="宋体" w:hint="eastAsia"/>
          <w:iCs/>
          <w:sz w:val="21"/>
          <w:szCs w:val="21"/>
          <w:lang w:eastAsia="zh-CN"/>
        </w:rPr>
        <w:t>、费用或其它债务。</w:t>
      </w:r>
    </w:p>
    <w:p w14:paraId="1197A8AA" w14:textId="0138A804" w:rsidR="002147F3" w:rsidRPr="00037006" w:rsidRDefault="001C528E" w:rsidP="001C528E">
      <w:pPr>
        <w:pStyle w:val="1"/>
        <w:keepNext w:val="0"/>
        <w:spacing w:after="100" w:afterAutospacing="1"/>
        <w:rPr>
          <w:rFonts w:ascii="宋体" w:eastAsia="宋体" w:hAnsi="宋体" w:cs="Times New Roman"/>
          <w:iCs/>
          <w:color w:val="auto"/>
          <w:kern w:val="0"/>
          <w:sz w:val="21"/>
          <w:szCs w:val="21"/>
        </w:rPr>
      </w:pPr>
      <w:r>
        <w:rPr>
          <w:rFonts w:ascii="宋体" w:eastAsia="宋体" w:hAnsi="宋体" w:cs="Times New Roman" w:hint="eastAsia"/>
          <w:iCs/>
          <w:color w:val="auto"/>
          <w:kern w:val="0"/>
          <w:sz w:val="21"/>
          <w:szCs w:val="21"/>
        </w:rPr>
        <w:t>11.</w:t>
      </w:r>
      <w:r w:rsidR="002147F3" w:rsidRPr="00037006">
        <w:rPr>
          <w:rFonts w:ascii="宋体" w:eastAsia="宋体" w:hAnsi="宋体" w:cs="Times New Roman" w:hint="eastAsia"/>
          <w:iCs/>
          <w:color w:val="auto"/>
          <w:kern w:val="0"/>
          <w:sz w:val="21"/>
          <w:szCs w:val="21"/>
        </w:rPr>
        <w:t>管辖法律与争议解决</w:t>
      </w:r>
    </w:p>
    <w:p w14:paraId="022E37EF" w14:textId="77777777" w:rsidR="002147F3" w:rsidRPr="00037006" w:rsidRDefault="002147F3" w:rsidP="001C528E">
      <w:pPr>
        <w:pStyle w:val="Para11"/>
        <w:widowControl w:val="0"/>
        <w:spacing w:before="0" w:after="240"/>
        <w:ind w:firstLine="0"/>
        <w:jc w:val="both"/>
        <w:rPr>
          <w:rFonts w:ascii="宋体" w:eastAsia="宋体" w:hAnsi="宋体"/>
          <w:iCs/>
          <w:sz w:val="21"/>
          <w:szCs w:val="21"/>
          <w:lang w:eastAsia="zh-CN"/>
        </w:rPr>
      </w:pP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书的效力、解释和履行适用中国香港法律。投资人不可撤销的接受香港法院</w:t>
      </w:r>
      <w:proofErr w:type="gramStart"/>
      <w:r w:rsidRPr="00037006">
        <w:rPr>
          <w:rFonts w:ascii="宋体" w:eastAsia="宋体" w:hAnsi="宋体" w:hint="eastAsia"/>
          <w:iCs/>
          <w:sz w:val="21"/>
          <w:szCs w:val="21"/>
          <w:lang w:eastAsia="zh-CN"/>
        </w:rPr>
        <w:t>的非专属</w:t>
      </w:r>
      <w:proofErr w:type="gramEnd"/>
      <w:r w:rsidRPr="00037006">
        <w:rPr>
          <w:rFonts w:ascii="宋体" w:eastAsia="宋体" w:hAnsi="宋体" w:hint="eastAsia"/>
          <w:iCs/>
          <w:sz w:val="21"/>
          <w:szCs w:val="21"/>
          <w:lang w:eastAsia="zh-CN"/>
        </w:rPr>
        <w:t>司法管辖。</w:t>
      </w:r>
    </w:p>
    <w:p w14:paraId="42248BD0" w14:textId="147EB778" w:rsidR="002147F3" w:rsidRPr="00037006" w:rsidRDefault="001C528E" w:rsidP="001C528E">
      <w:pPr>
        <w:pStyle w:val="1"/>
        <w:keepNext w:val="0"/>
        <w:spacing w:after="100" w:afterAutospacing="1"/>
        <w:rPr>
          <w:rFonts w:ascii="宋体" w:eastAsia="宋体" w:hAnsi="宋体" w:cs="Times New Roman"/>
          <w:iCs/>
          <w:color w:val="auto"/>
          <w:kern w:val="0"/>
          <w:sz w:val="21"/>
          <w:szCs w:val="21"/>
        </w:rPr>
      </w:pPr>
      <w:r>
        <w:rPr>
          <w:rFonts w:ascii="宋体" w:eastAsia="宋体" w:hAnsi="宋体" w:cs="Times New Roman" w:hint="eastAsia"/>
          <w:iCs/>
          <w:color w:val="auto"/>
          <w:kern w:val="0"/>
          <w:sz w:val="21"/>
          <w:szCs w:val="21"/>
        </w:rPr>
        <w:t>12.</w:t>
      </w:r>
      <w:r w:rsidR="002147F3" w:rsidRPr="00037006">
        <w:rPr>
          <w:rFonts w:ascii="宋体" w:eastAsia="宋体" w:hAnsi="宋体" w:cs="Times New Roman" w:hint="eastAsia"/>
          <w:iCs/>
          <w:color w:val="auto"/>
          <w:kern w:val="0"/>
          <w:sz w:val="21"/>
          <w:szCs w:val="21"/>
        </w:rPr>
        <w:t>完整协议</w:t>
      </w:r>
    </w:p>
    <w:p w14:paraId="0F14890D" w14:textId="77777777" w:rsidR="002147F3" w:rsidRPr="00037006" w:rsidRDefault="002147F3" w:rsidP="001C528E">
      <w:pPr>
        <w:pStyle w:val="Para11"/>
        <w:widowControl w:val="0"/>
        <w:spacing w:before="0" w:after="240"/>
        <w:ind w:firstLine="0"/>
        <w:jc w:val="both"/>
        <w:rPr>
          <w:rFonts w:ascii="宋体" w:eastAsia="宋体" w:hAnsi="宋体"/>
          <w:iCs/>
          <w:sz w:val="21"/>
          <w:szCs w:val="21"/>
          <w:lang w:eastAsia="zh-CN"/>
        </w:rPr>
      </w:pP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书包含双方就</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书的主题事项所同意的全部条款，并取代双方之前的任何协议、备忘录或安排，无论是口头的或是书面的。除非</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书有明确规定，否则不得认为在</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书之前双方谈判的任何口头或书面内容中，已做出或暗含任何声明、承诺或许诺。</w:t>
      </w:r>
    </w:p>
    <w:p w14:paraId="21DA8414" w14:textId="27E26271" w:rsidR="002147F3" w:rsidRPr="00037006" w:rsidRDefault="001C528E" w:rsidP="001C528E">
      <w:pPr>
        <w:pStyle w:val="1"/>
        <w:keepNext w:val="0"/>
        <w:spacing w:after="100" w:afterAutospacing="1"/>
        <w:rPr>
          <w:rFonts w:ascii="宋体" w:eastAsia="宋体" w:hAnsi="宋体" w:cs="Times New Roman"/>
          <w:iCs/>
          <w:color w:val="auto"/>
          <w:kern w:val="0"/>
          <w:sz w:val="21"/>
          <w:szCs w:val="21"/>
        </w:rPr>
      </w:pPr>
      <w:r>
        <w:rPr>
          <w:rFonts w:ascii="宋体" w:eastAsia="宋体" w:hAnsi="宋体" w:cs="Times New Roman" w:hint="eastAsia"/>
          <w:iCs/>
          <w:color w:val="auto"/>
          <w:kern w:val="0"/>
          <w:sz w:val="21"/>
          <w:szCs w:val="21"/>
        </w:rPr>
        <w:t>13.</w:t>
      </w:r>
      <w:r w:rsidR="002147F3" w:rsidRPr="00037006">
        <w:rPr>
          <w:rFonts w:ascii="宋体" w:eastAsia="宋体" w:hAnsi="宋体" w:cs="Times New Roman" w:hint="eastAsia"/>
          <w:iCs/>
          <w:color w:val="auto"/>
          <w:kern w:val="0"/>
          <w:sz w:val="21"/>
          <w:szCs w:val="21"/>
        </w:rPr>
        <w:t>变更与弃权</w:t>
      </w:r>
    </w:p>
    <w:p w14:paraId="5709AA43" w14:textId="77777777" w:rsidR="002147F3" w:rsidRPr="00037006" w:rsidRDefault="002147F3" w:rsidP="001C528E">
      <w:pPr>
        <w:pStyle w:val="Para11"/>
        <w:widowControl w:val="0"/>
        <w:spacing w:before="0" w:after="240"/>
        <w:ind w:firstLine="0"/>
        <w:jc w:val="both"/>
        <w:rPr>
          <w:rFonts w:ascii="宋体" w:eastAsia="宋体" w:hAnsi="宋体"/>
          <w:iCs/>
          <w:sz w:val="21"/>
          <w:szCs w:val="21"/>
          <w:lang w:eastAsia="zh-CN"/>
        </w:rPr>
      </w:pPr>
      <w:r w:rsidRPr="00037006">
        <w:rPr>
          <w:rFonts w:ascii="宋体" w:eastAsia="宋体" w:hAnsi="宋体" w:hint="eastAsia"/>
          <w:iCs/>
          <w:sz w:val="21"/>
          <w:szCs w:val="21"/>
          <w:lang w:eastAsia="zh-CN"/>
        </w:rPr>
        <w:t>除非双方的授权代表以书面形式签署，否则对</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书的任何变更或修改均无效。任何一方在任何时间或任何期间未能实施</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书的条款或执行根据</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书而产生的任何权利，不应构成，且不应被解释为对该条款或权利的放弃，也不应以任何方式影响该方在以后对该条款和权利的实施或执行。</w:t>
      </w:r>
      <w:r w:rsidRPr="00037006">
        <w:rPr>
          <w:rFonts w:ascii="宋体" w:eastAsia="宋体" w:hAnsi="宋体"/>
          <w:iCs/>
          <w:sz w:val="21"/>
          <w:szCs w:val="21"/>
          <w:lang w:eastAsia="zh-CN"/>
        </w:rPr>
        <w:t xml:space="preserve"> </w:t>
      </w:r>
    </w:p>
    <w:p w14:paraId="28D5B29E" w14:textId="52B2A1EF" w:rsidR="002147F3" w:rsidRPr="00037006" w:rsidRDefault="001C528E" w:rsidP="001C528E">
      <w:pPr>
        <w:pStyle w:val="1"/>
        <w:keepNext w:val="0"/>
        <w:spacing w:after="100" w:afterAutospacing="1"/>
        <w:rPr>
          <w:rFonts w:ascii="宋体" w:eastAsia="宋体" w:hAnsi="宋体" w:cs="Times New Roman"/>
          <w:iCs/>
          <w:color w:val="auto"/>
          <w:kern w:val="0"/>
          <w:sz w:val="21"/>
          <w:szCs w:val="21"/>
        </w:rPr>
      </w:pPr>
      <w:r>
        <w:rPr>
          <w:rFonts w:ascii="宋体" w:eastAsia="宋体" w:hAnsi="宋体" w:cs="Times New Roman" w:hint="eastAsia"/>
          <w:iCs/>
          <w:color w:val="auto"/>
          <w:kern w:val="0"/>
          <w:sz w:val="21"/>
          <w:szCs w:val="21"/>
        </w:rPr>
        <w:t>14.</w:t>
      </w:r>
      <w:r w:rsidR="002147F3" w:rsidRPr="00037006">
        <w:rPr>
          <w:rFonts w:ascii="宋体" w:eastAsia="宋体" w:hAnsi="宋体" w:cs="Times New Roman" w:hint="eastAsia"/>
          <w:iCs/>
          <w:color w:val="auto"/>
          <w:kern w:val="0"/>
          <w:sz w:val="21"/>
          <w:szCs w:val="21"/>
        </w:rPr>
        <w:t>可分割性</w:t>
      </w:r>
    </w:p>
    <w:p w14:paraId="29322EEB" w14:textId="77777777" w:rsidR="002147F3" w:rsidRPr="00037006" w:rsidRDefault="002147F3" w:rsidP="001C528E">
      <w:pPr>
        <w:pStyle w:val="Para11"/>
        <w:widowControl w:val="0"/>
        <w:spacing w:before="0" w:after="240"/>
        <w:ind w:firstLine="0"/>
        <w:jc w:val="both"/>
        <w:rPr>
          <w:rFonts w:ascii="宋体" w:eastAsia="宋体" w:hAnsi="宋体"/>
          <w:iCs/>
          <w:sz w:val="21"/>
          <w:szCs w:val="21"/>
          <w:lang w:eastAsia="zh-CN"/>
        </w:rPr>
      </w:pPr>
      <w:proofErr w:type="gramStart"/>
      <w:r w:rsidRPr="00037006">
        <w:rPr>
          <w:rFonts w:ascii="宋体" w:eastAsia="宋体" w:hAnsi="宋体" w:hint="eastAsia"/>
          <w:iCs/>
          <w:sz w:val="21"/>
          <w:szCs w:val="21"/>
          <w:lang w:eastAsia="zh-CN"/>
        </w:rPr>
        <w:t>本承诺书任何</w:t>
      </w:r>
      <w:proofErr w:type="gramEnd"/>
      <w:r w:rsidRPr="00037006">
        <w:rPr>
          <w:rFonts w:ascii="宋体" w:eastAsia="宋体" w:hAnsi="宋体" w:hint="eastAsia"/>
          <w:iCs/>
          <w:sz w:val="21"/>
          <w:szCs w:val="21"/>
          <w:lang w:eastAsia="zh-CN"/>
        </w:rPr>
        <w:t>条款的无效或根据</w:t>
      </w:r>
      <w:proofErr w:type="gramStart"/>
      <w:r w:rsidRPr="00037006">
        <w:rPr>
          <w:rFonts w:ascii="宋体" w:eastAsia="宋体" w:hAnsi="宋体" w:hint="eastAsia"/>
          <w:iCs/>
          <w:sz w:val="21"/>
          <w:szCs w:val="21"/>
          <w:lang w:eastAsia="zh-CN"/>
        </w:rPr>
        <w:t>本承诺</w:t>
      </w:r>
      <w:proofErr w:type="gramEnd"/>
      <w:r w:rsidRPr="00037006">
        <w:rPr>
          <w:rFonts w:ascii="宋体" w:eastAsia="宋体" w:hAnsi="宋体" w:hint="eastAsia"/>
          <w:iCs/>
          <w:sz w:val="21"/>
          <w:szCs w:val="21"/>
          <w:lang w:eastAsia="zh-CN"/>
        </w:rPr>
        <w:t>书产生的任何权利的无法执行，均不会以任何方式影响其余的条款或权利。</w:t>
      </w:r>
    </w:p>
    <w:p w14:paraId="053EA6D8" w14:textId="77777777" w:rsidR="002147F3" w:rsidRDefault="002147F3" w:rsidP="002147F3">
      <w:pPr>
        <w:pStyle w:val="af0"/>
        <w:rPr>
          <w:rFonts w:ascii="宋体" w:hAnsi="宋体"/>
          <w:b/>
          <w:szCs w:val="21"/>
        </w:rPr>
      </w:pPr>
    </w:p>
    <w:p w14:paraId="4F936C28" w14:textId="77777777" w:rsidR="002147F3" w:rsidRDefault="002147F3" w:rsidP="002147F3">
      <w:pPr>
        <w:tabs>
          <w:tab w:val="left" w:pos="4320"/>
        </w:tabs>
        <w:rPr>
          <w:rFonts w:ascii="宋体" w:hAnsi="宋体"/>
          <w:szCs w:val="21"/>
        </w:rPr>
      </w:pPr>
      <w:r>
        <w:rPr>
          <w:rFonts w:ascii="宋体" w:hAnsi="宋体" w:hint="eastAsia"/>
          <w:szCs w:val="21"/>
        </w:rPr>
        <w:t>此致</w:t>
      </w:r>
    </w:p>
    <w:p w14:paraId="65A92381" w14:textId="77777777" w:rsidR="002147F3" w:rsidRDefault="002147F3" w:rsidP="002147F3">
      <w:pPr>
        <w:tabs>
          <w:tab w:val="left" w:pos="4320"/>
        </w:tabs>
        <w:rPr>
          <w:rFonts w:ascii="宋体" w:hAnsi="宋体"/>
          <w:b/>
          <w:szCs w:val="21"/>
        </w:rPr>
      </w:pPr>
      <w:r>
        <w:rPr>
          <w:rFonts w:ascii="宋体" w:hAnsi="宋体" w:hint="eastAsia"/>
          <w:b/>
          <w:szCs w:val="21"/>
        </w:rPr>
        <w:t>中国东方资产管理（国际）控股有限公司</w:t>
      </w:r>
    </w:p>
    <w:p w14:paraId="24C3F810" w14:textId="77777777" w:rsidR="002147F3" w:rsidRDefault="002147F3" w:rsidP="002147F3">
      <w:pPr>
        <w:tabs>
          <w:tab w:val="left" w:pos="4320"/>
        </w:tabs>
        <w:rPr>
          <w:rFonts w:ascii="宋体" w:hAnsi="宋体"/>
          <w:szCs w:val="21"/>
        </w:rPr>
      </w:pPr>
    </w:p>
    <w:p w14:paraId="0D103C62" w14:textId="77777777" w:rsidR="002147F3" w:rsidRDefault="002147F3" w:rsidP="002147F3">
      <w:pPr>
        <w:pStyle w:val="af4"/>
        <w:tabs>
          <w:tab w:val="left" w:pos="3600"/>
          <w:tab w:val="left" w:pos="4320"/>
        </w:tabs>
        <w:rPr>
          <w:rFonts w:ascii="宋体" w:hAnsi="宋体"/>
          <w:b/>
          <w:szCs w:val="21"/>
        </w:rPr>
      </w:pPr>
      <w:r>
        <w:rPr>
          <w:rFonts w:ascii="宋体" w:hAnsi="宋体" w:hint="eastAsia"/>
          <w:b/>
          <w:szCs w:val="21"/>
        </w:rPr>
        <w:t>代表</w:t>
      </w:r>
      <w:r>
        <w:rPr>
          <w:rFonts w:ascii="宋体" w:hAnsi="宋体"/>
          <w:b/>
          <w:szCs w:val="21"/>
        </w:rPr>
        <w:t>[</w:t>
      </w:r>
      <w:r>
        <w:rPr>
          <w:rFonts w:ascii="宋体" w:hAnsi="宋体" w:hint="eastAsia"/>
          <w:b/>
          <w:szCs w:val="21"/>
        </w:rPr>
        <w:t>投资人名称</w:t>
      </w:r>
      <w:r>
        <w:rPr>
          <w:rFonts w:ascii="宋体" w:hAnsi="宋体"/>
          <w:b/>
          <w:szCs w:val="21"/>
        </w:rPr>
        <w:t>]</w:t>
      </w:r>
      <w:r>
        <w:rPr>
          <w:rFonts w:ascii="宋体" w:hAnsi="宋体" w:hint="eastAsia"/>
          <w:b/>
          <w:szCs w:val="21"/>
        </w:rPr>
        <w:t>确认并同意：</w:t>
      </w:r>
    </w:p>
    <w:p w14:paraId="42E9226A" w14:textId="77777777" w:rsidR="002147F3" w:rsidRDefault="002147F3" w:rsidP="002147F3">
      <w:pPr>
        <w:pStyle w:val="af4"/>
        <w:tabs>
          <w:tab w:val="left" w:pos="3600"/>
          <w:tab w:val="left" w:pos="4320"/>
        </w:tabs>
        <w:rPr>
          <w:rFonts w:ascii="宋体" w:hAnsi="宋体"/>
          <w:b/>
          <w:szCs w:val="21"/>
        </w:rPr>
      </w:pPr>
    </w:p>
    <w:p w14:paraId="04DA19CC" w14:textId="77777777" w:rsidR="002147F3" w:rsidRDefault="002147F3" w:rsidP="002147F3">
      <w:pPr>
        <w:pStyle w:val="af4"/>
        <w:tabs>
          <w:tab w:val="left" w:pos="3600"/>
          <w:tab w:val="left" w:pos="4320"/>
        </w:tabs>
        <w:rPr>
          <w:rFonts w:ascii="宋体" w:hAnsi="宋体"/>
          <w:b/>
          <w:szCs w:val="21"/>
        </w:rPr>
      </w:pPr>
    </w:p>
    <w:p w14:paraId="3E1C600E" w14:textId="77777777" w:rsidR="002147F3" w:rsidRDefault="002147F3" w:rsidP="002147F3">
      <w:pPr>
        <w:pStyle w:val="af4"/>
        <w:tabs>
          <w:tab w:val="left" w:pos="3600"/>
          <w:tab w:val="left" w:pos="4320"/>
        </w:tabs>
        <w:rPr>
          <w:rFonts w:ascii="宋体" w:hAnsi="宋体"/>
          <w:b/>
          <w:szCs w:val="21"/>
        </w:rPr>
      </w:pPr>
      <w:r>
        <w:rPr>
          <w:rFonts w:ascii="宋体" w:hAnsi="宋体"/>
          <w:b/>
          <w:szCs w:val="21"/>
        </w:rPr>
        <w:t>_____________________________________________________</w:t>
      </w:r>
    </w:p>
    <w:p w14:paraId="619DD4B9" w14:textId="77777777" w:rsidR="002147F3" w:rsidRDefault="002147F3" w:rsidP="002147F3">
      <w:pPr>
        <w:pStyle w:val="af4"/>
        <w:tabs>
          <w:tab w:val="left" w:pos="3240"/>
          <w:tab w:val="left" w:pos="3480"/>
          <w:tab w:val="left" w:pos="3600"/>
          <w:tab w:val="left" w:pos="4080"/>
          <w:tab w:val="left" w:pos="4320"/>
        </w:tabs>
        <w:rPr>
          <w:rFonts w:ascii="宋体" w:hAnsi="宋体"/>
          <w:b/>
          <w:szCs w:val="21"/>
        </w:rPr>
      </w:pPr>
      <w:r>
        <w:rPr>
          <w:rFonts w:ascii="宋体" w:hAnsi="宋体" w:hint="eastAsia"/>
          <w:b/>
          <w:szCs w:val="21"/>
        </w:rPr>
        <w:t>签字</w:t>
      </w:r>
    </w:p>
    <w:p w14:paraId="7EF69CAA" w14:textId="77777777" w:rsidR="002147F3" w:rsidRDefault="002147F3" w:rsidP="002147F3">
      <w:pPr>
        <w:pStyle w:val="af4"/>
        <w:tabs>
          <w:tab w:val="left" w:pos="3240"/>
          <w:tab w:val="left" w:pos="3480"/>
          <w:tab w:val="left" w:pos="3600"/>
          <w:tab w:val="left" w:pos="4080"/>
          <w:tab w:val="left" w:pos="4320"/>
        </w:tabs>
        <w:rPr>
          <w:rFonts w:ascii="宋体" w:hAnsi="宋体"/>
          <w:b/>
          <w:szCs w:val="21"/>
        </w:rPr>
      </w:pPr>
    </w:p>
    <w:p w14:paraId="55E50F55" w14:textId="77777777" w:rsidR="002147F3" w:rsidRDefault="002147F3" w:rsidP="002147F3">
      <w:pPr>
        <w:pStyle w:val="af4"/>
        <w:tabs>
          <w:tab w:val="left" w:pos="3240"/>
          <w:tab w:val="left" w:pos="3480"/>
          <w:tab w:val="left" w:pos="3600"/>
          <w:tab w:val="left" w:pos="4080"/>
          <w:tab w:val="left" w:pos="4320"/>
        </w:tabs>
        <w:rPr>
          <w:rFonts w:ascii="宋体" w:hAnsi="宋体"/>
          <w:szCs w:val="21"/>
        </w:rPr>
      </w:pPr>
      <w:r>
        <w:rPr>
          <w:rFonts w:ascii="宋体" w:hAnsi="宋体" w:hint="eastAsia"/>
          <w:szCs w:val="21"/>
        </w:rPr>
        <w:t>签字人姓名：</w:t>
      </w:r>
      <w:r>
        <w:rPr>
          <w:rFonts w:ascii="宋体" w:hAnsi="宋体"/>
          <w:szCs w:val="21"/>
        </w:rPr>
        <w:t xml:space="preserve"> ________________________</w:t>
      </w:r>
    </w:p>
    <w:p w14:paraId="4F8A072B" w14:textId="77777777" w:rsidR="002147F3" w:rsidRDefault="002147F3" w:rsidP="002147F3">
      <w:pPr>
        <w:pStyle w:val="af4"/>
        <w:tabs>
          <w:tab w:val="left" w:pos="4320"/>
        </w:tabs>
        <w:rPr>
          <w:rFonts w:ascii="宋体" w:hAnsi="宋体"/>
          <w:szCs w:val="21"/>
        </w:rPr>
      </w:pPr>
    </w:p>
    <w:p w14:paraId="7D41EDE9" w14:textId="77777777" w:rsidR="002147F3" w:rsidRDefault="002147F3" w:rsidP="002147F3">
      <w:pPr>
        <w:pStyle w:val="af4"/>
        <w:tabs>
          <w:tab w:val="left" w:pos="4320"/>
        </w:tabs>
        <w:rPr>
          <w:rFonts w:ascii="宋体" w:hAnsi="宋体"/>
          <w:szCs w:val="21"/>
        </w:rPr>
      </w:pPr>
      <w:r>
        <w:rPr>
          <w:rFonts w:ascii="宋体" w:hAnsi="宋体" w:hint="eastAsia"/>
          <w:szCs w:val="21"/>
        </w:rPr>
        <w:t>职务：</w:t>
      </w:r>
      <w:r>
        <w:rPr>
          <w:rFonts w:ascii="宋体" w:hAnsi="宋体"/>
          <w:szCs w:val="21"/>
        </w:rPr>
        <w:t>_________________________</w:t>
      </w:r>
    </w:p>
    <w:p w14:paraId="6550F60F" w14:textId="77777777" w:rsidR="002147F3" w:rsidRDefault="002147F3" w:rsidP="002147F3">
      <w:pPr>
        <w:pStyle w:val="af4"/>
        <w:tabs>
          <w:tab w:val="left" w:pos="4320"/>
        </w:tabs>
        <w:rPr>
          <w:rFonts w:ascii="宋体" w:hAnsi="宋体"/>
          <w:szCs w:val="21"/>
        </w:rPr>
      </w:pPr>
    </w:p>
    <w:p w14:paraId="6DFC855F" w14:textId="77777777" w:rsidR="002147F3" w:rsidRDefault="002147F3" w:rsidP="002147F3">
      <w:pPr>
        <w:rPr>
          <w:rFonts w:ascii="宋体" w:hAnsi="宋体"/>
          <w:szCs w:val="21"/>
          <w:u w:val="single"/>
        </w:rPr>
      </w:pPr>
    </w:p>
    <w:p w14:paraId="0B958B3F" w14:textId="77777777" w:rsidR="002147F3" w:rsidRDefault="002147F3" w:rsidP="002147F3">
      <w:pPr>
        <w:rPr>
          <w:rFonts w:ascii="宋体" w:hAnsi="宋体"/>
          <w:szCs w:val="21"/>
        </w:rPr>
      </w:pPr>
      <w:r>
        <w:rPr>
          <w:rFonts w:ascii="宋体" w:hAnsi="宋体" w:hint="eastAsia"/>
          <w:szCs w:val="21"/>
          <w:lang w:val="en-GB"/>
        </w:rPr>
        <w:t>公司公章</w:t>
      </w:r>
      <w:r>
        <w:rPr>
          <w:rFonts w:ascii="宋体" w:hAnsi="宋体" w:hint="eastAsia"/>
          <w:szCs w:val="21"/>
        </w:rPr>
        <w:t>：</w:t>
      </w:r>
      <w:r>
        <w:rPr>
          <w:rFonts w:ascii="宋体" w:hAnsi="宋体"/>
          <w:szCs w:val="21"/>
        </w:rPr>
        <w:t>_________________________</w:t>
      </w:r>
    </w:p>
    <w:p w14:paraId="030B9B93" w14:textId="77777777" w:rsidR="002147F3" w:rsidRDefault="002147F3" w:rsidP="002147F3">
      <w:pPr>
        <w:tabs>
          <w:tab w:val="left" w:pos="4320"/>
        </w:tabs>
        <w:rPr>
          <w:rFonts w:ascii="宋体" w:hAnsi="宋体"/>
          <w:szCs w:val="21"/>
        </w:rPr>
      </w:pPr>
    </w:p>
    <w:p w14:paraId="6F5C05E8" w14:textId="77777777" w:rsidR="002147F3" w:rsidRDefault="002147F3" w:rsidP="002147F3">
      <w:pPr>
        <w:pStyle w:val="af4"/>
        <w:tabs>
          <w:tab w:val="left" w:pos="4320"/>
        </w:tabs>
        <w:spacing w:before="60" w:after="60"/>
        <w:rPr>
          <w:rFonts w:ascii="宋体" w:hAnsi="宋体"/>
          <w:szCs w:val="21"/>
        </w:rPr>
      </w:pPr>
      <w:r>
        <w:rPr>
          <w:rFonts w:ascii="宋体" w:hAnsi="宋体" w:hint="eastAsia"/>
          <w:szCs w:val="21"/>
        </w:rPr>
        <w:lastRenderedPageBreak/>
        <w:t>日期：</w:t>
      </w:r>
      <w:r>
        <w:rPr>
          <w:rFonts w:ascii="宋体" w:hAnsi="宋体"/>
          <w:szCs w:val="21"/>
        </w:rPr>
        <w:t>_________________________</w:t>
      </w:r>
    </w:p>
    <w:p w14:paraId="385B7544" w14:textId="77777777" w:rsidR="002147F3" w:rsidRDefault="002147F3" w:rsidP="002147F3">
      <w:pPr>
        <w:pStyle w:val="af4"/>
        <w:tabs>
          <w:tab w:val="left" w:pos="4320"/>
        </w:tabs>
        <w:spacing w:before="60" w:after="60"/>
        <w:rPr>
          <w:rFonts w:ascii="宋体" w:hAnsi="宋体"/>
          <w:szCs w:val="21"/>
        </w:rPr>
      </w:pPr>
    </w:p>
    <w:p w14:paraId="27AE9655" w14:textId="77777777" w:rsidR="002147F3" w:rsidRDefault="002147F3" w:rsidP="002147F3">
      <w:pPr>
        <w:pStyle w:val="af4"/>
        <w:tabs>
          <w:tab w:val="left" w:pos="4320"/>
        </w:tabs>
        <w:spacing w:before="60" w:after="60"/>
        <w:rPr>
          <w:rFonts w:ascii="宋体" w:hAnsi="宋体"/>
          <w:szCs w:val="21"/>
        </w:rPr>
      </w:pPr>
      <w:r>
        <w:rPr>
          <w:rFonts w:ascii="宋体" w:hAnsi="宋体" w:hint="eastAsia"/>
          <w:szCs w:val="21"/>
        </w:rPr>
        <w:t>附：投资人商业登记文件、签署人授权委托书</w:t>
      </w:r>
    </w:p>
    <w:p w14:paraId="6FCA128B" w14:textId="77777777" w:rsidR="002147F3" w:rsidRDefault="002147F3" w:rsidP="002147F3">
      <w:pPr>
        <w:rPr>
          <w:rFonts w:ascii="宋体" w:hAnsi="宋体"/>
          <w:szCs w:val="21"/>
        </w:rPr>
      </w:pPr>
    </w:p>
    <w:p w14:paraId="36364C44" w14:textId="77777777" w:rsidR="002147F3" w:rsidRDefault="002147F3" w:rsidP="002147F3">
      <w:pPr>
        <w:rPr>
          <w:rFonts w:ascii="宋体" w:hAnsi="宋体"/>
          <w:szCs w:val="21"/>
        </w:rPr>
      </w:pPr>
    </w:p>
    <w:p w14:paraId="5C18AA96" w14:textId="77777777" w:rsidR="002147F3" w:rsidRDefault="002147F3" w:rsidP="002147F3">
      <w:pPr>
        <w:pStyle w:val="Titles"/>
        <w:spacing w:before="0"/>
        <w:rPr>
          <w:rFonts w:ascii="宋体" w:eastAsia="宋体" w:hAnsi="宋体"/>
          <w:b/>
          <w:sz w:val="21"/>
          <w:szCs w:val="21"/>
          <w:u w:val="none"/>
          <w:lang w:eastAsia="zh-CN"/>
        </w:rPr>
      </w:pPr>
      <w:r>
        <w:rPr>
          <w:rFonts w:ascii="宋体" w:eastAsia="宋体" w:hAnsi="宋体" w:hint="eastAsia"/>
          <w:b/>
          <w:sz w:val="21"/>
          <w:szCs w:val="21"/>
          <w:u w:val="none"/>
          <w:lang w:eastAsia="zh-CN"/>
        </w:rPr>
        <w:t>通知函</w:t>
      </w:r>
      <w:r>
        <w:rPr>
          <w:rFonts w:ascii="宋体" w:eastAsia="宋体" w:hAnsi="宋体"/>
          <w:b/>
          <w:sz w:val="21"/>
          <w:szCs w:val="21"/>
          <w:u w:val="none"/>
          <w:lang w:eastAsia="zh-CN"/>
        </w:rPr>
        <w:t xml:space="preserve"> A</w:t>
      </w:r>
    </w:p>
    <w:p w14:paraId="39552D2F" w14:textId="77777777" w:rsidR="002147F3" w:rsidRDefault="002147F3" w:rsidP="002147F3">
      <w:pPr>
        <w:pStyle w:val="Titles"/>
        <w:spacing w:before="0"/>
        <w:rPr>
          <w:rFonts w:ascii="宋体" w:eastAsia="宋体" w:hAnsi="宋体"/>
          <w:sz w:val="21"/>
          <w:szCs w:val="21"/>
          <w:lang w:eastAsia="zh-CN"/>
        </w:rPr>
      </w:pPr>
      <w:r>
        <w:rPr>
          <w:rFonts w:ascii="宋体" w:eastAsia="宋体" w:hAnsi="宋体" w:hint="eastAsia"/>
          <w:b/>
          <w:sz w:val="21"/>
          <w:szCs w:val="21"/>
          <w:u w:val="none"/>
          <w:lang w:eastAsia="zh-CN"/>
        </w:rPr>
        <w:t>顾问披露声明</w:t>
      </w:r>
    </w:p>
    <w:p w14:paraId="13B3451C" w14:textId="77777777" w:rsidR="002147F3" w:rsidRDefault="002147F3" w:rsidP="002147F3">
      <w:pPr>
        <w:pStyle w:val="ae"/>
        <w:tabs>
          <w:tab w:val="right" w:leader="underscore" w:pos="5130"/>
        </w:tabs>
        <w:spacing w:before="240"/>
        <w:rPr>
          <w:rFonts w:ascii="宋体" w:eastAsia="宋体" w:hAnsi="宋体"/>
          <w:sz w:val="21"/>
          <w:szCs w:val="21"/>
          <w:lang w:eastAsia="zh-CN"/>
        </w:rPr>
      </w:pPr>
      <w:r>
        <w:rPr>
          <w:rFonts w:ascii="宋体" w:eastAsia="宋体" w:hAnsi="宋体" w:hint="eastAsia"/>
          <w:sz w:val="21"/>
          <w:szCs w:val="21"/>
          <w:lang w:eastAsia="zh-CN"/>
        </w:rPr>
        <w:t>日期：</w:t>
      </w:r>
      <w:r>
        <w:rPr>
          <w:rFonts w:ascii="宋体" w:eastAsia="宋体" w:hAnsi="宋体"/>
          <w:sz w:val="21"/>
          <w:szCs w:val="21"/>
          <w:lang w:eastAsia="zh-CN"/>
        </w:rPr>
        <w:t>______________</w:t>
      </w:r>
    </w:p>
    <w:p w14:paraId="5F6EFF43" w14:textId="77777777" w:rsidR="002147F3" w:rsidRDefault="002147F3" w:rsidP="002147F3">
      <w:pPr>
        <w:pStyle w:val="ae"/>
        <w:rPr>
          <w:rFonts w:ascii="宋体" w:eastAsia="宋体" w:hAnsi="宋体"/>
          <w:sz w:val="21"/>
          <w:szCs w:val="21"/>
          <w:lang w:eastAsia="zh-CN"/>
        </w:rPr>
      </w:pPr>
    </w:p>
    <w:p w14:paraId="4043A11B" w14:textId="77777777" w:rsidR="002147F3" w:rsidRDefault="002147F3" w:rsidP="002147F3">
      <w:pPr>
        <w:pStyle w:val="af2"/>
        <w:numPr>
          <w:ilvl w:val="12"/>
          <w:numId w:val="0"/>
        </w:numPr>
        <w:tabs>
          <w:tab w:val="left" w:pos="360"/>
        </w:tabs>
        <w:ind w:left="1440" w:hanging="1440"/>
        <w:jc w:val="left"/>
        <w:rPr>
          <w:rFonts w:ascii="宋体" w:eastAsia="宋体" w:hAnsi="宋体"/>
          <w:b w:val="0"/>
          <w:sz w:val="21"/>
          <w:szCs w:val="21"/>
        </w:rPr>
      </w:pPr>
      <w:r>
        <w:rPr>
          <w:rFonts w:ascii="宋体" w:eastAsia="宋体" w:hAnsi="宋体" w:hint="eastAsia"/>
          <w:b w:val="0"/>
          <w:sz w:val="21"/>
          <w:szCs w:val="21"/>
        </w:rPr>
        <w:t>致</w:t>
      </w:r>
      <w:r>
        <w:rPr>
          <w:rFonts w:ascii="宋体" w:eastAsia="宋体" w:hAnsi="宋体"/>
          <w:b w:val="0"/>
          <w:sz w:val="21"/>
          <w:szCs w:val="21"/>
        </w:rPr>
        <w:t>:</w:t>
      </w:r>
      <w:r>
        <w:rPr>
          <w:rFonts w:ascii="宋体" w:eastAsia="宋体" w:hAnsi="宋体"/>
          <w:b w:val="0"/>
          <w:sz w:val="21"/>
          <w:szCs w:val="21"/>
        </w:rPr>
        <w:tab/>
      </w:r>
    </w:p>
    <w:p w14:paraId="7D8854A2" w14:textId="77777777" w:rsidR="002147F3" w:rsidRDefault="002147F3" w:rsidP="002147F3">
      <w:pPr>
        <w:pStyle w:val="af2"/>
        <w:numPr>
          <w:ilvl w:val="12"/>
          <w:numId w:val="0"/>
        </w:numPr>
        <w:tabs>
          <w:tab w:val="left" w:pos="360"/>
        </w:tabs>
        <w:ind w:left="1440" w:hanging="1440"/>
        <w:jc w:val="left"/>
        <w:rPr>
          <w:rFonts w:ascii="宋体" w:eastAsia="宋体" w:hAnsi="宋体"/>
          <w:b w:val="0"/>
          <w:color w:val="auto"/>
          <w:sz w:val="21"/>
          <w:szCs w:val="21"/>
        </w:rPr>
      </w:pPr>
      <w:r>
        <w:rPr>
          <w:rFonts w:ascii="宋体" w:eastAsia="宋体" w:hAnsi="宋体" w:hint="eastAsia"/>
          <w:b w:val="0"/>
          <w:color w:val="auto"/>
          <w:sz w:val="21"/>
          <w:szCs w:val="21"/>
        </w:rPr>
        <w:tab/>
      </w:r>
      <w:r>
        <w:rPr>
          <w:rFonts w:ascii="宋体" w:eastAsia="宋体" w:hAnsi="宋体" w:hint="eastAsia"/>
          <w:b w:val="0"/>
          <w:color w:val="auto"/>
          <w:sz w:val="21"/>
          <w:szCs w:val="21"/>
        </w:rPr>
        <w:tab/>
        <w:t xml:space="preserve">[        （财务顾问或经营单位名称、地址、邮编）              ] </w:t>
      </w:r>
    </w:p>
    <w:p w14:paraId="7223C428" w14:textId="77777777" w:rsidR="002147F3" w:rsidRDefault="002147F3" w:rsidP="002147F3">
      <w:pPr>
        <w:pStyle w:val="af2"/>
        <w:numPr>
          <w:ilvl w:val="12"/>
          <w:numId w:val="0"/>
        </w:numPr>
        <w:tabs>
          <w:tab w:val="left" w:pos="360"/>
        </w:tabs>
        <w:jc w:val="left"/>
        <w:rPr>
          <w:rFonts w:ascii="宋体" w:eastAsia="宋体" w:hAnsi="宋体"/>
          <w:b w:val="0"/>
          <w:color w:val="auto"/>
          <w:sz w:val="21"/>
          <w:szCs w:val="21"/>
        </w:rPr>
      </w:pPr>
      <w:r>
        <w:rPr>
          <w:rFonts w:ascii="宋体" w:eastAsia="宋体" w:hAnsi="宋体" w:hint="eastAsia"/>
          <w:b w:val="0"/>
          <w:color w:val="auto"/>
          <w:sz w:val="21"/>
          <w:szCs w:val="21"/>
        </w:rPr>
        <w:t xml:space="preserve">                          </w:t>
      </w:r>
    </w:p>
    <w:p w14:paraId="612935BB" w14:textId="77777777" w:rsidR="002147F3" w:rsidRDefault="002147F3" w:rsidP="002147F3">
      <w:pPr>
        <w:pStyle w:val="af2"/>
        <w:numPr>
          <w:ilvl w:val="12"/>
          <w:numId w:val="0"/>
        </w:numPr>
        <w:ind w:left="1440"/>
        <w:rPr>
          <w:rFonts w:ascii="宋体" w:eastAsia="宋体" w:hAnsi="宋体"/>
          <w:b w:val="0"/>
          <w:sz w:val="21"/>
          <w:szCs w:val="21"/>
        </w:rPr>
      </w:pPr>
      <w:proofErr w:type="gramStart"/>
      <w:r>
        <w:rPr>
          <w:rFonts w:ascii="宋体" w:eastAsia="宋体" w:hAnsi="宋体" w:hint="eastAsia"/>
          <w:b w:val="0"/>
          <w:color w:val="auto"/>
          <w:sz w:val="21"/>
          <w:szCs w:val="21"/>
        </w:rPr>
        <w:t>收启人</w:t>
      </w:r>
      <w:proofErr w:type="gramEnd"/>
      <w:r>
        <w:rPr>
          <w:rFonts w:ascii="宋体" w:eastAsia="宋体" w:hAnsi="宋体" w:hint="eastAsia"/>
          <w:b w:val="0"/>
          <w:color w:val="auto"/>
          <w:sz w:val="21"/>
          <w:szCs w:val="21"/>
        </w:rPr>
        <w:t>：</w:t>
      </w:r>
      <w:r>
        <w:rPr>
          <w:rFonts w:ascii="宋体" w:eastAsia="宋体" w:hAnsi="宋体" w:hint="eastAsia"/>
          <w:b w:val="0"/>
          <w:color w:val="auto"/>
          <w:sz w:val="21"/>
          <w:szCs w:val="21"/>
          <w:lang w:eastAsia="zh-Hans-HK"/>
        </w:rPr>
        <w:t>[   ] 女士/先生</w:t>
      </w:r>
    </w:p>
    <w:p w14:paraId="04FF22E0" w14:textId="77777777" w:rsidR="002147F3" w:rsidRDefault="002147F3" w:rsidP="002147F3">
      <w:pPr>
        <w:pStyle w:val="af2"/>
        <w:numPr>
          <w:ilvl w:val="12"/>
          <w:numId w:val="0"/>
        </w:numPr>
        <w:tabs>
          <w:tab w:val="left" w:pos="1890"/>
        </w:tabs>
        <w:ind w:left="1440"/>
        <w:rPr>
          <w:rFonts w:ascii="宋体" w:eastAsia="宋体" w:hAnsi="宋体"/>
          <w:b w:val="0"/>
          <w:color w:val="auto"/>
          <w:sz w:val="21"/>
          <w:szCs w:val="21"/>
        </w:rPr>
      </w:pPr>
      <w:r>
        <w:rPr>
          <w:rFonts w:ascii="宋体" w:eastAsia="宋体" w:hAnsi="宋体" w:hint="eastAsia"/>
          <w:b w:val="0"/>
          <w:color w:val="auto"/>
          <w:sz w:val="21"/>
          <w:szCs w:val="21"/>
        </w:rPr>
        <w:t>电话：</w:t>
      </w:r>
      <w:r>
        <w:rPr>
          <w:rFonts w:ascii="宋体" w:eastAsia="宋体" w:hAnsi="宋体"/>
          <w:b w:val="0"/>
          <w:color w:val="auto"/>
          <w:sz w:val="21"/>
          <w:szCs w:val="21"/>
        </w:rPr>
        <w:t xml:space="preserve"> </w:t>
      </w:r>
      <w:r>
        <w:rPr>
          <w:rFonts w:ascii="宋体" w:eastAsia="宋体" w:hAnsi="宋体"/>
          <w:b w:val="0"/>
          <w:color w:val="auto"/>
          <w:sz w:val="21"/>
          <w:szCs w:val="21"/>
        </w:rPr>
        <w:tab/>
      </w:r>
      <w:r>
        <w:rPr>
          <w:rFonts w:ascii="宋体" w:eastAsia="宋体" w:hAnsi="宋体" w:hint="eastAsia"/>
          <w:b w:val="0"/>
          <w:sz w:val="21"/>
          <w:szCs w:val="21"/>
          <w:lang w:eastAsia="zh-Hans-HK"/>
        </w:rPr>
        <w:t>[      ]</w:t>
      </w:r>
    </w:p>
    <w:p w14:paraId="4AE999FB" w14:textId="77777777" w:rsidR="002147F3" w:rsidRDefault="002147F3" w:rsidP="002147F3">
      <w:pPr>
        <w:pStyle w:val="af2"/>
        <w:numPr>
          <w:ilvl w:val="12"/>
          <w:numId w:val="0"/>
        </w:numPr>
        <w:tabs>
          <w:tab w:val="left" w:pos="1980"/>
        </w:tabs>
        <w:ind w:left="1440"/>
        <w:rPr>
          <w:rFonts w:ascii="宋体" w:eastAsia="宋体" w:hAnsi="宋体"/>
          <w:b w:val="0"/>
          <w:sz w:val="21"/>
          <w:szCs w:val="21"/>
        </w:rPr>
      </w:pPr>
      <w:r>
        <w:rPr>
          <w:rFonts w:ascii="宋体" w:eastAsia="宋体" w:hAnsi="宋体" w:hint="eastAsia"/>
          <w:b w:val="0"/>
          <w:color w:val="auto"/>
          <w:sz w:val="21"/>
          <w:szCs w:val="21"/>
        </w:rPr>
        <w:t>传真：</w:t>
      </w:r>
      <w:r>
        <w:rPr>
          <w:rFonts w:ascii="宋体" w:eastAsia="宋体" w:hAnsi="宋体"/>
          <w:b w:val="0"/>
          <w:color w:val="auto"/>
          <w:sz w:val="21"/>
          <w:szCs w:val="21"/>
        </w:rPr>
        <w:t xml:space="preserve"> </w:t>
      </w:r>
      <w:r>
        <w:rPr>
          <w:rFonts w:ascii="宋体" w:eastAsia="宋体" w:hAnsi="宋体"/>
          <w:b w:val="0"/>
          <w:color w:val="auto"/>
          <w:sz w:val="21"/>
          <w:szCs w:val="21"/>
        </w:rPr>
        <w:tab/>
      </w:r>
      <w:r>
        <w:rPr>
          <w:rFonts w:ascii="宋体" w:eastAsia="宋体" w:hAnsi="宋体" w:hint="eastAsia"/>
          <w:b w:val="0"/>
          <w:sz w:val="21"/>
          <w:szCs w:val="21"/>
          <w:lang w:eastAsia="zh-Hans-HK"/>
        </w:rPr>
        <w:t>[      ]</w:t>
      </w:r>
    </w:p>
    <w:p w14:paraId="7EC50B45" w14:textId="77777777" w:rsidR="002147F3" w:rsidRDefault="002147F3" w:rsidP="002147F3">
      <w:pPr>
        <w:rPr>
          <w:rFonts w:ascii="宋体" w:hAnsi="宋体"/>
          <w:szCs w:val="21"/>
        </w:rPr>
      </w:pPr>
    </w:p>
    <w:p w14:paraId="684E5525" w14:textId="4921E4CE" w:rsidR="002147F3" w:rsidRDefault="002147F3" w:rsidP="002147F3">
      <w:pPr>
        <w:rPr>
          <w:rFonts w:ascii="宋体" w:hAnsi="宋体"/>
          <w:szCs w:val="21"/>
        </w:rPr>
      </w:pPr>
      <w:r>
        <w:rPr>
          <w:rFonts w:ascii="宋体" w:hAnsi="宋体" w:hint="eastAsia"/>
          <w:szCs w:val="21"/>
        </w:rPr>
        <w:t>关于：</w:t>
      </w:r>
      <w:r>
        <w:rPr>
          <w:rFonts w:ascii="宋体" w:hAnsi="宋体"/>
          <w:szCs w:val="21"/>
        </w:rPr>
        <w:tab/>
      </w:r>
      <w:r>
        <w:rPr>
          <w:rFonts w:ascii="宋体" w:hAnsi="宋体" w:hint="eastAsia"/>
          <w:szCs w:val="21"/>
        </w:rPr>
        <w:t>中国东方资产管理（国际）控股有限公司资产公开竞争性出售交易</w:t>
      </w:r>
      <w:r>
        <w:rPr>
          <w:rFonts w:ascii="宋体" w:hAnsi="宋体"/>
          <w:szCs w:val="21"/>
        </w:rPr>
        <w:t>(</w:t>
      </w:r>
      <w:r>
        <w:rPr>
          <w:rFonts w:ascii="宋体" w:hAnsi="宋体" w:hint="eastAsia"/>
          <w:szCs w:val="21"/>
        </w:rPr>
        <w:t>交易编号：[</w:t>
      </w:r>
      <w:r>
        <w:rPr>
          <w:rFonts w:ascii="宋体" w:hAnsi="宋体"/>
          <w:iCs/>
          <w:szCs w:val="21"/>
        </w:rPr>
        <w:t>COAMCI-202</w:t>
      </w:r>
      <w:r>
        <w:rPr>
          <w:rFonts w:ascii="宋体" w:hAnsi="宋体" w:hint="eastAsia"/>
          <w:iCs/>
          <w:szCs w:val="21"/>
        </w:rPr>
        <w:t>5</w:t>
      </w:r>
      <w:r>
        <w:rPr>
          <w:rFonts w:ascii="宋体" w:hAnsi="宋体"/>
          <w:iCs/>
          <w:szCs w:val="21"/>
        </w:rPr>
        <w:t>-00</w:t>
      </w:r>
      <w:r w:rsidR="00961ABE">
        <w:rPr>
          <w:rFonts w:ascii="宋体" w:hAnsi="宋体" w:hint="eastAsia"/>
          <w:iCs/>
          <w:szCs w:val="21"/>
        </w:rPr>
        <w:t>2</w:t>
      </w:r>
      <w:r>
        <w:rPr>
          <w:rFonts w:ascii="宋体" w:hAnsi="宋体" w:hint="eastAsia"/>
          <w:szCs w:val="21"/>
        </w:rPr>
        <w:t>]</w:t>
      </w:r>
      <w:r>
        <w:rPr>
          <w:rFonts w:ascii="宋体" w:hAnsi="宋体"/>
          <w:szCs w:val="21"/>
        </w:rPr>
        <w:t xml:space="preserve">) </w:t>
      </w:r>
    </w:p>
    <w:p w14:paraId="202548AE" w14:textId="77777777" w:rsidR="002147F3" w:rsidRDefault="002147F3" w:rsidP="002147F3">
      <w:pPr>
        <w:pStyle w:val="ae"/>
        <w:tabs>
          <w:tab w:val="left" w:pos="840"/>
          <w:tab w:val="left" w:pos="1080"/>
          <w:tab w:val="left" w:pos="1440"/>
        </w:tabs>
        <w:spacing w:before="0"/>
        <w:ind w:left="0" w:firstLine="0"/>
        <w:rPr>
          <w:rFonts w:ascii="宋体" w:eastAsia="宋体" w:hAnsi="宋体"/>
          <w:sz w:val="21"/>
          <w:szCs w:val="21"/>
          <w:lang w:eastAsia="zh-CN"/>
        </w:rPr>
      </w:pPr>
    </w:p>
    <w:p w14:paraId="516205B0" w14:textId="77777777" w:rsidR="002147F3" w:rsidRDefault="002147F3" w:rsidP="002147F3">
      <w:pPr>
        <w:pStyle w:val="ae"/>
        <w:tabs>
          <w:tab w:val="left" w:pos="840"/>
          <w:tab w:val="left" w:pos="1080"/>
          <w:tab w:val="left" w:pos="1440"/>
        </w:tabs>
        <w:spacing w:before="0"/>
        <w:rPr>
          <w:rFonts w:ascii="宋体" w:eastAsia="宋体" w:hAnsi="宋体"/>
          <w:sz w:val="21"/>
          <w:szCs w:val="21"/>
          <w:lang w:eastAsia="zh-CN"/>
        </w:rPr>
      </w:pPr>
      <w:r>
        <w:rPr>
          <w:rFonts w:ascii="宋体" w:eastAsia="宋体" w:hAnsi="宋体" w:hint="eastAsia"/>
          <w:sz w:val="21"/>
          <w:szCs w:val="21"/>
          <w:lang w:eastAsia="zh-CN"/>
        </w:rPr>
        <w:t>尊敬的[  ]女士/先生</w:t>
      </w:r>
      <w:r>
        <w:rPr>
          <w:rFonts w:ascii="宋体" w:eastAsia="宋体" w:hAnsi="宋体"/>
          <w:sz w:val="21"/>
          <w:szCs w:val="21"/>
          <w:lang w:eastAsia="zh-CN"/>
        </w:rPr>
        <w:t>:</w:t>
      </w:r>
    </w:p>
    <w:p w14:paraId="38811FE8" w14:textId="77777777" w:rsidR="002147F3" w:rsidRDefault="002147F3" w:rsidP="002147F3">
      <w:pPr>
        <w:pStyle w:val="ae"/>
        <w:tabs>
          <w:tab w:val="left" w:pos="840"/>
          <w:tab w:val="left" w:pos="1080"/>
          <w:tab w:val="left" w:pos="1440"/>
        </w:tabs>
        <w:spacing w:before="0"/>
        <w:rPr>
          <w:rFonts w:ascii="宋体" w:eastAsia="宋体" w:hAnsi="宋体"/>
          <w:sz w:val="21"/>
          <w:szCs w:val="21"/>
          <w:lang w:eastAsia="zh-CN"/>
        </w:rPr>
      </w:pPr>
    </w:p>
    <w:p w14:paraId="4CB1E17F" w14:textId="77777777" w:rsidR="002147F3" w:rsidRDefault="002147F3" w:rsidP="002147F3">
      <w:pPr>
        <w:pStyle w:val="ParaFlushLeft"/>
        <w:spacing w:before="0"/>
        <w:jc w:val="both"/>
        <w:rPr>
          <w:rFonts w:ascii="宋体" w:eastAsia="宋体" w:hAnsi="宋体"/>
          <w:sz w:val="21"/>
          <w:szCs w:val="21"/>
          <w:lang w:eastAsia="zh-CN"/>
        </w:rPr>
      </w:pPr>
      <w:r>
        <w:rPr>
          <w:rFonts w:ascii="宋体" w:eastAsia="宋体" w:hAnsi="宋体" w:hint="eastAsia"/>
          <w:sz w:val="21"/>
          <w:szCs w:val="21"/>
          <w:lang w:eastAsia="zh-CN"/>
        </w:rPr>
        <w:t>在这封信中，我们将披露以任何方式，包括保留的，用过的，雇用的，咨询过或签订了合同，直接或间接与上述交易有关的公司的全称、地址和电话号码及其公司专职人员的信息。</w:t>
      </w:r>
    </w:p>
    <w:p w14:paraId="5F249349" w14:textId="77777777" w:rsidR="002147F3" w:rsidRDefault="002147F3" w:rsidP="002147F3">
      <w:pPr>
        <w:spacing w:before="240"/>
        <w:ind w:left="360" w:hanging="360"/>
        <w:rPr>
          <w:rFonts w:ascii="宋体" w:hAnsi="宋体"/>
          <w:szCs w:val="21"/>
        </w:rPr>
      </w:pPr>
      <w:r>
        <w:rPr>
          <w:rFonts w:ascii="宋体" w:hAnsi="宋体"/>
          <w:szCs w:val="21"/>
        </w:rPr>
        <w:t>1.</w:t>
      </w:r>
      <w:r>
        <w:rPr>
          <w:rFonts w:ascii="宋体" w:hAnsi="宋体"/>
          <w:szCs w:val="21"/>
        </w:rPr>
        <w:tab/>
      </w:r>
      <w:r>
        <w:rPr>
          <w:rFonts w:ascii="宋体" w:hAnsi="宋体" w:hint="eastAsia"/>
          <w:szCs w:val="21"/>
        </w:rPr>
        <w:t>财务顾问：</w:t>
      </w:r>
    </w:p>
    <w:p w14:paraId="193342AB" w14:textId="77777777" w:rsidR="002147F3" w:rsidRDefault="002147F3" w:rsidP="002147F3">
      <w:pPr>
        <w:pStyle w:val="9"/>
        <w:spacing w:before="20"/>
        <w:ind w:left="720"/>
        <w:rPr>
          <w:rFonts w:ascii="宋体" w:eastAsia="宋体" w:hAnsi="宋体"/>
          <w:u w:val="single"/>
        </w:rPr>
      </w:pPr>
      <w:r>
        <w:rPr>
          <w:rFonts w:ascii="宋体" w:eastAsia="宋体" w:hAnsi="宋体" w:hint="eastAsia"/>
        </w:rPr>
        <w:t>名称</w:t>
      </w:r>
      <w:r>
        <w:rPr>
          <w:rFonts w:ascii="宋体" w:eastAsia="宋体" w:hAnsi="宋体"/>
        </w:rPr>
        <w:t>:  ______________________________________________________________</w:t>
      </w:r>
      <w:r>
        <w:rPr>
          <w:rFonts w:ascii="宋体" w:eastAsia="宋体" w:hAnsi="宋体" w:hint="eastAsia"/>
        </w:rPr>
        <w:t xml:space="preserve">　　</w:t>
      </w:r>
    </w:p>
    <w:p w14:paraId="5E916A38" w14:textId="77777777" w:rsidR="002147F3" w:rsidRDefault="002147F3" w:rsidP="002147F3">
      <w:pPr>
        <w:pStyle w:val="9"/>
        <w:spacing w:before="20"/>
        <w:ind w:left="720"/>
        <w:rPr>
          <w:rFonts w:ascii="宋体" w:eastAsia="宋体" w:hAnsi="宋体"/>
        </w:rPr>
      </w:pPr>
      <w:r>
        <w:rPr>
          <w:rFonts w:ascii="宋体" w:eastAsia="宋体" w:hAnsi="宋体" w:hint="eastAsia"/>
        </w:rPr>
        <w:t>地址</w:t>
      </w:r>
      <w:r>
        <w:rPr>
          <w:rFonts w:ascii="宋体" w:eastAsia="宋体" w:hAnsi="宋体"/>
        </w:rPr>
        <w:t>:  ______________________________________________________________</w:t>
      </w:r>
    </w:p>
    <w:p w14:paraId="0BA4C6DB" w14:textId="77777777" w:rsidR="002147F3" w:rsidRDefault="002147F3" w:rsidP="002147F3">
      <w:pPr>
        <w:pStyle w:val="9"/>
        <w:spacing w:before="20"/>
        <w:ind w:left="720"/>
        <w:rPr>
          <w:rFonts w:ascii="宋体" w:eastAsia="宋体" w:hAnsi="宋体"/>
        </w:rPr>
      </w:pPr>
      <w:r>
        <w:rPr>
          <w:rFonts w:ascii="宋体" w:eastAsia="宋体" w:hAnsi="宋体" w:hint="eastAsia"/>
        </w:rPr>
        <w:t>电话</w:t>
      </w:r>
      <w:r>
        <w:rPr>
          <w:rFonts w:ascii="宋体" w:eastAsia="宋体" w:hAnsi="宋体"/>
        </w:rPr>
        <w:t>:  ______________________________________________________________</w:t>
      </w:r>
    </w:p>
    <w:p w14:paraId="4B6D713C" w14:textId="77777777" w:rsidR="002147F3" w:rsidRDefault="002147F3" w:rsidP="002147F3">
      <w:pPr>
        <w:pStyle w:val="9"/>
        <w:spacing w:before="20"/>
        <w:ind w:left="720"/>
        <w:rPr>
          <w:rFonts w:ascii="宋体" w:eastAsia="宋体" w:hAnsi="宋体"/>
        </w:rPr>
      </w:pPr>
      <w:r>
        <w:rPr>
          <w:rFonts w:ascii="宋体" w:eastAsia="宋体" w:hAnsi="宋体" w:hint="eastAsia"/>
        </w:rPr>
        <w:t>主要专职人员的姓名</w:t>
      </w:r>
      <w:r>
        <w:rPr>
          <w:rFonts w:ascii="宋体" w:eastAsia="宋体" w:hAnsi="宋体"/>
        </w:rPr>
        <w:t>:  ____________________________________________</w:t>
      </w:r>
      <w:r>
        <w:rPr>
          <w:rFonts w:ascii="宋体" w:eastAsia="宋体" w:hAnsi="宋体" w:hint="eastAsia"/>
        </w:rPr>
        <w:t>___</w:t>
      </w:r>
      <w:r>
        <w:rPr>
          <w:rFonts w:ascii="宋体" w:eastAsia="宋体" w:hAnsi="宋体"/>
        </w:rPr>
        <w:t>_</w:t>
      </w:r>
    </w:p>
    <w:p w14:paraId="409DF50C" w14:textId="77777777" w:rsidR="002147F3" w:rsidRDefault="002147F3" w:rsidP="002147F3">
      <w:pPr>
        <w:pStyle w:val="9"/>
        <w:spacing w:before="20"/>
        <w:ind w:left="720"/>
        <w:rPr>
          <w:rFonts w:ascii="宋体" w:eastAsia="宋体" w:hAnsi="宋体"/>
        </w:rPr>
      </w:pPr>
      <w:r>
        <w:rPr>
          <w:rFonts w:ascii="宋体" w:eastAsia="宋体" w:hAnsi="宋体"/>
        </w:rPr>
        <w:t>_________________________________________________________________</w:t>
      </w:r>
      <w:r>
        <w:rPr>
          <w:rFonts w:ascii="宋体" w:eastAsia="宋体" w:hAnsi="宋体" w:hint="eastAsia"/>
        </w:rPr>
        <w:t>__</w:t>
      </w:r>
    </w:p>
    <w:p w14:paraId="06CE9691" w14:textId="77777777" w:rsidR="002147F3" w:rsidRDefault="002147F3" w:rsidP="002147F3">
      <w:pPr>
        <w:spacing w:before="240"/>
        <w:ind w:left="360" w:hanging="360"/>
        <w:rPr>
          <w:rFonts w:ascii="宋体" w:hAnsi="宋体"/>
          <w:szCs w:val="21"/>
        </w:rPr>
      </w:pPr>
      <w:r>
        <w:rPr>
          <w:rFonts w:ascii="宋体" w:hAnsi="宋体"/>
          <w:szCs w:val="21"/>
        </w:rPr>
        <w:t>2.</w:t>
      </w:r>
      <w:r>
        <w:rPr>
          <w:rFonts w:ascii="宋体" w:hAnsi="宋体"/>
          <w:szCs w:val="21"/>
        </w:rPr>
        <w:tab/>
      </w:r>
      <w:r>
        <w:rPr>
          <w:rFonts w:ascii="宋体" w:hAnsi="宋体" w:hint="eastAsia"/>
          <w:szCs w:val="21"/>
        </w:rPr>
        <w:t>法律顾问</w:t>
      </w:r>
    </w:p>
    <w:p w14:paraId="3E72FDE9" w14:textId="77777777" w:rsidR="002147F3" w:rsidRDefault="002147F3" w:rsidP="002147F3">
      <w:pPr>
        <w:pStyle w:val="9"/>
        <w:spacing w:before="20"/>
        <w:ind w:left="720"/>
        <w:rPr>
          <w:rFonts w:ascii="宋体" w:eastAsia="宋体" w:hAnsi="宋体"/>
        </w:rPr>
      </w:pPr>
      <w:r>
        <w:rPr>
          <w:rFonts w:ascii="宋体" w:eastAsia="宋体" w:hAnsi="宋体" w:hint="eastAsia"/>
        </w:rPr>
        <w:lastRenderedPageBreak/>
        <w:t>名称</w:t>
      </w:r>
      <w:r>
        <w:rPr>
          <w:rFonts w:ascii="宋体" w:eastAsia="宋体" w:hAnsi="宋体"/>
        </w:rPr>
        <w:t>:  ______________________________________________________________</w:t>
      </w:r>
    </w:p>
    <w:p w14:paraId="5C83A730" w14:textId="77777777" w:rsidR="002147F3" w:rsidRDefault="002147F3" w:rsidP="002147F3">
      <w:pPr>
        <w:pStyle w:val="9"/>
        <w:spacing w:before="20"/>
        <w:ind w:left="720"/>
        <w:rPr>
          <w:rFonts w:ascii="宋体" w:eastAsia="宋体" w:hAnsi="宋体"/>
        </w:rPr>
      </w:pPr>
      <w:r>
        <w:rPr>
          <w:rFonts w:ascii="宋体" w:eastAsia="宋体" w:hAnsi="宋体" w:hint="eastAsia"/>
        </w:rPr>
        <w:t>地址</w:t>
      </w:r>
      <w:r>
        <w:rPr>
          <w:rFonts w:ascii="宋体" w:eastAsia="宋体" w:hAnsi="宋体"/>
        </w:rPr>
        <w:t>:  ____________________________________________________________</w:t>
      </w:r>
      <w:r>
        <w:rPr>
          <w:rFonts w:ascii="宋体" w:eastAsia="宋体" w:hAnsi="宋体" w:hint="eastAsia"/>
        </w:rPr>
        <w:t>__</w:t>
      </w:r>
    </w:p>
    <w:p w14:paraId="41B1CA95" w14:textId="77777777" w:rsidR="002147F3" w:rsidRDefault="002147F3" w:rsidP="002147F3">
      <w:pPr>
        <w:pStyle w:val="9"/>
        <w:spacing w:before="20"/>
        <w:ind w:left="720"/>
        <w:rPr>
          <w:rFonts w:ascii="宋体" w:eastAsia="宋体" w:hAnsi="宋体"/>
        </w:rPr>
      </w:pPr>
      <w:r>
        <w:rPr>
          <w:rFonts w:ascii="宋体" w:eastAsia="宋体" w:hAnsi="宋体" w:hint="eastAsia"/>
        </w:rPr>
        <w:t>电话</w:t>
      </w:r>
      <w:r>
        <w:rPr>
          <w:rFonts w:ascii="宋体" w:eastAsia="宋体" w:hAnsi="宋体"/>
        </w:rPr>
        <w:t>:  ___________________________________________________________</w:t>
      </w:r>
      <w:r>
        <w:rPr>
          <w:rFonts w:ascii="宋体" w:eastAsia="宋体" w:hAnsi="宋体" w:hint="eastAsia"/>
        </w:rPr>
        <w:t>___</w:t>
      </w:r>
    </w:p>
    <w:p w14:paraId="5CB5906B" w14:textId="77777777" w:rsidR="002147F3" w:rsidRDefault="002147F3" w:rsidP="002147F3">
      <w:pPr>
        <w:pStyle w:val="9"/>
        <w:spacing w:before="20"/>
        <w:ind w:left="720"/>
        <w:rPr>
          <w:rFonts w:ascii="宋体" w:eastAsia="宋体" w:hAnsi="宋体"/>
        </w:rPr>
      </w:pPr>
      <w:r>
        <w:rPr>
          <w:rFonts w:ascii="宋体" w:eastAsia="宋体" w:hAnsi="宋体" w:hint="eastAsia"/>
        </w:rPr>
        <w:t>主要专职人员的姓名</w:t>
      </w:r>
      <w:r>
        <w:rPr>
          <w:rFonts w:ascii="宋体" w:eastAsia="宋体" w:hAnsi="宋体"/>
        </w:rPr>
        <w:t>:  _____________________________________________</w:t>
      </w:r>
      <w:r>
        <w:rPr>
          <w:rFonts w:ascii="宋体" w:eastAsia="宋体" w:hAnsi="宋体" w:hint="eastAsia"/>
        </w:rPr>
        <w:t>___</w:t>
      </w:r>
    </w:p>
    <w:p w14:paraId="3C722DFD" w14:textId="77777777" w:rsidR="002147F3" w:rsidRDefault="002147F3" w:rsidP="002147F3">
      <w:pPr>
        <w:pStyle w:val="9"/>
        <w:spacing w:before="20"/>
        <w:ind w:left="720"/>
        <w:rPr>
          <w:rFonts w:ascii="宋体" w:eastAsia="宋体" w:hAnsi="宋体"/>
        </w:rPr>
      </w:pPr>
      <w:r>
        <w:rPr>
          <w:rFonts w:ascii="宋体" w:eastAsia="宋体" w:hAnsi="宋体"/>
        </w:rPr>
        <w:t>___________________________________________________________________</w:t>
      </w:r>
    </w:p>
    <w:p w14:paraId="035B29F1" w14:textId="77777777" w:rsidR="002147F3" w:rsidRDefault="002147F3" w:rsidP="002147F3">
      <w:pPr>
        <w:widowControl/>
        <w:numPr>
          <w:ilvl w:val="0"/>
          <w:numId w:val="8"/>
        </w:numPr>
        <w:tabs>
          <w:tab w:val="left" w:pos="360"/>
        </w:tabs>
        <w:spacing w:before="240"/>
        <w:jc w:val="left"/>
        <w:rPr>
          <w:rFonts w:ascii="宋体" w:hAnsi="宋体"/>
          <w:szCs w:val="21"/>
        </w:rPr>
      </w:pPr>
      <w:r>
        <w:rPr>
          <w:rFonts w:ascii="宋体" w:hAnsi="宋体" w:hint="eastAsia"/>
          <w:szCs w:val="21"/>
        </w:rPr>
        <w:t>房地产顾问</w:t>
      </w:r>
    </w:p>
    <w:p w14:paraId="5B64ACA9" w14:textId="77777777" w:rsidR="002147F3" w:rsidRDefault="002147F3" w:rsidP="002147F3">
      <w:pPr>
        <w:pStyle w:val="9"/>
        <w:spacing w:before="20"/>
        <w:ind w:left="720"/>
        <w:rPr>
          <w:rFonts w:ascii="宋体" w:eastAsia="宋体" w:hAnsi="宋体"/>
        </w:rPr>
      </w:pPr>
      <w:r>
        <w:rPr>
          <w:rFonts w:ascii="宋体" w:eastAsia="宋体" w:hAnsi="宋体" w:hint="eastAsia"/>
        </w:rPr>
        <w:t>名称</w:t>
      </w:r>
      <w:r>
        <w:rPr>
          <w:rFonts w:ascii="宋体" w:eastAsia="宋体" w:hAnsi="宋体"/>
        </w:rPr>
        <w:t>:  ______________________________________________________________</w:t>
      </w:r>
    </w:p>
    <w:p w14:paraId="4040AC61" w14:textId="77777777" w:rsidR="002147F3" w:rsidRDefault="002147F3" w:rsidP="002147F3">
      <w:pPr>
        <w:pStyle w:val="9"/>
        <w:spacing w:before="20"/>
        <w:ind w:left="720"/>
        <w:rPr>
          <w:rFonts w:ascii="宋体" w:eastAsia="宋体" w:hAnsi="宋体"/>
        </w:rPr>
      </w:pPr>
      <w:r>
        <w:rPr>
          <w:rFonts w:ascii="宋体" w:eastAsia="宋体" w:hAnsi="宋体" w:hint="eastAsia"/>
        </w:rPr>
        <w:t>地址</w:t>
      </w:r>
      <w:r>
        <w:rPr>
          <w:rFonts w:ascii="宋体" w:eastAsia="宋体" w:hAnsi="宋体"/>
        </w:rPr>
        <w:t>:  ____________________________________________________________</w:t>
      </w:r>
      <w:r>
        <w:rPr>
          <w:rFonts w:ascii="宋体" w:eastAsia="宋体" w:hAnsi="宋体" w:hint="eastAsia"/>
        </w:rPr>
        <w:t>__</w:t>
      </w:r>
    </w:p>
    <w:p w14:paraId="0C21EF0A" w14:textId="77777777" w:rsidR="002147F3" w:rsidRDefault="002147F3" w:rsidP="002147F3">
      <w:pPr>
        <w:pStyle w:val="9"/>
        <w:spacing w:before="20"/>
        <w:ind w:left="720"/>
        <w:rPr>
          <w:rFonts w:ascii="宋体" w:eastAsia="宋体" w:hAnsi="宋体"/>
        </w:rPr>
      </w:pPr>
      <w:r>
        <w:rPr>
          <w:rFonts w:ascii="宋体" w:eastAsia="宋体" w:hAnsi="宋体" w:hint="eastAsia"/>
        </w:rPr>
        <w:t>电话</w:t>
      </w:r>
      <w:r>
        <w:rPr>
          <w:rFonts w:ascii="宋体" w:eastAsia="宋体" w:hAnsi="宋体"/>
        </w:rPr>
        <w:t>:  ___________________________________________________________</w:t>
      </w:r>
      <w:r>
        <w:rPr>
          <w:rFonts w:ascii="宋体" w:eastAsia="宋体" w:hAnsi="宋体" w:hint="eastAsia"/>
        </w:rPr>
        <w:t>___</w:t>
      </w:r>
    </w:p>
    <w:p w14:paraId="0CDC1865" w14:textId="77777777" w:rsidR="002147F3" w:rsidRDefault="002147F3" w:rsidP="002147F3">
      <w:pPr>
        <w:pStyle w:val="9"/>
        <w:spacing w:before="20"/>
        <w:ind w:left="720"/>
        <w:rPr>
          <w:rFonts w:ascii="宋体" w:eastAsia="宋体" w:hAnsi="宋体"/>
        </w:rPr>
      </w:pPr>
      <w:r>
        <w:rPr>
          <w:rFonts w:ascii="宋体" w:eastAsia="宋体" w:hAnsi="宋体" w:hint="eastAsia"/>
        </w:rPr>
        <w:t>主要专职人员的姓名</w:t>
      </w:r>
      <w:r>
        <w:rPr>
          <w:rFonts w:ascii="宋体" w:eastAsia="宋体" w:hAnsi="宋体"/>
        </w:rPr>
        <w:t>:  _____________________________________________</w:t>
      </w:r>
      <w:r>
        <w:rPr>
          <w:rFonts w:ascii="宋体" w:eastAsia="宋体" w:hAnsi="宋体" w:hint="eastAsia"/>
        </w:rPr>
        <w:t>___</w:t>
      </w:r>
    </w:p>
    <w:p w14:paraId="72A09249" w14:textId="77777777" w:rsidR="002147F3" w:rsidRDefault="002147F3" w:rsidP="002147F3">
      <w:pPr>
        <w:ind w:firstLine="720"/>
        <w:rPr>
          <w:rFonts w:ascii="宋体" w:hAnsi="宋体"/>
          <w:szCs w:val="21"/>
        </w:rPr>
      </w:pPr>
      <w:r>
        <w:rPr>
          <w:rFonts w:ascii="宋体" w:hAnsi="宋体"/>
          <w:szCs w:val="21"/>
        </w:rPr>
        <w:t>___________________________________________________________________</w:t>
      </w:r>
    </w:p>
    <w:p w14:paraId="1518F22F" w14:textId="77777777" w:rsidR="002147F3" w:rsidRDefault="002147F3" w:rsidP="002147F3">
      <w:pPr>
        <w:rPr>
          <w:rFonts w:ascii="宋体" w:hAnsi="宋体"/>
          <w:szCs w:val="21"/>
        </w:rPr>
      </w:pPr>
    </w:p>
    <w:p w14:paraId="790FABB2" w14:textId="77777777" w:rsidR="002147F3" w:rsidRDefault="002147F3" w:rsidP="002147F3">
      <w:pPr>
        <w:pStyle w:val="ParaFlushLeft"/>
        <w:spacing w:before="0"/>
        <w:rPr>
          <w:rFonts w:ascii="宋体" w:eastAsia="宋体" w:hAnsi="宋体"/>
          <w:sz w:val="21"/>
          <w:szCs w:val="21"/>
          <w:lang w:eastAsia="zh-CN"/>
        </w:rPr>
      </w:pPr>
      <w:r>
        <w:rPr>
          <w:rFonts w:ascii="宋体" w:eastAsia="宋体" w:hAnsi="宋体" w:hint="eastAsia"/>
          <w:sz w:val="21"/>
          <w:szCs w:val="21"/>
          <w:lang w:eastAsia="zh-CN"/>
        </w:rPr>
        <w:t>此致</w:t>
      </w:r>
    </w:p>
    <w:p w14:paraId="693AB576" w14:textId="77777777" w:rsidR="002147F3" w:rsidRDefault="002147F3" w:rsidP="002147F3">
      <w:pPr>
        <w:spacing w:before="240"/>
        <w:rPr>
          <w:rFonts w:ascii="宋体" w:hAnsi="宋体"/>
          <w:szCs w:val="21"/>
        </w:rPr>
      </w:pPr>
      <w:r>
        <w:rPr>
          <w:rFonts w:ascii="宋体" w:hAnsi="宋体" w:hint="eastAsia"/>
          <w:szCs w:val="21"/>
        </w:rPr>
        <w:t>姓名</w:t>
      </w:r>
      <w:r>
        <w:rPr>
          <w:rFonts w:ascii="宋体" w:hAnsi="宋体"/>
          <w:szCs w:val="21"/>
        </w:rPr>
        <w:t xml:space="preserve"> </w:t>
      </w:r>
      <w:r>
        <w:rPr>
          <w:rFonts w:ascii="宋体" w:hAnsi="宋体" w:hint="eastAsia"/>
          <w:szCs w:val="21"/>
        </w:rPr>
        <w:t>：</w:t>
      </w:r>
      <w:r>
        <w:rPr>
          <w:rFonts w:ascii="宋体" w:hAnsi="宋体" w:hint="eastAsia"/>
          <w:szCs w:val="21"/>
        </w:rPr>
        <w:tab/>
      </w:r>
      <w:r>
        <w:rPr>
          <w:rFonts w:ascii="宋体" w:hAnsi="宋体" w:hint="eastAsia"/>
          <w:szCs w:val="21"/>
        </w:rPr>
        <w:tab/>
      </w:r>
      <w:r>
        <w:rPr>
          <w:rFonts w:ascii="宋体" w:hAnsi="宋体"/>
          <w:szCs w:val="21"/>
        </w:rPr>
        <w:t xml:space="preserve">_________________________  </w:t>
      </w:r>
      <w:r>
        <w:rPr>
          <w:rFonts w:ascii="宋体" w:hAnsi="宋体" w:hint="eastAsia"/>
          <w:szCs w:val="21"/>
        </w:rPr>
        <w:t xml:space="preserve">　</w:t>
      </w:r>
      <w:r>
        <w:rPr>
          <w:rFonts w:ascii="宋体" w:hAnsi="宋体" w:hint="eastAsia"/>
          <w:szCs w:val="21"/>
        </w:rPr>
        <w:tab/>
        <w:t>职位：</w:t>
      </w:r>
      <w:r>
        <w:rPr>
          <w:rFonts w:ascii="宋体" w:hAnsi="宋体"/>
          <w:szCs w:val="21"/>
        </w:rPr>
        <w:t xml:space="preserve">  _____________________</w:t>
      </w:r>
    </w:p>
    <w:p w14:paraId="0C505BFE" w14:textId="77777777" w:rsidR="002147F3" w:rsidRDefault="002147F3" w:rsidP="002147F3">
      <w:pPr>
        <w:spacing w:before="240"/>
        <w:rPr>
          <w:rFonts w:ascii="宋体" w:hAnsi="宋体"/>
          <w:szCs w:val="21"/>
        </w:rPr>
      </w:pPr>
      <w:r>
        <w:rPr>
          <w:rFonts w:ascii="宋体" w:hAnsi="宋体" w:hint="eastAsia"/>
          <w:bCs/>
          <w:spacing w:val="-20"/>
          <w:szCs w:val="21"/>
        </w:rPr>
        <w:t>被邀请人</w:t>
      </w:r>
      <w:r>
        <w:rPr>
          <w:rFonts w:ascii="宋体" w:hAnsi="宋体" w:hint="eastAsia"/>
          <w:szCs w:val="21"/>
        </w:rPr>
        <w:t>：</w:t>
      </w:r>
      <w:r>
        <w:rPr>
          <w:rFonts w:ascii="宋体" w:hAnsi="宋体" w:hint="eastAsia"/>
          <w:szCs w:val="21"/>
        </w:rPr>
        <w:tab/>
      </w:r>
      <w:r>
        <w:rPr>
          <w:rFonts w:ascii="宋体" w:hAnsi="宋体"/>
          <w:szCs w:val="21"/>
        </w:rPr>
        <w:t>_________________________</w:t>
      </w:r>
      <w:r>
        <w:rPr>
          <w:rFonts w:ascii="宋体" w:hAnsi="宋体" w:hint="eastAsia"/>
          <w:szCs w:val="21"/>
        </w:rPr>
        <w:tab/>
        <w:t>公司公章：</w:t>
      </w:r>
      <w:r>
        <w:rPr>
          <w:rFonts w:ascii="宋体" w:hAnsi="宋体"/>
          <w:szCs w:val="21"/>
        </w:rPr>
        <w:t xml:space="preserve">  _____________________</w:t>
      </w:r>
      <w:r>
        <w:rPr>
          <w:rFonts w:ascii="宋体" w:hAnsi="宋体" w:hint="eastAsia"/>
          <w:szCs w:val="21"/>
        </w:rPr>
        <w:tab/>
      </w:r>
    </w:p>
    <w:p w14:paraId="01E5D6E0" w14:textId="77777777" w:rsidR="002147F3" w:rsidRDefault="002147F3" w:rsidP="002147F3">
      <w:pPr>
        <w:spacing w:before="240"/>
        <w:rPr>
          <w:rFonts w:ascii="宋体" w:hAnsi="宋体"/>
          <w:bCs/>
          <w:szCs w:val="21"/>
          <w:u w:val="single"/>
        </w:rPr>
      </w:pPr>
    </w:p>
    <w:p w14:paraId="6970FA4F" w14:textId="77777777" w:rsidR="002147F3" w:rsidRDefault="002147F3" w:rsidP="002147F3">
      <w:pPr>
        <w:spacing w:before="240"/>
        <w:rPr>
          <w:rFonts w:ascii="宋体" w:hAnsi="宋体"/>
          <w:bCs/>
          <w:szCs w:val="21"/>
          <w:u w:val="single"/>
        </w:rPr>
      </w:pPr>
    </w:p>
    <w:p w14:paraId="2E3F859D" w14:textId="77777777" w:rsidR="002147F3" w:rsidRDefault="002147F3" w:rsidP="002147F3">
      <w:pPr>
        <w:rPr>
          <w:rFonts w:ascii="宋体" w:hAnsi="宋体"/>
          <w:szCs w:val="21"/>
        </w:rPr>
      </w:pPr>
    </w:p>
    <w:p w14:paraId="55F5AB81" w14:textId="77777777" w:rsidR="002147F3" w:rsidRDefault="002147F3" w:rsidP="002147F3">
      <w:pPr>
        <w:widowControl/>
        <w:spacing w:line="360" w:lineRule="auto"/>
        <w:rPr>
          <w:rFonts w:ascii="宋体" w:hAnsi="宋体"/>
          <w:szCs w:val="21"/>
        </w:rPr>
      </w:pPr>
    </w:p>
    <w:p w14:paraId="6C133D8C" w14:textId="77777777" w:rsidR="00180B01" w:rsidRPr="002147F3" w:rsidRDefault="00180B01"/>
    <w:sectPr w:rsidR="00180B01" w:rsidRPr="002147F3">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DFAB" w14:textId="77777777" w:rsidR="00BC4840" w:rsidRDefault="00BC4840" w:rsidP="00037006">
      <w:r>
        <w:separator/>
      </w:r>
    </w:p>
  </w:endnote>
  <w:endnote w:type="continuationSeparator" w:id="0">
    <w:p w14:paraId="7C2CFC54" w14:textId="77777777" w:rsidR="00BC4840" w:rsidRDefault="00BC4840" w:rsidP="000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fixed"/>
    <w:sig w:usb0="00000001" w:usb1="080E0000" w:usb2="00000010" w:usb3="00000000" w:csb0="00040000" w:csb1="00000000"/>
  </w:font>
  <w:font w:name="Dutch 80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D458" w14:textId="77777777" w:rsidR="00BC4840" w:rsidRDefault="00BC4840" w:rsidP="00037006">
      <w:r>
        <w:separator/>
      </w:r>
    </w:p>
  </w:footnote>
  <w:footnote w:type="continuationSeparator" w:id="0">
    <w:p w14:paraId="7A1AEF0E" w14:textId="77777777" w:rsidR="00BC4840" w:rsidRDefault="00BC4840" w:rsidP="0003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1731"/>
    <w:multiLevelType w:val="singleLevel"/>
    <w:tmpl w:val="12BA1731"/>
    <w:lvl w:ilvl="0">
      <w:start w:val="1"/>
      <w:numFmt w:val="lowerLetter"/>
      <w:lvlText w:val="(%1)"/>
      <w:lvlJc w:val="left"/>
      <w:pPr>
        <w:tabs>
          <w:tab w:val="num" w:pos="2430"/>
        </w:tabs>
        <w:ind w:left="2430" w:hanging="360"/>
      </w:pPr>
    </w:lvl>
  </w:abstractNum>
  <w:abstractNum w:abstractNumId="1" w15:restartNumberingAfterBreak="0">
    <w:nsid w:val="23D67F31"/>
    <w:multiLevelType w:val="multilevel"/>
    <w:tmpl w:val="23D67F31"/>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3556EB7"/>
    <w:multiLevelType w:val="multilevel"/>
    <w:tmpl w:val="33556EB7"/>
    <w:lvl w:ilvl="0">
      <w:start w:val="1"/>
      <w:numFmt w:val="decimal"/>
      <w:lvlText w:val="%1."/>
      <w:lvlJc w:val="left"/>
      <w:pPr>
        <w:tabs>
          <w:tab w:val="num" w:pos="0"/>
        </w:tabs>
        <w:ind w:left="0" w:firstLine="0"/>
      </w:pPr>
      <w:rPr>
        <w:rFonts w:hint="eastAsia"/>
      </w:rPr>
    </w:lvl>
    <w:lvl w:ilvl="1">
      <w:start w:val="1"/>
      <w:numFmt w:val="decimal"/>
      <w:isLgl/>
      <w:lvlText w:val="%1.%2"/>
      <w:lvlJc w:val="left"/>
      <w:pPr>
        <w:tabs>
          <w:tab w:val="num" w:pos="567"/>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6094"/>
        </w:tabs>
        <w:ind w:left="5722" w:hanging="708"/>
      </w:pPr>
      <w:rPr>
        <w:rFonts w:hint="eastAsia"/>
      </w:rPr>
    </w:lvl>
    <w:lvl w:ilvl="4">
      <w:start w:val="1"/>
      <w:numFmt w:val="decimal"/>
      <w:lvlText w:val="%1.%2.%3.%4.%5"/>
      <w:lvlJc w:val="left"/>
      <w:pPr>
        <w:tabs>
          <w:tab w:val="num" w:pos="6519"/>
        </w:tabs>
        <w:ind w:left="6289" w:hanging="850"/>
      </w:pPr>
      <w:rPr>
        <w:rFonts w:hint="eastAsia"/>
      </w:rPr>
    </w:lvl>
    <w:lvl w:ilvl="5">
      <w:start w:val="1"/>
      <w:numFmt w:val="decimal"/>
      <w:lvlText w:val="%1.%2.%3.%4.%5.%6"/>
      <w:lvlJc w:val="left"/>
      <w:pPr>
        <w:tabs>
          <w:tab w:val="num" w:pos="7304"/>
        </w:tabs>
        <w:ind w:left="6998" w:hanging="1134"/>
      </w:pPr>
      <w:rPr>
        <w:rFonts w:hint="eastAsia"/>
      </w:rPr>
    </w:lvl>
    <w:lvl w:ilvl="6">
      <w:start w:val="1"/>
      <w:numFmt w:val="decimal"/>
      <w:lvlText w:val="%1.%2.%3.%4.%5.%6.%7"/>
      <w:lvlJc w:val="left"/>
      <w:pPr>
        <w:tabs>
          <w:tab w:val="num" w:pos="8089"/>
        </w:tabs>
        <w:ind w:left="7565" w:hanging="1276"/>
      </w:pPr>
      <w:rPr>
        <w:rFonts w:hint="eastAsia"/>
      </w:rPr>
    </w:lvl>
    <w:lvl w:ilvl="7">
      <w:start w:val="1"/>
      <w:numFmt w:val="decimal"/>
      <w:lvlText w:val="%1.%2.%3.%4.%5.%6.%7.%8"/>
      <w:lvlJc w:val="left"/>
      <w:pPr>
        <w:tabs>
          <w:tab w:val="num" w:pos="8514"/>
        </w:tabs>
        <w:ind w:left="8132" w:hanging="1418"/>
      </w:pPr>
      <w:rPr>
        <w:rFonts w:hint="eastAsia"/>
      </w:rPr>
    </w:lvl>
    <w:lvl w:ilvl="8">
      <w:start w:val="1"/>
      <w:numFmt w:val="decimal"/>
      <w:lvlText w:val="%1.%2.%3.%4.%5.%6.%7.%8.%9"/>
      <w:lvlJc w:val="left"/>
      <w:pPr>
        <w:tabs>
          <w:tab w:val="num" w:pos="9300"/>
        </w:tabs>
        <w:ind w:left="8840" w:hanging="1700"/>
      </w:pPr>
      <w:rPr>
        <w:rFonts w:hint="eastAsia"/>
      </w:rPr>
    </w:lvl>
  </w:abstractNum>
  <w:abstractNum w:abstractNumId="3" w15:restartNumberingAfterBreak="0">
    <w:nsid w:val="35746779"/>
    <w:multiLevelType w:val="singleLevel"/>
    <w:tmpl w:val="35746779"/>
    <w:lvl w:ilvl="0">
      <w:start w:val="1"/>
      <w:numFmt w:val="lowerRoman"/>
      <w:lvlText w:val="(%1)"/>
      <w:lvlJc w:val="left"/>
      <w:pPr>
        <w:tabs>
          <w:tab w:val="num" w:pos="720"/>
        </w:tabs>
        <w:ind w:left="360" w:hanging="360"/>
      </w:pPr>
    </w:lvl>
  </w:abstractNum>
  <w:abstractNum w:abstractNumId="4" w15:restartNumberingAfterBreak="0">
    <w:nsid w:val="3D9C3C5A"/>
    <w:multiLevelType w:val="multilevel"/>
    <w:tmpl w:val="3D9C3C5A"/>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6094"/>
        </w:tabs>
        <w:ind w:left="5722" w:hanging="708"/>
      </w:pPr>
      <w:rPr>
        <w:rFonts w:hint="eastAsia"/>
      </w:rPr>
    </w:lvl>
    <w:lvl w:ilvl="4">
      <w:start w:val="1"/>
      <w:numFmt w:val="decimal"/>
      <w:lvlText w:val="%1.%2.%3.%4.%5"/>
      <w:lvlJc w:val="left"/>
      <w:pPr>
        <w:tabs>
          <w:tab w:val="num" w:pos="6519"/>
        </w:tabs>
        <w:ind w:left="6289" w:hanging="850"/>
      </w:pPr>
      <w:rPr>
        <w:rFonts w:hint="eastAsia"/>
      </w:rPr>
    </w:lvl>
    <w:lvl w:ilvl="5">
      <w:start w:val="1"/>
      <w:numFmt w:val="decimal"/>
      <w:lvlText w:val="%1.%2.%3.%4.%5.%6"/>
      <w:lvlJc w:val="left"/>
      <w:pPr>
        <w:tabs>
          <w:tab w:val="num" w:pos="7304"/>
        </w:tabs>
        <w:ind w:left="6998" w:hanging="1134"/>
      </w:pPr>
      <w:rPr>
        <w:rFonts w:hint="eastAsia"/>
      </w:rPr>
    </w:lvl>
    <w:lvl w:ilvl="6">
      <w:start w:val="1"/>
      <w:numFmt w:val="decimal"/>
      <w:lvlText w:val="%1.%2.%3.%4.%5.%6.%7"/>
      <w:lvlJc w:val="left"/>
      <w:pPr>
        <w:tabs>
          <w:tab w:val="num" w:pos="8089"/>
        </w:tabs>
        <w:ind w:left="7565" w:hanging="1276"/>
      </w:pPr>
      <w:rPr>
        <w:rFonts w:hint="eastAsia"/>
      </w:rPr>
    </w:lvl>
    <w:lvl w:ilvl="7">
      <w:start w:val="1"/>
      <w:numFmt w:val="decimal"/>
      <w:lvlText w:val="%1.%2.%3.%4.%5.%6.%7.%8"/>
      <w:lvlJc w:val="left"/>
      <w:pPr>
        <w:tabs>
          <w:tab w:val="num" w:pos="8514"/>
        </w:tabs>
        <w:ind w:left="8132" w:hanging="1418"/>
      </w:pPr>
      <w:rPr>
        <w:rFonts w:hint="eastAsia"/>
      </w:rPr>
    </w:lvl>
    <w:lvl w:ilvl="8">
      <w:start w:val="1"/>
      <w:numFmt w:val="decimal"/>
      <w:lvlText w:val="%1.%2.%3.%4.%5.%6.%7.%8.%9"/>
      <w:lvlJc w:val="left"/>
      <w:pPr>
        <w:tabs>
          <w:tab w:val="num" w:pos="9300"/>
        </w:tabs>
        <w:ind w:left="8840" w:hanging="1700"/>
      </w:pPr>
      <w:rPr>
        <w:rFonts w:hint="eastAsia"/>
      </w:rPr>
    </w:lvl>
  </w:abstractNum>
  <w:abstractNum w:abstractNumId="5" w15:restartNumberingAfterBreak="0">
    <w:nsid w:val="4A26528F"/>
    <w:multiLevelType w:val="multilevel"/>
    <w:tmpl w:val="4A26528F"/>
    <w:lvl w:ilvl="0">
      <w:start w:val="1"/>
      <w:numFmt w:val="bullet"/>
      <w:lvlText w:val=""/>
      <w:lvlJc w:val="left"/>
      <w:pPr>
        <w:tabs>
          <w:tab w:val="num" w:pos="720"/>
        </w:tabs>
        <w:ind w:left="720" w:hanging="360"/>
      </w:pPr>
      <w:rPr>
        <w:rFonts w:ascii="Symbol" w:hAnsi="Symbol" w:hint="default"/>
        <w:sz w:val="20"/>
      </w:rPr>
    </w:lvl>
    <w:lvl w:ilvl="1">
      <w:start w:val="1"/>
      <w:numFmt w:val="bullet"/>
      <w:pStyle w:val="Headingtes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7292D"/>
    <w:multiLevelType w:val="singleLevel"/>
    <w:tmpl w:val="4F87292D"/>
    <w:lvl w:ilvl="0">
      <w:start w:val="3"/>
      <w:numFmt w:val="decimal"/>
      <w:lvlText w:val="%1."/>
      <w:lvlJc w:val="left"/>
      <w:pPr>
        <w:tabs>
          <w:tab w:val="num" w:pos="360"/>
        </w:tabs>
        <w:ind w:left="360" w:hanging="360"/>
      </w:pPr>
      <w:rPr>
        <w:rFonts w:hint="default"/>
      </w:rPr>
    </w:lvl>
  </w:abstractNum>
  <w:abstractNum w:abstractNumId="7" w15:restartNumberingAfterBreak="0">
    <w:nsid w:val="7E47483D"/>
    <w:multiLevelType w:val="multilevel"/>
    <w:tmpl w:val="7E47483D"/>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02989800">
    <w:abstractNumId w:val="2"/>
  </w:num>
  <w:num w:numId="2" w16cid:durableId="1180268574">
    <w:abstractNumId w:val="4"/>
  </w:num>
  <w:num w:numId="3" w16cid:durableId="1856189235">
    <w:abstractNumId w:val="5"/>
  </w:num>
  <w:num w:numId="4" w16cid:durableId="1394036265">
    <w:abstractNumId w:val="7"/>
  </w:num>
  <w:num w:numId="5" w16cid:durableId="845246145">
    <w:abstractNumId w:val="3"/>
  </w:num>
  <w:num w:numId="6" w16cid:durableId="761528701">
    <w:abstractNumId w:val="1"/>
  </w:num>
  <w:num w:numId="7" w16cid:durableId="914782340">
    <w:abstractNumId w:val="0"/>
  </w:num>
  <w:num w:numId="8" w16cid:durableId="966743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F3"/>
    <w:rsid w:val="00037006"/>
    <w:rsid w:val="00081523"/>
    <w:rsid w:val="00085FDE"/>
    <w:rsid w:val="000B1345"/>
    <w:rsid w:val="00180B01"/>
    <w:rsid w:val="001C528E"/>
    <w:rsid w:val="002147F3"/>
    <w:rsid w:val="002529B8"/>
    <w:rsid w:val="002E3972"/>
    <w:rsid w:val="002F29BD"/>
    <w:rsid w:val="006D4857"/>
    <w:rsid w:val="007734AA"/>
    <w:rsid w:val="00793099"/>
    <w:rsid w:val="0085765C"/>
    <w:rsid w:val="00860E72"/>
    <w:rsid w:val="008C0D7D"/>
    <w:rsid w:val="008F774B"/>
    <w:rsid w:val="00961ABE"/>
    <w:rsid w:val="00A278D1"/>
    <w:rsid w:val="00BC4840"/>
    <w:rsid w:val="00C16D3D"/>
    <w:rsid w:val="00EB1A72"/>
    <w:rsid w:val="00FA3331"/>
  </w:rsids>
  <m:mathPr>
    <m:mathFont m:val="Cambria Math"/>
    <m:brkBin m:val="before"/>
    <m:brkBinSub m:val="--"/>
    <m:smallFrac m:val="0"/>
    <m:dispDef/>
    <m:lMargin m:val="0"/>
    <m:rMargin m:val="0"/>
    <m:defJc m:val="centerGroup"/>
    <m:wrapIndent m:val="1440"/>
    <m:intLim m:val="subSup"/>
    <m:naryLim m:val="undOvr"/>
  </m:mathPr>
  <w:themeFontLang w:val="en-US" w:eastAsia="zh-Hans-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08B5"/>
  <w15:chartTrackingRefBased/>
  <w15:docId w15:val="{EA3A8056-BE9D-46A9-9F9C-1AEFDBF0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Hans-HK"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7F3"/>
    <w:pPr>
      <w:widowControl w:val="0"/>
      <w:jc w:val="both"/>
    </w:pPr>
    <w:rPr>
      <w:rFonts w:ascii="Times New Roman" w:eastAsia="宋体" w:hAnsi="Times New Roman" w:cs="Times New Roman"/>
      <w:sz w:val="21"/>
      <w:szCs w:val="24"/>
      <w:lang w:eastAsia="zh-CN"/>
      <w14:ligatures w14:val="none"/>
    </w:rPr>
  </w:style>
  <w:style w:type="paragraph" w:styleId="1">
    <w:name w:val="heading 1"/>
    <w:basedOn w:val="a"/>
    <w:next w:val="a"/>
    <w:link w:val="10"/>
    <w:qFormat/>
    <w:rsid w:val="00214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214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47F3"/>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0"/>
    <w:uiPriority w:val="9"/>
    <w:semiHidden/>
    <w:unhideWhenUsed/>
    <w:qFormat/>
    <w:rsid w:val="002147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47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2147F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147F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47F3"/>
    <w:pPr>
      <w:keepNext/>
      <w:keepLines/>
      <w:outlineLvl w:val="7"/>
    </w:pPr>
    <w:rPr>
      <w:rFonts w:eastAsiaTheme="majorEastAsia" w:cstheme="majorBidi"/>
      <w:color w:val="272727" w:themeColor="text1" w:themeTint="D8"/>
    </w:rPr>
  </w:style>
  <w:style w:type="paragraph" w:styleId="9">
    <w:name w:val="heading 9"/>
    <w:basedOn w:val="a"/>
    <w:next w:val="a"/>
    <w:link w:val="90"/>
    <w:unhideWhenUsed/>
    <w:qFormat/>
    <w:rsid w:val="002147F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7F3"/>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2147F3"/>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2147F3"/>
    <w:rPr>
      <w:rFonts w:asciiTheme="majorHAnsi" w:eastAsiaTheme="majorEastAsia" w:hAnsiTheme="majorHAnsi" w:cstheme="majorBidi"/>
      <w:color w:val="0F4761" w:themeColor="accent1" w:themeShade="BF"/>
      <w:sz w:val="28"/>
      <w:szCs w:val="28"/>
    </w:rPr>
  </w:style>
  <w:style w:type="character" w:customStyle="1" w:styleId="40">
    <w:name w:val="标题 4 字符"/>
    <w:basedOn w:val="a0"/>
    <w:link w:val="4"/>
    <w:uiPriority w:val="9"/>
    <w:semiHidden/>
    <w:rsid w:val="002147F3"/>
    <w:rPr>
      <w:rFonts w:eastAsiaTheme="majorEastAsia" w:cstheme="majorBidi"/>
      <w:i/>
      <w:iCs/>
      <w:color w:val="0F4761" w:themeColor="accent1" w:themeShade="BF"/>
    </w:rPr>
  </w:style>
  <w:style w:type="character" w:customStyle="1" w:styleId="50">
    <w:name w:val="标题 5 字符"/>
    <w:basedOn w:val="a0"/>
    <w:link w:val="5"/>
    <w:uiPriority w:val="9"/>
    <w:semiHidden/>
    <w:rsid w:val="002147F3"/>
    <w:rPr>
      <w:rFonts w:eastAsiaTheme="majorEastAsia" w:cstheme="majorBidi"/>
      <w:color w:val="0F4761" w:themeColor="accent1" w:themeShade="BF"/>
    </w:rPr>
  </w:style>
  <w:style w:type="character" w:customStyle="1" w:styleId="60">
    <w:name w:val="标题 6 字符"/>
    <w:basedOn w:val="a0"/>
    <w:link w:val="6"/>
    <w:uiPriority w:val="9"/>
    <w:semiHidden/>
    <w:rsid w:val="002147F3"/>
    <w:rPr>
      <w:rFonts w:eastAsiaTheme="majorEastAsia" w:cstheme="majorBidi"/>
      <w:color w:val="595959" w:themeColor="text1" w:themeTint="A6"/>
    </w:rPr>
  </w:style>
  <w:style w:type="character" w:customStyle="1" w:styleId="70">
    <w:name w:val="标题 7 字符"/>
    <w:basedOn w:val="a0"/>
    <w:link w:val="7"/>
    <w:uiPriority w:val="9"/>
    <w:semiHidden/>
    <w:rsid w:val="002147F3"/>
    <w:rPr>
      <w:rFonts w:eastAsiaTheme="majorEastAsia" w:cstheme="majorBidi"/>
      <w:color w:val="595959" w:themeColor="text1" w:themeTint="A6"/>
    </w:rPr>
  </w:style>
  <w:style w:type="character" w:customStyle="1" w:styleId="80">
    <w:name w:val="标题 8 字符"/>
    <w:basedOn w:val="a0"/>
    <w:link w:val="8"/>
    <w:uiPriority w:val="9"/>
    <w:semiHidden/>
    <w:rsid w:val="002147F3"/>
    <w:rPr>
      <w:rFonts w:eastAsiaTheme="majorEastAsia" w:cstheme="majorBidi"/>
      <w:color w:val="272727" w:themeColor="text1" w:themeTint="D8"/>
    </w:rPr>
  </w:style>
  <w:style w:type="character" w:customStyle="1" w:styleId="90">
    <w:name w:val="标题 9 字符"/>
    <w:basedOn w:val="a0"/>
    <w:link w:val="9"/>
    <w:uiPriority w:val="9"/>
    <w:semiHidden/>
    <w:rsid w:val="002147F3"/>
    <w:rPr>
      <w:rFonts w:eastAsiaTheme="majorEastAsia" w:cstheme="majorBidi"/>
      <w:color w:val="272727" w:themeColor="text1" w:themeTint="D8"/>
    </w:rPr>
  </w:style>
  <w:style w:type="paragraph" w:styleId="a3">
    <w:name w:val="Title"/>
    <w:basedOn w:val="a"/>
    <w:next w:val="a"/>
    <w:link w:val="a4"/>
    <w:uiPriority w:val="10"/>
    <w:qFormat/>
    <w:rsid w:val="002147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7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7F3"/>
    <w:pPr>
      <w:spacing w:before="160" w:after="160"/>
      <w:jc w:val="center"/>
    </w:pPr>
    <w:rPr>
      <w:i/>
      <w:iCs/>
      <w:color w:val="404040" w:themeColor="text1" w:themeTint="BF"/>
    </w:rPr>
  </w:style>
  <w:style w:type="character" w:customStyle="1" w:styleId="a8">
    <w:name w:val="引用 字符"/>
    <w:basedOn w:val="a0"/>
    <w:link w:val="a7"/>
    <w:uiPriority w:val="29"/>
    <w:rsid w:val="002147F3"/>
    <w:rPr>
      <w:i/>
      <w:iCs/>
      <w:color w:val="404040" w:themeColor="text1" w:themeTint="BF"/>
    </w:rPr>
  </w:style>
  <w:style w:type="paragraph" w:styleId="a9">
    <w:name w:val="List Paragraph"/>
    <w:basedOn w:val="a"/>
    <w:uiPriority w:val="34"/>
    <w:qFormat/>
    <w:rsid w:val="002147F3"/>
    <w:pPr>
      <w:ind w:left="720"/>
      <w:contextualSpacing/>
    </w:pPr>
  </w:style>
  <w:style w:type="character" w:styleId="aa">
    <w:name w:val="Intense Emphasis"/>
    <w:basedOn w:val="a0"/>
    <w:uiPriority w:val="21"/>
    <w:qFormat/>
    <w:rsid w:val="002147F3"/>
    <w:rPr>
      <w:i/>
      <w:iCs/>
      <w:color w:val="0F4761" w:themeColor="accent1" w:themeShade="BF"/>
    </w:rPr>
  </w:style>
  <w:style w:type="paragraph" w:styleId="ab">
    <w:name w:val="Intense Quote"/>
    <w:basedOn w:val="a"/>
    <w:next w:val="a"/>
    <w:link w:val="ac"/>
    <w:uiPriority w:val="30"/>
    <w:qFormat/>
    <w:rsid w:val="00214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147F3"/>
    <w:rPr>
      <w:i/>
      <w:iCs/>
      <w:color w:val="0F4761" w:themeColor="accent1" w:themeShade="BF"/>
    </w:rPr>
  </w:style>
  <w:style w:type="character" w:styleId="ad">
    <w:name w:val="Intense Reference"/>
    <w:basedOn w:val="a0"/>
    <w:uiPriority w:val="32"/>
    <w:qFormat/>
    <w:rsid w:val="002147F3"/>
    <w:rPr>
      <w:b/>
      <w:bCs/>
      <w:smallCaps/>
      <w:color w:val="0F4761" w:themeColor="accent1" w:themeShade="BF"/>
      <w:spacing w:val="5"/>
    </w:rPr>
  </w:style>
  <w:style w:type="paragraph" w:styleId="ae">
    <w:name w:val="Salutation"/>
    <w:basedOn w:val="a"/>
    <w:link w:val="af"/>
    <w:rsid w:val="002147F3"/>
    <w:pPr>
      <w:widowControl/>
      <w:tabs>
        <w:tab w:val="right" w:pos="5130"/>
      </w:tabs>
      <w:spacing w:before="60"/>
      <w:ind w:left="1440" w:hanging="1440"/>
      <w:jc w:val="left"/>
    </w:pPr>
    <w:rPr>
      <w:rFonts w:eastAsia="BatangChe"/>
      <w:kern w:val="0"/>
      <w:sz w:val="24"/>
      <w:szCs w:val="20"/>
      <w:lang w:eastAsia="en-US"/>
    </w:rPr>
  </w:style>
  <w:style w:type="character" w:customStyle="1" w:styleId="af">
    <w:name w:val="称呼 字符"/>
    <w:basedOn w:val="a0"/>
    <w:link w:val="ae"/>
    <w:rsid w:val="002147F3"/>
    <w:rPr>
      <w:rFonts w:ascii="Times New Roman" w:eastAsia="BatangChe" w:hAnsi="Times New Roman" w:cs="Times New Roman"/>
      <w:kern w:val="0"/>
      <w:szCs w:val="20"/>
      <w:lang w:eastAsia="en-US"/>
      <w14:ligatures w14:val="none"/>
    </w:rPr>
  </w:style>
  <w:style w:type="paragraph" w:styleId="af0">
    <w:name w:val="Body Text"/>
    <w:basedOn w:val="a"/>
    <w:link w:val="af1"/>
    <w:rsid w:val="002147F3"/>
    <w:pPr>
      <w:adjustRightInd w:val="0"/>
      <w:spacing w:after="120" w:line="312" w:lineRule="atLeast"/>
      <w:textAlignment w:val="baseline"/>
    </w:pPr>
    <w:rPr>
      <w:kern w:val="0"/>
      <w:szCs w:val="20"/>
    </w:rPr>
  </w:style>
  <w:style w:type="character" w:customStyle="1" w:styleId="af1">
    <w:name w:val="正文文本 字符"/>
    <w:basedOn w:val="a0"/>
    <w:link w:val="af0"/>
    <w:rsid w:val="002147F3"/>
    <w:rPr>
      <w:rFonts w:ascii="Times New Roman" w:eastAsia="宋体" w:hAnsi="Times New Roman" w:cs="Times New Roman"/>
      <w:kern w:val="0"/>
      <w:sz w:val="21"/>
      <w:szCs w:val="20"/>
      <w:lang w:eastAsia="zh-CN"/>
      <w14:ligatures w14:val="none"/>
    </w:rPr>
  </w:style>
  <w:style w:type="paragraph" w:styleId="af2">
    <w:name w:val="Date"/>
    <w:basedOn w:val="a"/>
    <w:next w:val="a"/>
    <w:link w:val="af3"/>
    <w:rsid w:val="002147F3"/>
    <w:pPr>
      <w:ind w:leftChars="2500" w:left="100"/>
    </w:pPr>
    <w:rPr>
      <w:rFonts w:ascii="仿宋_GB2312" w:eastAsia="仿宋_GB2312"/>
      <w:b/>
      <w:color w:val="000000"/>
      <w:sz w:val="28"/>
    </w:rPr>
  </w:style>
  <w:style w:type="character" w:customStyle="1" w:styleId="af3">
    <w:name w:val="日期 字符"/>
    <w:basedOn w:val="a0"/>
    <w:link w:val="af2"/>
    <w:rsid w:val="002147F3"/>
    <w:rPr>
      <w:rFonts w:ascii="仿宋_GB2312" w:eastAsia="仿宋_GB2312" w:hAnsi="Times New Roman" w:cs="Times New Roman"/>
      <w:b/>
      <w:color w:val="000000"/>
      <w:sz w:val="28"/>
      <w:szCs w:val="24"/>
      <w:lang w:eastAsia="zh-CN"/>
      <w14:ligatures w14:val="none"/>
    </w:rPr>
  </w:style>
  <w:style w:type="paragraph" w:styleId="af4">
    <w:name w:val="endnote text"/>
    <w:basedOn w:val="a"/>
    <w:link w:val="af5"/>
    <w:semiHidden/>
    <w:rsid w:val="002147F3"/>
    <w:pPr>
      <w:snapToGrid w:val="0"/>
      <w:jc w:val="left"/>
    </w:pPr>
  </w:style>
  <w:style w:type="character" w:customStyle="1" w:styleId="af5">
    <w:name w:val="尾注文本 字符"/>
    <w:basedOn w:val="a0"/>
    <w:link w:val="af4"/>
    <w:semiHidden/>
    <w:rsid w:val="002147F3"/>
    <w:rPr>
      <w:rFonts w:ascii="Times New Roman" w:eastAsia="宋体" w:hAnsi="Times New Roman" w:cs="Times New Roman"/>
      <w:sz w:val="21"/>
      <w:szCs w:val="24"/>
      <w:lang w:eastAsia="zh-CN"/>
      <w14:ligatures w14:val="none"/>
    </w:rPr>
  </w:style>
  <w:style w:type="paragraph" w:customStyle="1" w:styleId="Headingtest">
    <w:name w:val="Heading test"/>
    <w:basedOn w:val="2"/>
    <w:rsid w:val="002147F3"/>
    <w:pPr>
      <w:keepNext w:val="0"/>
      <w:keepLines w:val="0"/>
      <w:widowControl/>
      <w:numPr>
        <w:ilvl w:val="1"/>
        <w:numId w:val="3"/>
      </w:numPr>
      <w:tabs>
        <w:tab w:val="left" w:pos="840"/>
        <w:tab w:val="left" w:pos="1440"/>
      </w:tabs>
      <w:spacing w:before="0" w:after="0" w:line="360" w:lineRule="auto"/>
    </w:pPr>
    <w:rPr>
      <w:rFonts w:ascii="Dutch 801" w:eastAsia="Times New Roman" w:hAnsi="Dutch 801" w:cs="Times New Roman"/>
      <w:color w:val="auto"/>
      <w:spacing w:val="-3"/>
      <w:kern w:val="0"/>
      <w:sz w:val="24"/>
      <w:szCs w:val="20"/>
      <w:lang w:val="en-GB" w:eastAsia="en-US"/>
    </w:rPr>
  </w:style>
  <w:style w:type="paragraph" w:customStyle="1" w:styleId="Paraa">
    <w:name w:val="Para a)"/>
    <w:basedOn w:val="a"/>
    <w:rsid w:val="002147F3"/>
    <w:pPr>
      <w:widowControl/>
      <w:spacing w:before="240"/>
      <w:ind w:firstLine="1440"/>
      <w:jc w:val="left"/>
    </w:pPr>
    <w:rPr>
      <w:rFonts w:eastAsia="BatangChe"/>
      <w:kern w:val="0"/>
      <w:sz w:val="24"/>
      <w:szCs w:val="20"/>
      <w:lang w:eastAsia="en-US"/>
    </w:rPr>
  </w:style>
  <w:style w:type="paragraph" w:customStyle="1" w:styleId="Para11">
    <w:name w:val="Para 1.1"/>
    <w:basedOn w:val="a"/>
    <w:rsid w:val="002147F3"/>
    <w:pPr>
      <w:widowControl/>
      <w:spacing w:before="240"/>
      <w:ind w:firstLine="720"/>
      <w:jc w:val="left"/>
    </w:pPr>
    <w:rPr>
      <w:rFonts w:eastAsia="BatangChe"/>
      <w:kern w:val="0"/>
      <w:sz w:val="24"/>
      <w:szCs w:val="20"/>
      <w:lang w:eastAsia="en-US"/>
    </w:rPr>
  </w:style>
  <w:style w:type="paragraph" w:customStyle="1" w:styleId="Titles">
    <w:name w:val="Titles"/>
    <w:basedOn w:val="a"/>
    <w:rsid w:val="002147F3"/>
    <w:pPr>
      <w:widowControl/>
      <w:spacing w:before="240"/>
      <w:jc w:val="center"/>
    </w:pPr>
    <w:rPr>
      <w:rFonts w:eastAsia="BatangChe"/>
      <w:kern w:val="0"/>
      <w:sz w:val="24"/>
      <w:szCs w:val="20"/>
      <w:u w:val="single"/>
      <w:lang w:eastAsia="en-US"/>
    </w:rPr>
  </w:style>
  <w:style w:type="paragraph" w:customStyle="1" w:styleId="ParaFlushLeft">
    <w:name w:val="Para Flush Left"/>
    <w:basedOn w:val="a"/>
    <w:rsid w:val="002147F3"/>
    <w:pPr>
      <w:widowControl/>
      <w:spacing w:before="240"/>
      <w:jc w:val="left"/>
    </w:pPr>
    <w:rPr>
      <w:rFonts w:eastAsia="BatangChe"/>
      <w:kern w:val="0"/>
      <w:sz w:val="24"/>
      <w:szCs w:val="20"/>
      <w:lang w:eastAsia="en-US"/>
    </w:rPr>
  </w:style>
  <w:style w:type="paragraph" w:styleId="af6">
    <w:name w:val="header"/>
    <w:basedOn w:val="a"/>
    <w:link w:val="af7"/>
    <w:uiPriority w:val="99"/>
    <w:unhideWhenUsed/>
    <w:rsid w:val="00037006"/>
    <w:pPr>
      <w:tabs>
        <w:tab w:val="center" w:pos="4153"/>
        <w:tab w:val="right" w:pos="8306"/>
      </w:tabs>
      <w:snapToGrid w:val="0"/>
    </w:pPr>
  </w:style>
  <w:style w:type="character" w:customStyle="1" w:styleId="af7">
    <w:name w:val="页眉 字符"/>
    <w:basedOn w:val="a0"/>
    <w:link w:val="af6"/>
    <w:uiPriority w:val="99"/>
    <w:rsid w:val="00037006"/>
    <w:rPr>
      <w:rFonts w:ascii="Times New Roman" w:eastAsia="宋体" w:hAnsi="Times New Roman" w:cs="Times New Roman"/>
      <w:sz w:val="21"/>
      <w:szCs w:val="24"/>
      <w:lang w:eastAsia="zh-CN"/>
      <w14:ligatures w14:val="none"/>
    </w:rPr>
  </w:style>
  <w:style w:type="paragraph" w:styleId="af8">
    <w:name w:val="footer"/>
    <w:basedOn w:val="a"/>
    <w:link w:val="af9"/>
    <w:uiPriority w:val="99"/>
    <w:unhideWhenUsed/>
    <w:rsid w:val="00037006"/>
    <w:pPr>
      <w:tabs>
        <w:tab w:val="center" w:pos="4153"/>
        <w:tab w:val="right" w:pos="8306"/>
      </w:tabs>
      <w:snapToGrid w:val="0"/>
    </w:pPr>
  </w:style>
  <w:style w:type="character" w:customStyle="1" w:styleId="af9">
    <w:name w:val="页脚 字符"/>
    <w:basedOn w:val="a0"/>
    <w:link w:val="af8"/>
    <w:uiPriority w:val="99"/>
    <w:rsid w:val="00037006"/>
    <w:rPr>
      <w:rFonts w:ascii="Times New Roman" w:eastAsia="宋体" w:hAnsi="Times New Roman" w:cs="Times New Roman"/>
      <w:sz w:val="21"/>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Zhi (张挚)</dc:creator>
  <cp:keywords/>
  <dc:description/>
  <cp:lastModifiedBy>Alex</cp:lastModifiedBy>
  <cp:revision>4</cp:revision>
  <dcterms:created xsi:type="dcterms:W3CDTF">2025-01-22T07:59:00Z</dcterms:created>
  <dcterms:modified xsi:type="dcterms:W3CDTF">2025-07-14T01:54:00Z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2025-07-14T01:54:33Z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56bf1f5f-03e0-4412-ba54-17b80255dc75</vt:lpwstr>
  </property>
  <property fmtid="{D5CDD505-2E9C-101B-9397-08002B2CF9AE}" pid="7" name="MSIP_Label_defa4170-0d19-0005-0004-bc88714345d2_ActionId">
    <vt:lpwstr>51d82e69-1c0c-4239-8d27-c7c629964add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